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136" w:rsidRPr="00FF542E" w:rsidRDefault="00E44ED8" w:rsidP="00276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42E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E44ED8" w:rsidRPr="00FF542E" w:rsidRDefault="00E44ED8" w:rsidP="00E44E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542E">
        <w:rPr>
          <w:rFonts w:ascii="Times New Roman" w:hAnsi="Times New Roman" w:cs="Times New Roman"/>
          <w:sz w:val="28"/>
          <w:szCs w:val="28"/>
        </w:rPr>
        <w:t>о результатах проведенной правовой экспертизы муниципальных актов с указанием актов, в которых выявлены противоречия законодательству и уставу муниципального образования</w:t>
      </w:r>
    </w:p>
    <w:p w:rsidR="00E44ED8" w:rsidRPr="00FF542E" w:rsidRDefault="00E44ED8" w:rsidP="002761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4637" w:rsidRPr="00FF542E" w:rsidRDefault="00324637" w:rsidP="003246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6302" w:rsidRPr="00FF542E" w:rsidRDefault="00E44ED8" w:rsidP="0032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42E">
        <w:rPr>
          <w:rFonts w:ascii="Times New Roman" w:hAnsi="Times New Roman" w:cs="Times New Roman"/>
          <w:sz w:val="28"/>
          <w:szCs w:val="28"/>
        </w:rPr>
        <w:t xml:space="preserve">В </w:t>
      </w:r>
      <w:r w:rsidR="00D94E79" w:rsidRPr="00FF542E">
        <w:rPr>
          <w:rFonts w:ascii="Times New Roman" w:hAnsi="Times New Roman" w:cs="Times New Roman"/>
          <w:sz w:val="28"/>
          <w:szCs w:val="28"/>
        </w:rPr>
        <w:t>феврале</w:t>
      </w:r>
      <w:r w:rsidRPr="00FF542E">
        <w:rPr>
          <w:rFonts w:ascii="Times New Roman" w:hAnsi="Times New Roman" w:cs="Times New Roman"/>
          <w:sz w:val="28"/>
          <w:szCs w:val="28"/>
        </w:rPr>
        <w:t xml:space="preserve"> 2023 года </w:t>
      </w:r>
      <w:r w:rsidR="00276136" w:rsidRPr="00FF542E">
        <w:rPr>
          <w:rFonts w:ascii="Times New Roman" w:hAnsi="Times New Roman" w:cs="Times New Roman"/>
          <w:sz w:val="28"/>
          <w:szCs w:val="28"/>
        </w:rPr>
        <w:t>в Министерство юстиции Республики Тыва</w:t>
      </w:r>
      <w:r w:rsidR="00126302" w:rsidRPr="00FF542E">
        <w:rPr>
          <w:rFonts w:ascii="Times New Roman" w:hAnsi="Times New Roman" w:cs="Times New Roman"/>
          <w:sz w:val="28"/>
          <w:szCs w:val="28"/>
        </w:rPr>
        <w:t xml:space="preserve"> (далее – Минюст)</w:t>
      </w:r>
      <w:r w:rsidR="00276136" w:rsidRPr="00FF542E">
        <w:rPr>
          <w:rFonts w:ascii="Times New Roman" w:hAnsi="Times New Roman" w:cs="Times New Roman"/>
          <w:sz w:val="28"/>
          <w:szCs w:val="28"/>
        </w:rPr>
        <w:t xml:space="preserve"> </w:t>
      </w:r>
      <w:r w:rsidR="00F738FD" w:rsidRPr="00FF542E">
        <w:rPr>
          <w:rFonts w:ascii="Times New Roman" w:hAnsi="Times New Roman" w:cs="Times New Roman"/>
          <w:sz w:val="28"/>
          <w:szCs w:val="28"/>
        </w:rPr>
        <w:t xml:space="preserve">для включения в </w:t>
      </w:r>
      <w:r w:rsidR="006F38F3" w:rsidRPr="00FF542E">
        <w:rPr>
          <w:rFonts w:ascii="Times New Roman" w:hAnsi="Times New Roman" w:cs="Times New Roman"/>
          <w:sz w:val="28"/>
          <w:szCs w:val="28"/>
        </w:rPr>
        <w:t xml:space="preserve">Регистр </w:t>
      </w:r>
      <w:r w:rsidR="00276136" w:rsidRPr="00FF542E">
        <w:rPr>
          <w:rFonts w:ascii="Times New Roman" w:hAnsi="Times New Roman" w:cs="Times New Roman"/>
          <w:sz w:val="28"/>
          <w:szCs w:val="28"/>
        </w:rPr>
        <w:t xml:space="preserve">поступило – </w:t>
      </w:r>
      <w:r w:rsidR="00D94E79" w:rsidRPr="00FF542E">
        <w:rPr>
          <w:rFonts w:ascii="Times New Roman" w:hAnsi="Times New Roman" w:cs="Times New Roman"/>
          <w:b/>
          <w:sz w:val="28"/>
          <w:szCs w:val="28"/>
        </w:rPr>
        <w:t>239</w:t>
      </w:r>
      <w:r w:rsidR="00276136" w:rsidRPr="00FF542E">
        <w:rPr>
          <w:rFonts w:ascii="Times New Roman" w:hAnsi="Times New Roman" w:cs="Times New Roman"/>
          <w:sz w:val="28"/>
          <w:szCs w:val="28"/>
        </w:rPr>
        <w:t xml:space="preserve"> муниципальных </w:t>
      </w:r>
      <w:r w:rsidR="00314B84" w:rsidRPr="00FF542E">
        <w:rPr>
          <w:rFonts w:ascii="Times New Roman" w:hAnsi="Times New Roman" w:cs="Times New Roman"/>
          <w:sz w:val="28"/>
          <w:szCs w:val="28"/>
        </w:rPr>
        <w:t>правовых актов</w:t>
      </w:r>
      <w:r w:rsidR="00276136" w:rsidRPr="00FF542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103F" w:rsidRPr="00FF542E" w:rsidRDefault="0068103F" w:rsidP="0032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42E">
        <w:rPr>
          <w:rFonts w:ascii="Times New Roman" w:hAnsi="Times New Roman" w:cs="Times New Roman"/>
          <w:sz w:val="28"/>
          <w:szCs w:val="28"/>
        </w:rPr>
        <w:t xml:space="preserve">Из них, возвращены органам местного самоуправления – </w:t>
      </w:r>
      <w:r w:rsidR="00033D22" w:rsidRPr="00FF542E">
        <w:rPr>
          <w:rFonts w:ascii="Times New Roman" w:hAnsi="Times New Roman" w:cs="Times New Roman"/>
          <w:b/>
          <w:sz w:val="28"/>
          <w:szCs w:val="28"/>
        </w:rPr>
        <w:t>75</w:t>
      </w:r>
      <w:r w:rsidRPr="00FF542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F542E">
        <w:rPr>
          <w:rFonts w:ascii="Times New Roman" w:hAnsi="Times New Roman" w:cs="Times New Roman"/>
          <w:sz w:val="28"/>
          <w:szCs w:val="28"/>
        </w:rPr>
        <w:t xml:space="preserve">в связи с </w:t>
      </w:r>
      <w:proofErr w:type="spellStart"/>
      <w:r w:rsidRPr="00FF542E">
        <w:rPr>
          <w:rFonts w:ascii="Times New Roman" w:hAnsi="Times New Roman" w:cs="Times New Roman"/>
          <w:sz w:val="28"/>
          <w:szCs w:val="28"/>
        </w:rPr>
        <w:t>ненормативностью</w:t>
      </w:r>
      <w:proofErr w:type="spellEnd"/>
      <w:r w:rsidRPr="00FF542E">
        <w:rPr>
          <w:rFonts w:ascii="Times New Roman" w:hAnsi="Times New Roman" w:cs="Times New Roman"/>
          <w:sz w:val="28"/>
          <w:szCs w:val="28"/>
        </w:rPr>
        <w:t xml:space="preserve"> и несоответствием требованиям приказа Министерства от 10.06.2019 № 51 «Об организации работы по ведению регистра муниципальных нормативных правовых актов Республики Тыва»</w:t>
      </w:r>
      <w:r w:rsidR="00456D77" w:rsidRPr="00FF542E">
        <w:rPr>
          <w:rFonts w:ascii="Times New Roman" w:hAnsi="Times New Roman" w:cs="Times New Roman"/>
          <w:sz w:val="28"/>
          <w:szCs w:val="28"/>
        </w:rPr>
        <w:t>,</w:t>
      </w:r>
      <w:r w:rsidRPr="00FF542E">
        <w:rPr>
          <w:rFonts w:ascii="Times New Roman" w:hAnsi="Times New Roman" w:cs="Times New Roman"/>
          <w:sz w:val="28"/>
          <w:szCs w:val="28"/>
        </w:rPr>
        <w:t xml:space="preserve"> </w:t>
      </w:r>
      <w:r w:rsidR="00456D77" w:rsidRPr="00FF542E">
        <w:rPr>
          <w:rFonts w:ascii="Times New Roman" w:hAnsi="Times New Roman" w:cs="Times New Roman"/>
          <w:sz w:val="28"/>
          <w:szCs w:val="28"/>
        </w:rPr>
        <w:t xml:space="preserve">т.е. </w:t>
      </w:r>
      <w:r w:rsidRPr="00FF542E">
        <w:rPr>
          <w:rFonts w:ascii="Times New Roman" w:hAnsi="Times New Roman" w:cs="Times New Roman"/>
          <w:sz w:val="28"/>
          <w:szCs w:val="28"/>
        </w:rPr>
        <w:t>отсутствие</w:t>
      </w:r>
      <w:r w:rsidR="00456D77" w:rsidRPr="00FF542E">
        <w:rPr>
          <w:rFonts w:ascii="Times New Roman" w:hAnsi="Times New Roman" w:cs="Times New Roman"/>
          <w:sz w:val="28"/>
          <w:szCs w:val="28"/>
        </w:rPr>
        <w:t>м</w:t>
      </w:r>
      <w:r w:rsidRPr="00FF542E">
        <w:rPr>
          <w:rFonts w:ascii="Times New Roman" w:hAnsi="Times New Roman" w:cs="Times New Roman"/>
          <w:sz w:val="28"/>
          <w:szCs w:val="28"/>
        </w:rPr>
        <w:t xml:space="preserve"> основного акта в регистре, отсутствие</w:t>
      </w:r>
      <w:r w:rsidR="00456D77" w:rsidRPr="00FF542E">
        <w:rPr>
          <w:rFonts w:ascii="Times New Roman" w:hAnsi="Times New Roman" w:cs="Times New Roman"/>
          <w:sz w:val="28"/>
          <w:szCs w:val="28"/>
        </w:rPr>
        <w:t>м</w:t>
      </w:r>
      <w:r w:rsidRPr="00FF542E">
        <w:rPr>
          <w:rFonts w:ascii="Times New Roman" w:hAnsi="Times New Roman" w:cs="Times New Roman"/>
          <w:sz w:val="28"/>
          <w:szCs w:val="28"/>
        </w:rPr>
        <w:t xml:space="preserve"> необходимых реквизитов, отсутствие</w:t>
      </w:r>
      <w:r w:rsidR="00456D77" w:rsidRPr="00FF542E">
        <w:rPr>
          <w:rFonts w:ascii="Times New Roman" w:hAnsi="Times New Roman" w:cs="Times New Roman"/>
          <w:sz w:val="28"/>
          <w:szCs w:val="28"/>
        </w:rPr>
        <w:t>м</w:t>
      </w:r>
      <w:r w:rsidRPr="00FF542E">
        <w:rPr>
          <w:rFonts w:ascii="Times New Roman" w:hAnsi="Times New Roman" w:cs="Times New Roman"/>
          <w:sz w:val="28"/>
          <w:szCs w:val="28"/>
        </w:rPr>
        <w:t xml:space="preserve"> электронных форматов</w:t>
      </w:r>
      <w:r w:rsidR="002B2E2F" w:rsidRPr="00FF542E">
        <w:rPr>
          <w:rFonts w:ascii="Times New Roman" w:hAnsi="Times New Roman" w:cs="Times New Roman"/>
          <w:sz w:val="28"/>
          <w:szCs w:val="28"/>
        </w:rPr>
        <w:t>, либо в связи с поступлением акта повторно (уже содержится в Регистре)</w:t>
      </w:r>
      <w:r w:rsidRPr="00FF542E">
        <w:rPr>
          <w:rFonts w:ascii="Times New Roman" w:hAnsi="Times New Roman" w:cs="Times New Roman"/>
          <w:sz w:val="28"/>
          <w:szCs w:val="28"/>
        </w:rPr>
        <w:t xml:space="preserve"> и пр. </w:t>
      </w:r>
      <w:proofErr w:type="gramEnd"/>
    </w:p>
    <w:p w:rsidR="00456D77" w:rsidRPr="00FF542E" w:rsidRDefault="000553DD" w:rsidP="0032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42E">
        <w:rPr>
          <w:rFonts w:ascii="Times New Roman" w:hAnsi="Times New Roman" w:cs="Times New Roman"/>
          <w:b/>
          <w:sz w:val="28"/>
          <w:szCs w:val="28"/>
        </w:rPr>
        <w:t>86</w:t>
      </w:r>
      <w:r w:rsidR="00276136" w:rsidRPr="00FF542E">
        <w:rPr>
          <w:rFonts w:ascii="Times New Roman" w:hAnsi="Times New Roman" w:cs="Times New Roman"/>
          <w:sz w:val="28"/>
          <w:szCs w:val="28"/>
        </w:rPr>
        <w:t xml:space="preserve"> </w:t>
      </w:r>
      <w:r w:rsidR="00FF47E5" w:rsidRPr="00FF542E">
        <w:rPr>
          <w:rFonts w:ascii="Times New Roman" w:hAnsi="Times New Roman" w:cs="Times New Roman"/>
          <w:sz w:val="28"/>
          <w:szCs w:val="28"/>
        </w:rPr>
        <w:t>акт</w:t>
      </w:r>
      <w:r w:rsidRPr="00FF542E">
        <w:rPr>
          <w:rFonts w:ascii="Times New Roman" w:hAnsi="Times New Roman" w:cs="Times New Roman"/>
          <w:sz w:val="28"/>
          <w:szCs w:val="28"/>
        </w:rPr>
        <w:t>ов</w:t>
      </w:r>
      <w:r w:rsidR="00276136" w:rsidRPr="00FF542E">
        <w:rPr>
          <w:rFonts w:ascii="Times New Roman" w:hAnsi="Times New Roman" w:cs="Times New Roman"/>
          <w:sz w:val="28"/>
          <w:szCs w:val="28"/>
        </w:rPr>
        <w:t xml:space="preserve"> включен</w:t>
      </w:r>
      <w:r w:rsidRPr="00FF542E">
        <w:rPr>
          <w:rFonts w:ascii="Times New Roman" w:hAnsi="Times New Roman" w:cs="Times New Roman"/>
          <w:sz w:val="28"/>
          <w:szCs w:val="28"/>
        </w:rPr>
        <w:t>ы</w:t>
      </w:r>
      <w:r w:rsidR="00276136" w:rsidRPr="00FF542E">
        <w:rPr>
          <w:rFonts w:ascii="Times New Roman" w:hAnsi="Times New Roman" w:cs="Times New Roman"/>
          <w:sz w:val="28"/>
          <w:szCs w:val="28"/>
        </w:rPr>
        <w:t xml:space="preserve"> в регистр, </w:t>
      </w:r>
      <w:r w:rsidR="008C5AEF" w:rsidRPr="00FF542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726FCC" w:rsidRPr="00FF542E">
        <w:rPr>
          <w:rFonts w:ascii="Times New Roman" w:hAnsi="Times New Roman" w:cs="Times New Roman"/>
          <w:sz w:val="28"/>
          <w:szCs w:val="28"/>
        </w:rPr>
        <w:t>12 актов</w:t>
      </w:r>
      <w:r w:rsidR="005633CA" w:rsidRPr="00FF542E">
        <w:rPr>
          <w:rFonts w:ascii="Times New Roman" w:hAnsi="Times New Roman" w:cs="Times New Roman"/>
          <w:sz w:val="28"/>
          <w:szCs w:val="28"/>
        </w:rPr>
        <w:t xml:space="preserve"> </w:t>
      </w:r>
      <w:r w:rsidR="00276136" w:rsidRPr="00FF542E">
        <w:rPr>
          <w:rFonts w:ascii="Times New Roman" w:hAnsi="Times New Roman" w:cs="Times New Roman"/>
          <w:sz w:val="28"/>
          <w:szCs w:val="28"/>
        </w:rPr>
        <w:t>направлен</w:t>
      </w:r>
      <w:r w:rsidR="00726FCC" w:rsidRPr="00FF542E">
        <w:rPr>
          <w:rFonts w:ascii="Times New Roman" w:hAnsi="Times New Roman" w:cs="Times New Roman"/>
          <w:sz w:val="28"/>
          <w:szCs w:val="28"/>
        </w:rPr>
        <w:t>ы</w:t>
      </w:r>
      <w:r w:rsidR="00276136" w:rsidRPr="00FF542E">
        <w:rPr>
          <w:rFonts w:ascii="Times New Roman" w:hAnsi="Times New Roman" w:cs="Times New Roman"/>
          <w:sz w:val="28"/>
          <w:szCs w:val="28"/>
        </w:rPr>
        <w:t xml:space="preserve"> в органы исполнительной власти </w:t>
      </w:r>
      <w:r w:rsidR="008C5AEF" w:rsidRPr="00FF542E">
        <w:rPr>
          <w:rFonts w:ascii="Times New Roman" w:hAnsi="Times New Roman" w:cs="Times New Roman"/>
          <w:sz w:val="28"/>
          <w:szCs w:val="28"/>
        </w:rPr>
        <w:t>республики</w:t>
      </w:r>
      <w:r w:rsidR="00276136" w:rsidRPr="00FF542E">
        <w:rPr>
          <w:rFonts w:ascii="Times New Roman" w:hAnsi="Times New Roman" w:cs="Times New Roman"/>
          <w:sz w:val="28"/>
          <w:szCs w:val="28"/>
        </w:rPr>
        <w:t xml:space="preserve"> для проведения юридической экспертизы. </w:t>
      </w:r>
    </w:p>
    <w:p w:rsidR="00276136" w:rsidRPr="00FF542E" w:rsidRDefault="00276136" w:rsidP="00324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542E">
        <w:rPr>
          <w:rFonts w:ascii="Times New Roman" w:hAnsi="Times New Roman" w:cs="Times New Roman"/>
          <w:sz w:val="28"/>
          <w:szCs w:val="28"/>
        </w:rPr>
        <w:t xml:space="preserve">Количество муниципальных </w:t>
      </w:r>
      <w:r w:rsidR="00292CE6" w:rsidRPr="00FF542E">
        <w:rPr>
          <w:rFonts w:ascii="Times New Roman" w:hAnsi="Times New Roman" w:cs="Times New Roman"/>
          <w:sz w:val="28"/>
          <w:szCs w:val="28"/>
        </w:rPr>
        <w:t>нормативных правовых актов (далее – МНПА)</w:t>
      </w:r>
      <w:r w:rsidRPr="00FF542E">
        <w:rPr>
          <w:rFonts w:ascii="Times New Roman" w:hAnsi="Times New Roman" w:cs="Times New Roman"/>
          <w:sz w:val="28"/>
          <w:szCs w:val="28"/>
        </w:rPr>
        <w:t>, в отношении которых проведена юридическая экспертиза</w:t>
      </w:r>
      <w:r w:rsidR="00126302" w:rsidRPr="00FF542E">
        <w:rPr>
          <w:rFonts w:ascii="Times New Roman" w:hAnsi="Times New Roman" w:cs="Times New Roman"/>
          <w:sz w:val="28"/>
          <w:szCs w:val="28"/>
        </w:rPr>
        <w:t xml:space="preserve"> сотрудниками Минюста</w:t>
      </w:r>
      <w:r w:rsidR="00C464DC" w:rsidRPr="00FF542E">
        <w:rPr>
          <w:rFonts w:ascii="Times New Roman" w:hAnsi="Times New Roman" w:cs="Times New Roman"/>
          <w:sz w:val="28"/>
          <w:szCs w:val="28"/>
        </w:rPr>
        <w:t>,</w:t>
      </w:r>
      <w:r w:rsidR="00456D77" w:rsidRPr="00FF542E">
        <w:rPr>
          <w:rFonts w:ascii="Times New Roman" w:hAnsi="Times New Roman" w:cs="Times New Roman"/>
          <w:sz w:val="28"/>
          <w:szCs w:val="28"/>
        </w:rPr>
        <w:t xml:space="preserve"> составило</w:t>
      </w:r>
      <w:r w:rsidR="00726FCC" w:rsidRPr="00FF542E">
        <w:rPr>
          <w:rFonts w:ascii="Times New Roman" w:hAnsi="Times New Roman" w:cs="Times New Roman"/>
          <w:sz w:val="28"/>
          <w:szCs w:val="28"/>
        </w:rPr>
        <w:t xml:space="preserve"> </w:t>
      </w:r>
      <w:r w:rsidR="00DC075E" w:rsidRPr="00FF542E">
        <w:rPr>
          <w:rFonts w:ascii="Times New Roman" w:hAnsi="Times New Roman" w:cs="Times New Roman"/>
          <w:sz w:val="28"/>
          <w:szCs w:val="28"/>
        </w:rPr>
        <w:t>7</w:t>
      </w:r>
      <w:r w:rsidR="00494393">
        <w:rPr>
          <w:rFonts w:ascii="Times New Roman" w:hAnsi="Times New Roman" w:cs="Times New Roman"/>
          <w:sz w:val="28"/>
          <w:szCs w:val="28"/>
        </w:rPr>
        <w:t>4</w:t>
      </w:r>
      <w:r w:rsidR="00456D77" w:rsidRPr="00FF542E">
        <w:rPr>
          <w:rFonts w:ascii="Times New Roman" w:hAnsi="Times New Roman" w:cs="Times New Roman"/>
          <w:sz w:val="28"/>
          <w:szCs w:val="28"/>
        </w:rPr>
        <w:t>.</w:t>
      </w:r>
      <w:r w:rsidR="00126302" w:rsidRPr="00FF5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47F4" w:rsidRDefault="00C464DC" w:rsidP="00216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F542E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DC2A1F">
        <w:rPr>
          <w:rFonts w:ascii="Times New Roman" w:hAnsi="Times New Roman" w:cs="Times New Roman"/>
          <w:b/>
          <w:sz w:val="28"/>
          <w:szCs w:val="28"/>
        </w:rPr>
        <w:t>9</w:t>
      </w:r>
      <w:r w:rsidRPr="00FF542E">
        <w:rPr>
          <w:rFonts w:ascii="Times New Roman" w:hAnsi="Times New Roman" w:cs="Times New Roman"/>
          <w:sz w:val="28"/>
          <w:szCs w:val="28"/>
        </w:rPr>
        <w:t xml:space="preserve"> муниципальных актов </w:t>
      </w:r>
      <w:r w:rsidR="007851BC" w:rsidRPr="00FF542E">
        <w:rPr>
          <w:rFonts w:ascii="Times New Roman" w:hAnsi="Times New Roman" w:cs="Times New Roman"/>
          <w:sz w:val="28"/>
          <w:szCs w:val="28"/>
        </w:rPr>
        <w:t>по результатам проведения правовых</w:t>
      </w:r>
      <w:r w:rsidRPr="00FF542E">
        <w:rPr>
          <w:rFonts w:ascii="Times New Roman" w:hAnsi="Times New Roman" w:cs="Times New Roman"/>
          <w:sz w:val="28"/>
          <w:szCs w:val="28"/>
        </w:rPr>
        <w:t xml:space="preserve"> эксперт</w:t>
      </w:r>
      <w:r w:rsidR="007851BC" w:rsidRPr="00FF542E">
        <w:rPr>
          <w:rFonts w:ascii="Times New Roman" w:hAnsi="Times New Roman" w:cs="Times New Roman"/>
          <w:sz w:val="28"/>
          <w:szCs w:val="28"/>
        </w:rPr>
        <w:t>из</w:t>
      </w:r>
      <w:r w:rsidRPr="00FF542E">
        <w:rPr>
          <w:rFonts w:ascii="Times New Roman" w:hAnsi="Times New Roman" w:cs="Times New Roman"/>
          <w:sz w:val="28"/>
          <w:szCs w:val="28"/>
        </w:rPr>
        <w:t xml:space="preserve"> </w:t>
      </w:r>
      <w:r w:rsidR="007851BC" w:rsidRPr="00FF542E">
        <w:rPr>
          <w:rFonts w:ascii="Times New Roman" w:hAnsi="Times New Roman" w:cs="Times New Roman"/>
          <w:sz w:val="28"/>
          <w:szCs w:val="28"/>
        </w:rPr>
        <w:t>выявлены</w:t>
      </w:r>
      <w:r w:rsidRPr="00FF542E">
        <w:rPr>
          <w:rFonts w:ascii="Times New Roman" w:hAnsi="Times New Roman" w:cs="Times New Roman"/>
          <w:sz w:val="28"/>
          <w:szCs w:val="28"/>
        </w:rPr>
        <w:t xml:space="preserve"> несоответстви</w:t>
      </w:r>
      <w:r w:rsidR="007851BC" w:rsidRPr="00FF542E">
        <w:rPr>
          <w:rFonts w:ascii="Times New Roman" w:hAnsi="Times New Roman" w:cs="Times New Roman"/>
          <w:sz w:val="28"/>
          <w:szCs w:val="28"/>
        </w:rPr>
        <w:t>я</w:t>
      </w:r>
      <w:r w:rsidRPr="00FF542E">
        <w:rPr>
          <w:rFonts w:ascii="Times New Roman" w:hAnsi="Times New Roman" w:cs="Times New Roman"/>
          <w:sz w:val="28"/>
          <w:szCs w:val="28"/>
        </w:rPr>
        <w:t xml:space="preserve"> их федеральному</w:t>
      </w:r>
      <w:r w:rsidR="00A55AE6" w:rsidRPr="00FF542E">
        <w:rPr>
          <w:rFonts w:ascii="Times New Roman" w:hAnsi="Times New Roman" w:cs="Times New Roman"/>
          <w:sz w:val="28"/>
          <w:szCs w:val="28"/>
        </w:rPr>
        <w:t>, региональному</w:t>
      </w:r>
      <w:r w:rsidRPr="00FF542E">
        <w:rPr>
          <w:rFonts w:ascii="Times New Roman" w:hAnsi="Times New Roman" w:cs="Times New Roman"/>
          <w:sz w:val="28"/>
          <w:szCs w:val="28"/>
        </w:rPr>
        <w:t xml:space="preserve"> законодательству</w:t>
      </w:r>
      <w:r w:rsidR="00A55AE6" w:rsidRPr="00FF542E">
        <w:rPr>
          <w:rFonts w:ascii="Times New Roman" w:hAnsi="Times New Roman" w:cs="Times New Roman"/>
          <w:sz w:val="28"/>
          <w:szCs w:val="28"/>
        </w:rPr>
        <w:t>, а также устав</w:t>
      </w:r>
      <w:r w:rsidR="009926D3" w:rsidRPr="00FF542E">
        <w:rPr>
          <w:rFonts w:ascii="Times New Roman" w:hAnsi="Times New Roman" w:cs="Times New Roman"/>
          <w:sz w:val="28"/>
          <w:szCs w:val="28"/>
        </w:rPr>
        <w:t>ам</w:t>
      </w:r>
      <w:r w:rsidR="00A55AE6" w:rsidRPr="00FF542E">
        <w:rPr>
          <w:rFonts w:ascii="Times New Roman" w:hAnsi="Times New Roman" w:cs="Times New Roman"/>
          <w:sz w:val="28"/>
          <w:szCs w:val="28"/>
        </w:rPr>
        <w:t xml:space="preserve"> муниципальных образований</w:t>
      </w:r>
      <w:r w:rsidR="003747F4" w:rsidRPr="00FF542E">
        <w:rPr>
          <w:rFonts w:ascii="Times New Roman" w:hAnsi="Times New Roman" w:cs="Times New Roman"/>
          <w:sz w:val="28"/>
          <w:szCs w:val="28"/>
        </w:rPr>
        <w:t xml:space="preserve"> (</w:t>
      </w:r>
      <w:r w:rsidR="001A6A7E" w:rsidRPr="00FF542E">
        <w:rPr>
          <w:rFonts w:ascii="Times New Roman" w:hAnsi="Times New Roman" w:cs="Times New Roman"/>
          <w:sz w:val="28"/>
          <w:szCs w:val="28"/>
        </w:rPr>
        <w:t>Министерством труда и социальн</w:t>
      </w:r>
      <w:r w:rsidR="00FD0A50" w:rsidRPr="00FF542E">
        <w:rPr>
          <w:rFonts w:ascii="Times New Roman" w:hAnsi="Times New Roman" w:cs="Times New Roman"/>
          <w:sz w:val="28"/>
          <w:szCs w:val="28"/>
        </w:rPr>
        <w:t>ой политики Республики Тыва на 1</w:t>
      </w:r>
      <w:r w:rsidR="001A6A7E" w:rsidRPr="00FF542E">
        <w:rPr>
          <w:rFonts w:ascii="Times New Roman" w:hAnsi="Times New Roman" w:cs="Times New Roman"/>
          <w:sz w:val="28"/>
          <w:szCs w:val="28"/>
        </w:rPr>
        <w:t xml:space="preserve"> </w:t>
      </w:r>
      <w:r w:rsidR="00FD0A50" w:rsidRPr="00FF542E">
        <w:rPr>
          <w:rFonts w:ascii="Times New Roman" w:hAnsi="Times New Roman" w:cs="Times New Roman"/>
          <w:sz w:val="28"/>
          <w:szCs w:val="28"/>
        </w:rPr>
        <w:t>МНПА,</w:t>
      </w:r>
      <w:r w:rsidR="003747F4" w:rsidRPr="00FF542E">
        <w:rPr>
          <w:rFonts w:ascii="Times New Roman" w:hAnsi="Times New Roman" w:cs="Times New Roman"/>
          <w:sz w:val="28"/>
          <w:szCs w:val="28"/>
        </w:rPr>
        <w:t xml:space="preserve"> </w:t>
      </w:r>
      <w:r w:rsidR="00FD0A50" w:rsidRPr="00FF542E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и промышленности Республики Тыва – 1, Министерством финансов Республики Тыва – </w:t>
      </w:r>
      <w:r w:rsidR="00494393">
        <w:rPr>
          <w:rFonts w:ascii="Times New Roman" w:hAnsi="Times New Roman" w:cs="Times New Roman"/>
          <w:sz w:val="28"/>
          <w:szCs w:val="28"/>
        </w:rPr>
        <w:t>1</w:t>
      </w:r>
      <w:r w:rsidR="00FD0A50" w:rsidRPr="00FF542E">
        <w:rPr>
          <w:rFonts w:ascii="Times New Roman" w:hAnsi="Times New Roman" w:cs="Times New Roman"/>
          <w:sz w:val="28"/>
          <w:szCs w:val="28"/>
        </w:rPr>
        <w:t xml:space="preserve">, Министерством образования Республики Тыва – 3, </w:t>
      </w:r>
      <w:r w:rsidR="003747F4" w:rsidRPr="00FF542E">
        <w:rPr>
          <w:rFonts w:ascii="Times New Roman" w:hAnsi="Times New Roman" w:cs="Times New Roman"/>
          <w:sz w:val="28"/>
          <w:szCs w:val="28"/>
        </w:rPr>
        <w:t xml:space="preserve">Министерством юстиции Республики Тыва – </w:t>
      </w:r>
      <w:r w:rsidR="00FD0A50" w:rsidRPr="00FF542E">
        <w:rPr>
          <w:rFonts w:ascii="Times New Roman" w:hAnsi="Times New Roman" w:cs="Times New Roman"/>
          <w:sz w:val="28"/>
          <w:szCs w:val="28"/>
        </w:rPr>
        <w:t>3)</w:t>
      </w:r>
      <w:r w:rsidR="003A1219" w:rsidRPr="00FF542E">
        <w:rPr>
          <w:rFonts w:ascii="Times New Roman" w:hAnsi="Times New Roman" w:cs="Times New Roman"/>
          <w:sz w:val="28"/>
          <w:szCs w:val="28"/>
        </w:rPr>
        <w:t>, принятых администраци</w:t>
      </w:r>
      <w:r w:rsidR="00CC5BF2" w:rsidRPr="00FF542E">
        <w:rPr>
          <w:rFonts w:ascii="Times New Roman" w:hAnsi="Times New Roman" w:cs="Times New Roman"/>
          <w:sz w:val="28"/>
          <w:szCs w:val="28"/>
        </w:rPr>
        <w:t>ями Бай-</w:t>
      </w:r>
      <w:proofErr w:type="spellStart"/>
      <w:r w:rsidR="00CC5BF2" w:rsidRPr="00FF542E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CC5BF2" w:rsidRPr="00FF5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BF2" w:rsidRPr="00FF542E">
        <w:rPr>
          <w:rFonts w:ascii="Times New Roman" w:hAnsi="Times New Roman" w:cs="Times New Roman"/>
          <w:sz w:val="28"/>
          <w:szCs w:val="28"/>
        </w:rPr>
        <w:t>Каа-Хемского</w:t>
      </w:r>
      <w:proofErr w:type="spellEnd"/>
      <w:r w:rsidR="00CC5BF2" w:rsidRPr="00FF5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BF2" w:rsidRPr="00FF542E">
        <w:rPr>
          <w:rFonts w:ascii="Times New Roman" w:hAnsi="Times New Roman" w:cs="Times New Roman"/>
          <w:sz w:val="28"/>
          <w:szCs w:val="28"/>
        </w:rPr>
        <w:t>Монгун-Тайгинского</w:t>
      </w:r>
      <w:proofErr w:type="spellEnd"/>
      <w:r w:rsidR="00CC5BF2" w:rsidRPr="00FF542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C5BF2" w:rsidRPr="00FF542E">
        <w:rPr>
          <w:rFonts w:ascii="Times New Roman" w:hAnsi="Times New Roman" w:cs="Times New Roman"/>
          <w:sz w:val="28"/>
          <w:szCs w:val="28"/>
        </w:rPr>
        <w:t>Тождинского</w:t>
      </w:r>
      <w:proofErr w:type="spellEnd"/>
      <w:proofErr w:type="gramEnd"/>
      <w:r w:rsidR="00CC5BF2" w:rsidRPr="00FF542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C5BF2" w:rsidRPr="00FF542E">
        <w:rPr>
          <w:rFonts w:ascii="Times New Roman" w:hAnsi="Times New Roman" w:cs="Times New Roman"/>
          <w:sz w:val="28"/>
          <w:szCs w:val="28"/>
        </w:rPr>
        <w:t>Эрзинского</w:t>
      </w:r>
      <w:proofErr w:type="spellEnd"/>
      <w:r w:rsidR="00CC5BF2" w:rsidRPr="00FF54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5BF2" w:rsidRPr="00FF542E">
        <w:rPr>
          <w:rFonts w:ascii="Times New Roman" w:hAnsi="Times New Roman" w:cs="Times New Roman"/>
          <w:sz w:val="28"/>
          <w:szCs w:val="28"/>
        </w:rPr>
        <w:t>кожуунов</w:t>
      </w:r>
      <w:proofErr w:type="spellEnd"/>
      <w:r w:rsidR="00CC5BF2" w:rsidRPr="00FF542E">
        <w:rPr>
          <w:rFonts w:ascii="Times New Roman" w:hAnsi="Times New Roman" w:cs="Times New Roman"/>
          <w:sz w:val="28"/>
          <w:szCs w:val="28"/>
        </w:rPr>
        <w:t>, города Ак-Довурак, Хуралами представителей Бай-</w:t>
      </w:r>
      <w:proofErr w:type="spellStart"/>
      <w:r w:rsidR="00CC5BF2" w:rsidRPr="00FF542E">
        <w:rPr>
          <w:rFonts w:ascii="Times New Roman" w:hAnsi="Times New Roman" w:cs="Times New Roman"/>
          <w:sz w:val="28"/>
          <w:szCs w:val="28"/>
        </w:rPr>
        <w:t>Тайгинского</w:t>
      </w:r>
      <w:proofErr w:type="spellEnd"/>
      <w:r w:rsidR="00CC5BF2" w:rsidRPr="00FF542E">
        <w:rPr>
          <w:rFonts w:ascii="Times New Roman" w:hAnsi="Times New Roman" w:cs="Times New Roman"/>
          <w:sz w:val="28"/>
          <w:szCs w:val="28"/>
        </w:rPr>
        <w:t xml:space="preserve"> кожуун</w:t>
      </w:r>
      <w:r w:rsidR="005F7B01">
        <w:rPr>
          <w:rFonts w:ascii="Times New Roman" w:hAnsi="Times New Roman" w:cs="Times New Roman"/>
          <w:sz w:val="28"/>
          <w:szCs w:val="28"/>
        </w:rPr>
        <w:t>а</w:t>
      </w:r>
      <w:r w:rsidR="00CC5BF2" w:rsidRPr="00FF542E">
        <w:rPr>
          <w:rFonts w:ascii="Times New Roman" w:hAnsi="Times New Roman" w:cs="Times New Roman"/>
          <w:sz w:val="28"/>
          <w:szCs w:val="28"/>
        </w:rPr>
        <w:t>, также города Кызыла.</w:t>
      </w:r>
    </w:p>
    <w:p w:rsidR="00DA6C11" w:rsidRPr="00FF542E" w:rsidRDefault="00DA6C11" w:rsidP="00216F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C3B20" w:rsidRPr="00FF542E" w:rsidRDefault="00FC3B20" w:rsidP="00FC3B20">
      <w:pPr>
        <w:pStyle w:val="a4"/>
        <w:numPr>
          <w:ilvl w:val="0"/>
          <w:numId w:val="5"/>
        </w:numPr>
        <w:tabs>
          <w:tab w:val="left" w:pos="0"/>
          <w:tab w:val="left" w:pos="1134"/>
        </w:tabs>
        <w:spacing w:before="0" w:beforeAutospacing="0" w:after="0" w:afterAutospacing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F542E">
        <w:rPr>
          <w:sz w:val="28"/>
          <w:szCs w:val="28"/>
        </w:rPr>
        <w:t>остановлением адм</w:t>
      </w:r>
      <w:bookmarkStart w:id="0" w:name="_GoBack"/>
      <w:bookmarkEnd w:id="0"/>
      <w:r w:rsidRPr="00FF542E">
        <w:rPr>
          <w:sz w:val="28"/>
          <w:szCs w:val="28"/>
        </w:rPr>
        <w:t>инистрации Бай-</w:t>
      </w:r>
      <w:proofErr w:type="spellStart"/>
      <w:r w:rsidRPr="00FF542E">
        <w:rPr>
          <w:sz w:val="28"/>
          <w:szCs w:val="28"/>
        </w:rPr>
        <w:t>Тайгинского</w:t>
      </w:r>
      <w:proofErr w:type="spellEnd"/>
      <w:r w:rsidRPr="00FF542E">
        <w:rPr>
          <w:sz w:val="28"/>
          <w:szCs w:val="28"/>
        </w:rPr>
        <w:t xml:space="preserve"> кожууна Республики Тыва от 01.06.2021 № 274 утвержден порядок </w:t>
      </w:r>
      <w:r w:rsidRPr="00FF542E">
        <w:rPr>
          <w:color w:val="000000"/>
          <w:sz w:val="28"/>
          <w:szCs w:val="28"/>
        </w:rPr>
        <w:t>взимания родительской платы с отдельных категорий родителей (законных представителей) за присмотр и уход за детьми в муниципальных дошкольных образовательных учреждениях Бай-</w:t>
      </w:r>
      <w:proofErr w:type="spellStart"/>
      <w:r w:rsidRPr="00FF542E">
        <w:rPr>
          <w:color w:val="000000"/>
          <w:sz w:val="28"/>
          <w:szCs w:val="28"/>
        </w:rPr>
        <w:t>Тайгинского</w:t>
      </w:r>
      <w:proofErr w:type="spellEnd"/>
      <w:r w:rsidRPr="00FF542E">
        <w:rPr>
          <w:color w:val="000000"/>
          <w:sz w:val="28"/>
          <w:szCs w:val="28"/>
        </w:rPr>
        <w:t xml:space="preserve"> кожууна.</w:t>
      </w:r>
      <w:r w:rsidRPr="00FF542E">
        <w:rPr>
          <w:sz w:val="28"/>
          <w:szCs w:val="28"/>
        </w:rPr>
        <w:t xml:space="preserve"> Согласно экспертному заключению Министерства образования Республики Тыва от 10.02.2023 № 3-</w:t>
      </w:r>
      <w:r>
        <w:rPr>
          <w:sz w:val="28"/>
          <w:szCs w:val="28"/>
        </w:rPr>
        <w:t>МО</w:t>
      </w:r>
      <w:r w:rsidRPr="00FF542E">
        <w:rPr>
          <w:sz w:val="28"/>
          <w:szCs w:val="28"/>
        </w:rPr>
        <w:t>, постановление содержит</w:t>
      </w:r>
      <w:r w:rsidRPr="00FF542E">
        <w:rPr>
          <w:color w:val="000000"/>
          <w:sz w:val="28"/>
          <w:szCs w:val="28"/>
        </w:rPr>
        <w:t xml:space="preserve"> следующие факторы, способствующие проявлению коррупции: </w:t>
      </w:r>
    </w:p>
    <w:p w:rsidR="00D64B98" w:rsidRPr="00FF542E" w:rsidRDefault="00FC3B20" w:rsidP="00FC3B20">
      <w:pPr>
        <w:pStyle w:val="a4"/>
        <w:tabs>
          <w:tab w:val="left" w:pos="0"/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F542E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1)</w:t>
      </w:r>
      <w:r w:rsidR="00D64B98" w:rsidRPr="00FF542E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п</w:t>
      </w:r>
      <w:r w:rsidR="00D64B98" w:rsidRPr="00FF542E">
        <w:rPr>
          <w:color w:val="000000"/>
          <w:sz w:val="28"/>
          <w:szCs w:val="28"/>
        </w:rPr>
        <w:t>риложениях</w:t>
      </w:r>
      <w:proofErr w:type="gramEnd"/>
      <w:r w:rsidR="00D64B98" w:rsidRPr="00FF542E">
        <w:rPr>
          <w:color w:val="000000"/>
          <w:sz w:val="28"/>
          <w:szCs w:val="28"/>
        </w:rPr>
        <w:t xml:space="preserve"> к постановлению, четко не регламентированы нормативные затраты, учитываемые при установлении платы, взимаемой с родителей (законных представителей) за присмотр и уход за детьми; </w:t>
      </w:r>
    </w:p>
    <w:p w:rsidR="00D64B98" w:rsidRPr="00FF542E" w:rsidRDefault="00D64B98" w:rsidP="00FC3B20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42E">
        <w:rPr>
          <w:color w:val="000000"/>
          <w:sz w:val="28"/>
          <w:szCs w:val="28"/>
        </w:rPr>
        <w:lastRenderedPageBreak/>
        <w:tab/>
      </w:r>
      <w:r w:rsidR="00FC3B20">
        <w:rPr>
          <w:color w:val="000000"/>
          <w:sz w:val="28"/>
          <w:szCs w:val="28"/>
        </w:rPr>
        <w:t>2</w:t>
      </w:r>
      <w:r w:rsidRPr="00FF542E">
        <w:rPr>
          <w:color w:val="000000"/>
          <w:sz w:val="28"/>
          <w:szCs w:val="28"/>
        </w:rPr>
        <w:t xml:space="preserve">) в постановлении выявлено завышение платы, взимаемой с родителей за присмотр и уход за детьми, осваивающими образовательные программы дошкольного образования: - средний размер родительской платы детям до 3-х лет в день 110 рублей за один посещенный день (за месяц 2310 рублей); - средний размер родительской платы детям от 3 до 7 лет в день 125 рублей за один посещенный день (за месяц 2625 рублей). </w:t>
      </w:r>
      <w:proofErr w:type="gramStart"/>
      <w:r w:rsidRPr="00FF542E">
        <w:rPr>
          <w:color w:val="000000"/>
          <w:sz w:val="28"/>
          <w:szCs w:val="28"/>
        </w:rPr>
        <w:t>Так, постановлением Правительства Республики Тыва от 7 июля 2016 г. № 301 «Об утверждении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для каждого муниципального образования, расположенного на территории Республики Тыва, в зависимости от условий присмотра и ухода за детьми» утверждены максимальные размеры платы</w:t>
      </w:r>
      <w:proofErr w:type="gramEnd"/>
      <w:r w:rsidRPr="00FF542E">
        <w:rPr>
          <w:color w:val="000000"/>
          <w:sz w:val="28"/>
          <w:szCs w:val="28"/>
        </w:rPr>
        <w:t xml:space="preserve"> на территории Республики Тыва, так, </w:t>
      </w:r>
      <w:proofErr w:type="gramStart"/>
      <w:r w:rsidRPr="00FF542E">
        <w:rPr>
          <w:color w:val="000000"/>
          <w:sz w:val="28"/>
          <w:szCs w:val="28"/>
        </w:rPr>
        <w:t>например</w:t>
      </w:r>
      <w:proofErr w:type="gramEnd"/>
      <w:r w:rsidRPr="00FF542E">
        <w:rPr>
          <w:color w:val="000000"/>
          <w:sz w:val="28"/>
          <w:szCs w:val="28"/>
        </w:rPr>
        <w:t xml:space="preserve"> в муниципальном районе «Бай-</w:t>
      </w:r>
      <w:proofErr w:type="spellStart"/>
      <w:r w:rsidRPr="00FF542E">
        <w:rPr>
          <w:color w:val="000000"/>
          <w:sz w:val="28"/>
          <w:szCs w:val="28"/>
        </w:rPr>
        <w:t>Тайгинский</w:t>
      </w:r>
      <w:proofErr w:type="spellEnd"/>
      <w:r w:rsidRPr="00FF542E">
        <w:rPr>
          <w:color w:val="000000"/>
          <w:sz w:val="28"/>
          <w:szCs w:val="28"/>
        </w:rPr>
        <w:t xml:space="preserve"> кожуун Республики Тыва» родительская плата составляет 1800 рублей.</w:t>
      </w:r>
    </w:p>
    <w:p w:rsidR="00D64B98" w:rsidRDefault="008326C1" w:rsidP="00FC3B20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42E">
        <w:rPr>
          <w:color w:val="000000"/>
          <w:sz w:val="28"/>
          <w:szCs w:val="28"/>
        </w:rPr>
        <w:tab/>
        <w:t>Таким образом,</w:t>
      </w:r>
      <w:r w:rsidR="00D64B98" w:rsidRPr="00FF542E">
        <w:rPr>
          <w:color w:val="000000"/>
          <w:sz w:val="28"/>
          <w:szCs w:val="28"/>
        </w:rPr>
        <w:t xml:space="preserve"> Министерством образования Республики Тыва</w:t>
      </w:r>
      <w:r w:rsidRPr="00FF542E">
        <w:rPr>
          <w:color w:val="000000"/>
          <w:sz w:val="28"/>
          <w:szCs w:val="28"/>
        </w:rPr>
        <w:t xml:space="preserve"> рекомендовано постановление </w:t>
      </w:r>
      <w:proofErr w:type="gramStart"/>
      <w:r w:rsidRPr="00FF542E">
        <w:rPr>
          <w:color w:val="000000"/>
          <w:sz w:val="28"/>
          <w:szCs w:val="28"/>
        </w:rPr>
        <w:t>привести</w:t>
      </w:r>
      <w:proofErr w:type="gramEnd"/>
      <w:r w:rsidRPr="00FF542E">
        <w:rPr>
          <w:color w:val="000000"/>
          <w:sz w:val="28"/>
          <w:szCs w:val="28"/>
        </w:rPr>
        <w:t xml:space="preserve"> в соответствие с действующим законодательством.</w:t>
      </w:r>
    </w:p>
    <w:p w:rsidR="00687223" w:rsidRDefault="00687223" w:rsidP="00FC3B20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25198" w:rsidRDefault="00625198" w:rsidP="00D64B98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2</w:t>
      </w:r>
      <w:r w:rsidR="009757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Решением Хурала представителей муниципального района «Бай-</w:t>
      </w:r>
      <w:proofErr w:type="spellStart"/>
      <w:r w:rsidR="009757B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айгинский</w:t>
      </w:r>
      <w:proofErr w:type="spellEnd"/>
      <w:r>
        <w:rPr>
          <w:color w:val="000000"/>
          <w:sz w:val="28"/>
          <w:szCs w:val="28"/>
        </w:rPr>
        <w:t xml:space="preserve"> кожуун Республики Тыва» от 20.12.2022 № 130</w:t>
      </w:r>
      <w:r w:rsidRPr="00625198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утверждены основные характеристики бюджета муниципального района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Бай-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Тайгинский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кожуун Республики Тыва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на 2023 год и на плановый период 2024-2025 годов.</w:t>
      </w:r>
    </w:p>
    <w:p w:rsidR="00903040" w:rsidRPr="00903040" w:rsidRDefault="00625198" w:rsidP="0090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0304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экспертному заключению Министерства финансов Республики Тыва от 09.02.2023 № АЗ-450 </w:t>
      </w:r>
      <w:r w:rsidR="00903040" w:rsidRPr="00903040">
        <w:rPr>
          <w:rFonts w:ascii="Times New Roman" w:hAnsi="Times New Roman" w:cs="Times New Roman"/>
          <w:color w:val="000000"/>
          <w:sz w:val="28"/>
          <w:szCs w:val="28"/>
        </w:rPr>
        <w:t xml:space="preserve">к Решению </w:t>
      </w:r>
      <w:r w:rsidR="00903040">
        <w:rPr>
          <w:rFonts w:ascii="Times New Roman" w:hAnsi="Times New Roman" w:cs="Times New Roman"/>
          <w:color w:val="000000"/>
          <w:sz w:val="28"/>
          <w:szCs w:val="28"/>
        </w:rPr>
        <w:t xml:space="preserve">имеются </w:t>
      </w:r>
      <w:r w:rsidR="00903040" w:rsidRPr="00903040">
        <w:rPr>
          <w:rFonts w:ascii="Times New Roman" w:hAnsi="Times New Roman" w:cs="Times New Roman"/>
          <w:color w:val="000000"/>
          <w:sz w:val="28"/>
          <w:szCs w:val="28"/>
        </w:rPr>
        <w:t>замечания</w:t>
      </w:r>
      <w:r w:rsidR="00903040">
        <w:rPr>
          <w:rFonts w:ascii="Times New Roman" w:hAnsi="Times New Roman" w:cs="Times New Roman"/>
          <w:color w:val="000000"/>
          <w:sz w:val="28"/>
          <w:szCs w:val="28"/>
        </w:rPr>
        <w:t xml:space="preserve"> юридико-технического характера. </w:t>
      </w:r>
      <w:proofErr w:type="gramStart"/>
      <w:r w:rsidR="00903040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903040" w:rsidRPr="00903040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со статьей 5 Бюджетного кодекса РФ - Закон (решение) о бюджете вступает в силу с 1 января и действует по 31 декабря финансового года, если иное не предусмотрено Бюджетным кодексом и (или) законом (решением) о бюджете, Решение о бюджете подлежит официальному опубликованию не позднее 10 дней после его подписания в установленном порядке.</w:t>
      </w:r>
      <w:proofErr w:type="gramEnd"/>
      <w:r w:rsidR="009030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040">
        <w:rPr>
          <w:rFonts w:ascii="Times New Roman CYR" w:hAnsi="Times New Roman CYR" w:cs="Times New Roman CYR"/>
          <w:color w:val="000000"/>
          <w:sz w:val="28"/>
          <w:szCs w:val="28"/>
        </w:rPr>
        <w:t>В текстовой части Решения не указаны дата вступления в силу Решения о бюджете и сведения об официальном опубликовании.</w:t>
      </w:r>
    </w:p>
    <w:p w:rsidR="00625198" w:rsidRDefault="00903040" w:rsidP="00903040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ab/>
        <w:t xml:space="preserve">На основании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вышеизложенного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>, рекоменд</w:t>
      </w:r>
      <w:r w:rsidR="00687223">
        <w:rPr>
          <w:rFonts w:ascii="Times New Roman CYR" w:hAnsi="Times New Roman CYR" w:cs="Times New Roman CYR"/>
          <w:color w:val="000000"/>
          <w:sz w:val="28"/>
          <w:szCs w:val="28"/>
        </w:rPr>
        <w:t>овано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привести Решение в соответствие с действующим бюджетным законодательством</w:t>
      </w:r>
      <w:r w:rsidR="00687223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687223" w:rsidRPr="00FF542E" w:rsidRDefault="00687223" w:rsidP="00903040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EE62C7" w:rsidRPr="00FF542E" w:rsidRDefault="006F60CE" w:rsidP="00903040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03040">
        <w:rPr>
          <w:sz w:val="28"/>
          <w:szCs w:val="28"/>
        </w:rPr>
        <w:t xml:space="preserve"> </w:t>
      </w:r>
      <w:r w:rsidR="009C37B0" w:rsidRPr="00FF542E">
        <w:rPr>
          <w:sz w:val="28"/>
          <w:szCs w:val="28"/>
        </w:rPr>
        <w:t xml:space="preserve">Постановлением </w:t>
      </w:r>
      <w:r w:rsidR="00EE62C7" w:rsidRPr="00FF542E">
        <w:rPr>
          <w:sz w:val="28"/>
          <w:szCs w:val="28"/>
        </w:rPr>
        <w:t>а</w:t>
      </w:r>
      <w:r w:rsidR="009C37B0" w:rsidRPr="00FF542E">
        <w:rPr>
          <w:sz w:val="28"/>
          <w:szCs w:val="28"/>
        </w:rPr>
        <w:t xml:space="preserve">дминистрации </w:t>
      </w:r>
      <w:r w:rsidR="00EE62C7" w:rsidRPr="00FF542E">
        <w:rPr>
          <w:sz w:val="28"/>
          <w:szCs w:val="28"/>
        </w:rPr>
        <w:t>муниципального района «</w:t>
      </w:r>
      <w:proofErr w:type="spellStart"/>
      <w:r w:rsidR="00EE62C7" w:rsidRPr="00FF542E">
        <w:rPr>
          <w:sz w:val="28"/>
          <w:szCs w:val="28"/>
        </w:rPr>
        <w:t>Каа-Хемский</w:t>
      </w:r>
      <w:proofErr w:type="spellEnd"/>
      <w:r w:rsidR="00EE62C7" w:rsidRPr="00FF542E">
        <w:rPr>
          <w:sz w:val="28"/>
          <w:szCs w:val="28"/>
        </w:rPr>
        <w:t xml:space="preserve"> кожуун Республики Тыва» </w:t>
      </w:r>
      <w:r w:rsidR="009C37B0" w:rsidRPr="00FF542E">
        <w:rPr>
          <w:sz w:val="28"/>
          <w:szCs w:val="28"/>
        </w:rPr>
        <w:t xml:space="preserve">от </w:t>
      </w:r>
      <w:r w:rsidR="00EE62C7" w:rsidRPr="00FF542E">
        <w:rPr>
          <w:sz w:val="28"/>
          <w:szCs w:val="28"/>
        </w:rPr>
        <w:t>21.12.2022 № 677</w:t>
      </w:r>
      <w:r w:rsidR="009C37B0" w:rsidRPr="00FF542E">
        <w:rPr>
          <w:sz w:val="28"/>
          <w:szCs w:val="28"/>
        </w:rPr>
        <w:t xml:space="preserve"> </w:t>
      </w:r>
      <w:r w:rsidR="00EE62C7" w:rsidRPr="00FF542E">
        <w:rPr>
          <w:sz w:val="28"/>
          <w:szCs w:val="28"/>
        </w:rPr>
        <w:t xml:space="preserve">утвержден порядок </w:t>
      </w:r>
      <w:r w:rsidR="00EE62C7" w:rsidRPr="00FF542E">
        <w:rPr>
          <w:color w:val="000000"/>
          <w:sz w:val="28"/>
          <w:szCs w:val="28"/>
        </w:rPr>
        <w:t>приема, перевода, отчисления и восстановления по образовательным программам дошкольного образования в муниципальном районе «</w:t>
      </w:r>
      <w:proofErr w:type="spellStart"/>
      <w:r w:rsidR="00EE62C7" w:rsidRPr="00FF542E">
        <w:rPr>
          <w:color w:val="000000"/>
          <w:sz w:val="28"/>
          <w:szCs w:val="28"/>
        </w:rPr>
        <w:t>Каа-Хемский</w:t>
      </w:r>
      <w:proofErr w:type="spellEnd"/>
      <w:r w:rsidR="00EE62C7" w:rsidRPr="00FF542E">
        <w:rPr>
          <w:color w:val="000000"/>
          <w:sz w:val="28"/>
          <w:szCs w:val="28"/>
        </w:rPr>
        <w:t xml:space="preserve"> кожуун Республики Тыва»</w:t>
      </w:r>
      <w:r w:rsidR="009035BD" w:rsidRPr="00FF542E">
        <w:rPr>
          <w:color w:val="000000"/>
          <w:sz w:val="28"/>
          <w:szCs w:val="28"/>
        </w:rPr>
        <w:t xml:space="preserve"> (далее – Порядок)</w:t>
      </w:r>
      <w:r w:rsidR="00EE62C7" w:rsidRPr="00FF542E">
        <w:rPr>
          <w:color w:val="000000"/>
          <w:sz w:val="28"/>
          <w:szCs w:val="28"/>
        </w:rPr>
        <w:t>.</w:t>
      </w:r>
      <w:r w:rsidR="00EE62C7" w:rsidRPr="00FF542E">
        <w:rPr>
          <w:sz w:val="28"/>
          <w:szCs w:val="28"/>
        </w:rPr>
        <w:t xml:space="preserve"> </w:t>
      </w:r>
    </w:p>
    <w:p w:rsidR="009035BD" w:rsidRPr="00FF542E" w:rsidRDefault="00EE62C7" w:rsidP="009035BD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F542E">
        <w:rPr>
          <w:color w:val="000000"/>
          <w:sz w:val="28"/>
          <w:szCs w:val="28"/>
        </w:rPr>
        <w:tab/>
        <w:t xml:space="preserve">По результатам проведения юридической экспертизы Министерством образования Республики Тыва </w:t>
      </w:r>
      <w:r w:rsidR="009035BD" w:rsidRPr="00FF542E">
        <w:rPr>
          <w:color w:val="000000"/>
          <w:sz w:val="28"/>
          <w:szCs w:val="28"/>
        </w:rPr>
        <w:t xml:space="preserve">от 08.02.2023 № 2-мо </w:t>
      </w:r>
      <w:r w:rsidRPr="00FF542E">
        <w:rPr>
          <w:color w:val="000000"/>
          <w:sz w:val="28"/>
          <w:szCs w:val="28"/>
        </w:rPr>
        <w:t xml:space="preserve">выявлены факторы, </w:t>
      </w:r>
      <w:r w:rsidRPr="00FF542E">
        <w:rPr>
          <w:color w:val="000000"/>
          <w:sz w:val="28"/>
          <w:szCs w:val="28"/>
        </w:rPr>
        <w:lastRenderedPageBreak/>
        <w:t>спос</w:t>
      </w:r>
      <w:r w:rsidR="009035BD" w:rsidRPr="00FF542E">
        <w:rPr>
          <w:color w:val="000000"/>
          <w:sz w:val="28"/>
          <w:szCs w:val="28"/>
        </w:rPr>
        <w:t>обствующие проявлению коррупции.</w:t>
      </w:r>
      <w:r w:rsidRPr="00FF542E">
        <w:rPr>
          <w:color w:val="000000"/>
          <w:sz w:val="28"/>
          <w:szCs w:val="28"/>
        </w:rPr>
        <w:t xml:space="preserve"> </w:t>
      </w:r>
      <w:proofErr w:type="gramStart"/>
      <w:r w:rsidRPr="00FF542E">
        <w:rPr>
          <w:color w:val="000000"/>
          <w:sz w:val="28"/>
          <w:szCs w:val="28"/>
        </w:rPr>
        <w:t xml:space="preserve">Так, в пунктах с 2.8 по 2.12 Порядка приема по образовательным программам дошкольного образования, осуществление действий возлагается одновременно на Министерство образования Республики Тыва, так и на Управление образования администрации </w:t>
      </w:r>
      <w:proofErr w:type="spellStart"/>
      <w:r w:rsidRPr="00FF542E">
        <w:rPr>
          <w:color w:val="000000"/>
          <w:sz w:val="28"/>
          <w:szCs w:val="28"/>
        </w:rPr>
        <w:t>Каа-Хемского</w:t>
      </w:r>
      <w:proofErr w:type="spellEnd"/>
      <w:r w:rsidRPr="00FF542E">
        <w:rPr>
          <w:color w:val="000000"/>
          <w:sz w:val="28"/>
          <w:szCs w:val="28"/>
        </w:rPr>
        <w:t xml:space="preserve"> района, так как прием, перевод, отчисление и восстановление по образовательным программам дошкольного образования в муниципальном районе относится к ведению органов местного самоуправления (нарушение компетенции государственных органов, органов местного самоуправления при</w:t>
      </w:r>
      <w:proofErr w:type="gramEnd"/>
      <w:r w:rsidRPr="00FF542E">
        <w:rPr>
          <w:color w:val="000000"/>
          <w:sz w:val="28"/>
          <w:szCs w:val="28"/>
        </w:rPr>
        <w:t xml:space="preserve"> </w:t>
      </w:r>
      <w:proofErr w:type="gramStart"/>
      <w:r w:rsidRPr="00FF542E">
        <w:rPr>
          <w:color w:val="000000"/>
          <w:sz w:val="28"/>
          <w:szCs w:val="28"/>
        </w:rPr>
        <w:t>принятии</w:t>
      </w:r>
      <w:proofErr w:type="gramEnd"/>
      <w:r w:rsidRPr="00FF542E">
        <w:rPr>
          <w:color w:val="000000"/>
          <w:sz w:val="28"/>
          <w:szCs w:val="28"/>
        </w:rPr>
        <w:t xml:space="preserve"> нормативного правового акта).</w:t>
      </w:r>
      <w:r w:rsidR="009035BD" w:rsidRPr="00FF542E">
        <w:rPr>
          <w:sz w:val="28"/>
          <w:szCs w:val="28"/>
        </w:rPr>
        <w:t xml:space="preserve"> </w:t>
      </w:r>
    </w:p>
    <w:p w:rsidR="00EE62C7" w:rsidRDefault="009035BD" w:rsidP="009035BD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F542E">
        <w:rPr>
          <w:sz w:val="28"/>
          <w:szCs w:val="28"/>
        </w:rPr>
        <w:tab/>
        <w:t>Н</w:t>
      </w:r>
      <w:r w:rsidR="00EE62C7" w:rsidRPr="00FF542E">
        <w:rPr>
          <w:color w:val="000000"/>
          <w:sz w:val="28"/>
          <w:szCs w:val="28"/>
        </w:rPr>
        <w:t xml:space="preserve">а основании </w:t>
      </w:r>
      <w:r w:rsidRPr="00FF542E">
        <w:rPr>
          <w:color w:val="000000"/>
          <w:sz w:val="28"/>
          <w:szCs w:val="28"/>
        </w:rPr>
        <w:t xml:space="preserve">выявленного </w:t>
      </w:r>
      <w:proofErr w:type="spellStart"/>
      <w:r w:rsidRPr="00FF542E">
        <w:rPr>
          <w:color w:val="000000"/>
          <w:sz w:val="28"/>
          <w:szCs w:val="28"/>
        </w:rPr>
        <w:t>коррупциогенного</w:t>
      </w:r>
      <w:proofErr w:type="spellEnd"/>
      <w:r w:rsidRPr="00FF542E">
        <w:rPr>
          <w:color w:val="000000"/>
          <w:sz w:val="28"/>
          <w:szCs w:val="28"/>
        </w:rPr>
        <w:t xml:space="preserve"> фактора Министерством образования Республики Тыва предложено администрации </w:t>
      </w:r>
      <w:proofErr w:type="spellStart"/>
      <w:r w:rsidRPr="00FF542E">
        <w:rPr>
          <w:color w:val="000000"/>
          <w:sz w:val="28"/>
          <w:szCs w:val="28"/>
        </w:rPr>
        <w:t>Каа-Хемского</w:t>
      </w:r>
      <w:proofErr w:type="spellEnd"/>
      <w:r w:rsidRPr="00FF542E">
        <w:rPr>
          <w:color w:val="000000"/>
          <w:sz w:val="28"/>
          <w:szCs w:val="28"/>
        </w:rPr>
        <w:t xml:space="preserve"> кожууна </w:t>
      </w:r>
      <w:r w:rsidR="00EE62C7" w:rsidRPr="00FF542E">
        <w:rPr>
          <w:color w:val="000000"/>
          <w:sz w:val="28"/>
          <w:szCs w:val="28"/>
        </w:rPr>
        <w:t>постановление привести в соответствие с действующим законодательством.</w:t>
      </w:r>
    </w:p>
    <w:p w:rsidR="00535F7D" w:rsidRPr="00FF542E" w:rsidRDefault="00535F7D" w:rsidP="009035BD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0A1F15" w:rsidRPr="00FF542E" w:rsidRDefault="008326C1" w:rsidP="008326C1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F542E">
        <w:rPr>
          <w:sz w:val="28"/>
          <w:szCs w:val="28"/>
        </w:rPr>
        <w:tab/>
      </w:r>
      <w:r w:rsidR="00535F7D">
        <w:rPr>
          <w:sz w:val="28"/>
          <w:szCs w:val="28"/>
        </w:rPr>
        <w:t>4</w:t>
      </w:r>
      <w:r w:rsidR="002B3D9A">
        <w:rPr>
          <w:sz w:val="28"/>
          <w:szCs w:val="28"/>
        </w:rPr>
        <w:t>.</w:t>
      </w:r>
      <w:r w:rsidRPr="00FF542E">
        <w:rPr>
          <w:sz w:val="28"/>
          <w:szCs w:val="28"/>
        </w:rPr>
        <w:t xml:space="preserve"> </w:t>
      </w:r>
      <w:r w:rsidR="00AD6CB5" w:rsidRPr="00FF542E">
        <w:rPr>
          <w:sz w:val="28"/>
          <w:szCs w:val="28"/>
        </w:rPr>
        <w:t>П</w:t>
      </w:r>
      <w:r w:rsidR="00AB7E4B" w:rsidRPr="00FF542E">
        <w:rPr>
          <w:sz w:val="28"/>
          <w:szCs w:val="28"/>
        </w:rPr>
        <w:t>остановлени</w:t>
      </w:r>
      <w:r w:rsidR="00AD6CB5" w:rsidRPr="00FF542E">
        <w:rPr>
          <w:sz w:val="28"/>
          <w:szCs w:val="28"/>
        </w:rPr>
        <w:t>ем</w:t>
      </w:r>
      <w:r w:rsidR="00AB7E4B" w:rsidRPr="00FF542E">
        <w:rPr>
          <w:sz w:val="28"/>
          <w:szCs w:val="28"/>
        </w:rPr>
        <w:t xml:space="preserve"> администрации </w:t>
      </w:r>
      <w:proofErr w:type="spellStart"/>
      <w:r w:rsidR="009035BD" w:rsidRPr="00FF542E">
        <w:rPr>
          <w:sz w:val="28"/>
          <w:szCs w:val="28"/>
        </w:rPr>
        <w:t>Монгун-Тайгинского</w:t>
      </w:r>
      <w:proofErr w:type="spellEnd"/>
      <w:r w:rsidR="00AB7E4B" w:rsidRPr="00FF542E">
        <w:rPr>
          <w:sz w:val="28"/>
          <w:szCs w:val="28"/>
        </w:rPr>
        <w:t xml:space="preserve"> </w:t>
      </w:r>
      <w:r w:rsidR="00AD6CB5" w:rsidRPr="00FF542E">
        <w:rPr>
          <w:sz w:val="28"/>
          <w:szCs w:val="28"/>
        </w:rPr>
        <w:t>к</w:t>
      </w:r>
      <w:r w:rsidR="00AB7E4B" w:rsidRPr="00FF542E">
        <w:rPr>
          <w:sz w:val="28"/>
          <w:szCs w:val="28"/>
        </w:rPr>
        <w:t xml:space="preserve">ожууна Республики Тыва от </w:t>
      </w:r>
      <w:r w:rsidR="009035BD" w:rsidRPr="00FF542E">
        <w:rPr>
          <w:sz w:val="28"/>
          <w:szCs w:val="28"/>
        </w:rPr>
        <w:t>02.12.2022</w:t>
      </w:r>
      <w:r w:rsidR="00AB7E4B" w:rsidRPr="00FF542E">
        <w:rPr>
          <w:sz w:val="28"/>
          <w:szCs w:val="28"/>
        </w:rPr>
        <w:t xml:space="preserve"> № </w:t>
      </w:r>
      <w:r w:rsidR="009035BD" w:rsidRPr="00FF542E">
        <w:rPr>
          <w:sz w:val="28"/>
          <w:szCs w:val="28"/>
        </w:rPr>
        <w:t>311</w:t>
      </w:r>
      <w:r w:rsidR="00AB7E4B" w:rsidRPr="00FF542E">
        <w:rPr>
          <w:sz w:val="28"/>
          <w:szCs w:val="28"/>
        </w:rPr>
        <w:t xml:space="preserve"> </w:t>
      </w:r>
      <w:r w:rsidR="00652C90" w:rsidRPr="00FF542E">
        <w:rPr>
          <w:sz w:val="28"/>
          <w:szCs w:val="28"/>
        </w:rPr>
        <w:t>утвержден административный регламент по предоставлению государственной услуги «Назначение и выплата по ежемесячной денежной выплате в связи с рождением (усыновлением) третьего ребенка и последующих детей до достижения ребенком возраста трех лет»</w:t>
      </w:r>
      <w:r w:rsidR="005A49CA" w:rsidRPr="00FF542E">
        <w:rPr>
          <w:sz w:val="28"/>
          <w:szCs w:val="28"/>
        </w:rPr>
        <w:t xml:space="preserve"> (далее – Постановление)</w:t>
      </w:r>
      <w:r w:rsidR="00652C90" w:rsidRPr="00FF542E">
        <w:rPr>
          <w:sz w:val="28"/>
          <w:szCs w:val="28"/>
        </w:rPr>
        <w:t>.</w:t>
      </w:r>
    </w:p>
    <w:p w:rsidR="005A49CA" w:rsidRPr="00FF542E" w:rsidRDefault="00BB7DA2" w:rsidP="00B773AA">
      <w:pPr>
        <w:pStyle w:val="a4"/>
        <w:tabs>
          <w:tab w:val="left" w:pos="0"/>
          <w:tab w:val="left" w:pos="567"/>
        </w:tabs>
        <w:spacing w:before="0" w:beforeAutospacing="0" w:after="0" w:afterAutospacing="0"/>
        <w:jc w:val="both"/>
        <w:rPr>
          <w:sz w:val="28"/>
          <w:szCs w:val="28"/>
        </w:rPr>
      </w:pPr>
      <w:r w:rsidRPr="00FF542E">
        <w:rPr>
          <w:sz w:val="28"/>
          <w:szCs w:val="28"/>
        </w:rPr>
        <w:tab/>
      </w:r>
      <w:r w:rsidRPr="00FF542E">
        <w:rPr>
          <w:color w:val="000000"/>
          <w:sz w:val="28"/>
          <w:szCs w:val="28"/>
        </w:rPr>
        <w:t xml:space="preserve">По результатам проведения юридической экспертизы Министерством труда и социальной политики Республики Тыва от 14.02.2023 № 891 </w:t>
      </w:r>
      <w:r w:rsidR="00B773AA">
        <w:rPr>
          <w:color w:val="000000"/>
          <w:sz w:val="28"/>
          <w:szCs w:val="28"/>
        </w:rPr>
        <w:t xml:space="preserve">выявлено </w:t>
      </w:r>
      <w:r w:rsidR="005A49CA" w:rsidRPr="00FF542E">
        <w:rPr>
          <w:color w:val="000000"/>
          <w:sz w:val="28"/>
          <w:szCs w:val="28"/>
        </w:rPr>
        <w:t>несоответстви</w:t>
      </w:r>
      <w:r w:rsidR="00B773AA">
        <w:rPr>
          <w:color w:val="000000"/>
          <w:sz w:val="28"/>
          <w:szCs w:val="28"/>
        </w:rPr>
        <w:t>е</w:t>
      </w:r>
      <w:r w:rsidR="005A49CA" w:rsidRPr="00FF542E">
        <w:rPr>
          <w:color w:val="000000"/>
          <w:sz w:val="28"/>
          <w:szCs w:val="28"/>
        </w:rPr>
        <w:t xml:space="preserve"> действующему законодательству и наличие замечаний юридико-технического характера</w:t>
      </w:r>
      <w:r w:rsidR="005A49CA" w:rsidRPr="00FF542E">
        <w:rPr>
          <w:sz w:val="28"/>
          <w:szCs w:val="28"/>
        </w:rPr>
        <w:t xml:space="preserve">: 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1.2.1 Постановления противоречит постановлению Правительства Республики Тыва от 11.10.2019 № 496 «О ежемесячной денежной выплате в связи с рождением (усыновлением) третьего ребенка или последующих детей до достижения ребенком возраста трех лет» (далее-постановление №496) , а именно в части определения категорий получателей услуги: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. 4 п. 5 постановления № 496 утратил силу постановлением Правительства Республики Тыва от 05.04.2021 № 167;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proofErr w:type="spell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6 п. 1.2.1 Постановления </w:t>
      </w:r>
      <w:proofErr w:type="gram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сформулирован</w:t>
      </w:r>
      <w:proofErr w:type="gramEnd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образом: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«Одним из условий приобретения права на услугу является тот факт, что среднедушевой доход семьи не превышает 2-кратную величину прожиточного минимума трудоспособного населения, установленного в Республике Тыва»;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постановлении № 496 предусматривается «среднедушевой доход семьи не превышает 2-кратную величину прожиточного минимума трудоспособного населения, установленного в Республике Тыва, на дату обращения за назначением ежемесячной выплаты»;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proofErr w:type="spell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7 п. 5 Постановления № 496 </w:t>
      </w:r>
      <w:proofErr w:type="gram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</w:t>
      </w:r>
      <w:proofErr w:type="gramEnd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утратившим силу постановлением Правительства РТ от 05.04.2021 № 167.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</w:t>
      </w:r>
      <w:proofErr w:type="spell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. 7 п. 1.2.1 также необходимо привести в соответствие действующему законодательству.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4) перечень документов, необходимых для получения услуги, изложен в постановлении №</w:t>
      </w:r>
      <w:r w:rsidR="00FF542E"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496 следующим образом: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«10. Для назначения ежемесячной денежной выплаты представляется заявление о назначении ежемесячной денежной выплаты (далее - заявление) в письменной форме в орган социальной защиты населения по месту жительства заявителя со следующими документами: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копия паспорта или иного документа, удостоверяющего личность заявителя;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свидетельств о рождении детей;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документ, подтверждающий регистрацию по месту жительства заявителя;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документов, подтверждающих степень родства и (или) свойства членов семьи (свидетельство о браке (расторжении брака), об установлении отцовства, свидетельство о смерти другого родителя и иные документы);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сведения о доходах всех членов семьи за последние 12 месяцев, предшествующих 6 календарным месяцам перед месяцем подачи заявления о назначении ежемесячной денежной выплаты;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для незастрахованных граждан - трудовая книжка или сведения о трудовой деятельности с отметкой об увольнении. В случае отсутствия трудовой книжки или сведений о трудовой деятельности заявитель в произвольной форме пишет расписку об отсутствии трудовой книжки или сведений о трудовой деятельности и трудового стажа.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указанных в подпунктах 1, 2, 4 настоящего пункта, представляются с предъявлением подлинников для сверки. Подлинники документов возвращаются заявителю».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привести раздел 2.5 в соответствие действующему законодательству.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согласно Федеральному закону от 14.07.2022 № 236-ФЗ «О Фонде пенсионного и социального страхования Российской Федерации» с 01.01.2023 действует орган - Фонд пенсионного и социального страхования Российской Федерации. 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этим, в Постановлении необходимо устранить данные нарушения, заменив наименование органа. 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юридико-технического характера: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отсутствие единства в написании реквизитов нормативно-правовых актов, на которые идет ссылка (06.10.2003, 7 мая 2012);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преамбуле Постановления отсутствие полных реквизитов Устава </w:t>
      </w:r>
      <w:proofErr w:type="spell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Монгун-Тайгинского</w:t>
      </w:r>
      <w:proofErr w:type="spellEnd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кожууна Республики Тыва («16 марта №39»);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в </w:t>
      </w:r>
      <w:proofErr w:type="spell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. П.1.2.1 заменить слова «2-кратной величины» на «2-кратную величину», поскольку это нарушение правил грамматики;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пп.1.3.1 п.1.3 заменить слова «</w:t>
      </w:r>
      <w:proofErr w:type="gram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нахождение</w:t>
      </w:r>
      <w:proofErr w:type="gramEnd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«Место нахождения», поскольку это нарушение правил грамматики;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разделе 2.5 нарушение последовательности пунктов.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вышеизложенного, Постановление противоречит постановлению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 (далее</w:t>
      </w:r>
      <w:r w:rsidR="00FF542E"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</w:t>
      </w:r>
      <w:r w:rsidR="00FF542E"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1228) в части построения структуры административного регламентов.</w:t>
      </w:r>
      <w:proofErr w:type="gramEnd"/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в п.10 постановления №1228 в раздел «Общие положения» включаются следующие положения: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предмет регулирования административного регламента;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б) круг заявителей;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заявитель».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Постановлении отсутствует подраздел «Требование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заявитель».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этого, в п.11 постановления №1228 раздел «Стандарт предоставления государственной услуги» состоит из подраздела «правовые основания для предоставления государственной услуги».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 Постановлении данный подраздел отсутствует.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п.</w:t>
      </w:r>
      <w:r w:rsidR="00FF542E"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24 постановления №</w:t>
      </w:r>
      <w:r w:rsidR="00FF542E"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1228 определено, что раздел «Состав, последовательность и сроки выполнения административных процедур» 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перечень вариантов предоставления государственной услуги, </w:t>
      </w:r>
      <w:proofErr w:type="gramStart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включающий</w:t>
      </w:r>
      <w:proofErr w:type="gramEnd"/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или муниципальной услуги без рассмотрения (при необходимости);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описание административной процедуры профилирования заявителя;</w:t>
      </w:r>
    </w:p>
    <w:p w:rsidR="005A49CA" w:rsidRPr="00FF542E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подразделы, содержащие описание вариантов предоставления государственной услуги».</w:t>
      </w:r>
    </w:p>
    <w:p w:rsidR="005A49CA" w:rsidRDefault="005A49CA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542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 3 Постановления необходимо также привести в соответствие законодательству.</w:t>
      </w:r>
    </w:p>
    <w:p w:rsidR="00687223" w:rsidRPr="00FF542E" w:rsidRDefault="00687223" w:rsidP="005A49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42E" w:rsidRDefault="00535F7D" w:rsidP="00FF54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87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FF542E" w:rsidRPr="00FF542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7726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F542E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</w:t>
      </w:r>
      <w:r w:rsidR="00C1142A" w:rsidRPr="00FF542E">
        <w:rPr>
          <w:rFonts w:ascii="Times New Roman" w:hAnsi="Times New Roman" w:cs="Times New Roman"/>
          <w:sz w:val="28"/>
          <w:szCs w:val="28"/>
        </w:rPr>
        <w:t>дминистраци</w:t>
      </w:r>
      <w:r w:rsidR="00FF542E">
        <w:rPr>
          <w:rFonts w:ascii="Times New Roman" w:hAnsi="Times New Roman" w:cs="Times New Roman"/>
          <w:sz w:val="28"/>
          <w:szCs w:val="28"/>
        </w:rPr>
        <w:t>и</w:t>
      </w:r>
      <w:r w:rsidR="00C1142A" w:rsidRPr="00FF542E">
        <w:rPr>
          <w:rFonts w:ascii="Times New Roman" w:hAnsi="Times New Roman" w:cs="Times New Roman"/>
          <w:sz w:val="28"/>
          <w:szCs w:val="28"/>
        </w:rPr>
        <w:t xml:space="preserve"> </w:t>
      </w:r>
      <w:r w:rsidR="00FF542E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FF542E"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 w:rsidR="00FF542E">
        <w:rPr>
          <w:rFonts w:ascii="Times New Roman" w:hAnsi="Times New Roman" w:cs="Times New Roman"/>
          <w:sz w:val="28"/>
          <w:szCs w:val="28"/>
        </w:rPr>
        <w:t xml:space="preserve"> кожуун Республики Тыва» от </w:t>
      </w:r>
      <w:r w:rsidR="00177267">
        <w:rPr>
          <w:rFonts w:ascii="Times New Roman" w:hAnsi="Times New Roman" w:cs="Times New Roman"/>
          <w:sz w:val="28"/>
          <w:szCs w:val="28"/>
        </w:rPr>
        <w:t>09.11.2022 № 271 утверждено с</w:t>
      </w:r>
      <w:r w:rsidR="00177267">
        <w:rPr>
          <w:rFonts w:ascii="Times New Roman CYR" w:hAnsi="Times New Roman CYR" w:cs="Times New Roman CYR"/>
          <w:color w:val="000000"/>
          <w:sz w:val="28"/>
          <w:szCs w:val="28"/>
        </w:rPr>
        <w:t xml:space="preserve">оздание координационных или совещательных органов в области развития малого и среднего предпринимательства на территории муниципального района </w:t>
      </w:r>
      <w:r w:rsidR="00177267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="00177267">
        <w:rPr>
          <w:rFonts w:ascii="Times New Roman CYR" w:hAnsi="Times New Roman CYR" w:cs="Times New Roman CYR"/>
          <w:color w:val="000000"/>
          <w:sz w:val="28"/>
          <w:szCs w:val="28"/>
        </w:rPr>
        <w:t>Тоджинский</w:t>
      </w:r>
      <w:proofErr w:type="spellEnd"/>
      <w:r w:rsidR="00177267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кожуун Республики Тыва</w:t>
      </w:r>
      <w:r w:rsidR="00177267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E1FFC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Постановление)</w:t>
      </w:r>
      <w:r w:rsidR="0017726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1FFC" w:rsidRDefault="00177267" w:rsidP="007A09BE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>Согласно проведенной юридической эк</w:t>
      </w:r>
      <w:r w:rsidR="00CE1FFC">
        <w:rPr>
          <w:sz w:val="28"/>
          <w:szCs w:val="28"/>
        </w:rPr>
        <w:t>спертизы Министерством экономиче</w:t>
      </w:r>
      <w:r>
        <w:rPr>
          <w:sz w:val="28"/>
          <w:szCs w:val="28"/>
        </w:rPr>
        <w:t xml:space="preserve">ского развития и промышленности Республики Тыва  от 14.02.2023 № АС-10-458 </w:t>
      </w:r>
      <w:r w:rsidR="00CE1FFC">
        <w:rPr>
          <w:sz w:val="28"/>
          <w:szCs w:val="28"/>
        </w:rPr>
        <w:t xml:space="preserve">администрации </w:t>
      </w:r>
      <w:proofErr w:type="spellStart"/>
      <w:r w:rsidR="00CE1FFC">
        <w:rPr>
          <w:sz w:val="28"/>
          <w:szCs w:val="28"/>
        </w:rPr>
        <w:t>Тоджинского</w:t>
      </w:r>
      <w:proofErr w:type="spellEnd"/>
      <w:r w:rsidR="00CE1FFC">
        <w:rPr>
          <w:sz w:val="28"/>
          <w:szCs w:val="28"/>
        </w:rPr>
        <w:t xml:space="preserve"> кожууна необходимо принять соответствующий муниципальный акт для устранения наруше</w:t>
      </w:r>
      <w:proofErr w:type="gramEnd"/>
      <w:r w:rsidR="00CE1FFC">
        <w:rPr>
          <w:sz w:val="28"/>
          <w:szCs w:val="28"/>
        </w:rPr>
        <w:t>ния требований законодательства.</w:t>
      </w:r>
      <w:r w:rsidR="007A09BE">
        <w:rPr>
          <w:sz w:val="28"/>
          <w:szCs w:val="28"/>
        </w:rPr>
        <w:t xml:space="preserve"> Э</w:t>
      </w:r>
      <w:r w:rsidR="00CE1FFC" w:rsidRPr="007A09BE">
        <w:rPr>
          <w:sz w:val="28"/>
          <w:szCs w:val="28"/>
        </w:rPr>
        <w:t>кспе</w:t>
      </w:r>
      <w:r w:rsidR="007A09BE" w:rsidRPr="007A09BE">
        <w:rPr>
          <w:sz w:val="28"/>
          <w:szCs w:val="28"/>
        </w:rPr>
        <w:t>ртным заключением выявлено,</w:t>
      </w:r>
      <w:r w:rsidR="007A09BE">
        <w:rPr>
          <w:sz w:val="28"/>
          <w:szCs w:val="28"/>
        </w:rPr>
        <w:t xml:space="preserve"> </w:t>
      </w:r>
      <w:r w:rsidR="007A09BE" w:rsidRPr="007A09BE">
        <w:rPr>
          <w:sz w:val="28"/>
          <w:szCs w:val="28"/>
        </w:rPr>
        <w:t>что</w:t>
      </w:r>
      <w:r w:rsidR="007A09BE">
        <w:rPr>
          <w:sz w:val="28"/>
          <w:szCs w:val="28"/>
        </w:rPr>
        <w:t xml:space="preserve"> </w:t>
      </w:r>
      <w:r w:rsidR="007A09BE">
        <w:rPr>
          <w:rFonts w:ascii="Times New Roman CYR" w:hAnsi="Times New Roman CYR" w:cs="Times New Roman CYR"/>
          <w:color w:val="000000"/>
          <w:sz w:val="28"/>
          <w:szCs w:val="28"/>
        </w:rPr>
        <w:t xml:space="preserve">Постановление администрации на момент исследования является необходимым, но недостаточным для регулирования отношений в рассматриваемой сфере. Так, в Порядке создания координационных или совещательных органов в области развития малого и среднего предпринимательства на территории муниципального района </w:t>
      </w:r>
      <w:r w:rsidR="007A09BE">
        <w:rPr>
          <w:color w:val="000000"/>
          <w:sz w:val="28"/>
          <w:szCs w:val="28"/>
        </w:rPr>
        <w:t>«</w:t>
      </w:r>
      <w:proofErr w:type="spellStart"/>
      <w:r w:rsidR="007A09BE">
        <w:rPr>
          <w:rFonts w:ascii="Times New Roman CYR" w:hAnsi="Times New Roman CYR" w:cs="Times New Roman CYR"/>
          <w:color w:val="000000"/>
          <w:sz w:val="28"/>
          <w:szCs w:val="28"/>
        </w:rPr>
        <w:t>Тоджинский</w:t>
      </w:r>
      <w:proofErr w:type="spellEnd"/>
      <w:r w:rsidR="007A09BE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кожуун Республики Тыва</w:t>
      </w:r>
      <w:r w:rsidR="007A09BE">
        <w:rPr>
          <w:color w:val="000000"/>
          <w:sz w:val="28"/>
          <w:szCs w:val="28"/>
        </w:rPr>
        <w:t>» (</w:t>
      </w:r>
      <w:r w:rsidR="007A09BE">
        <w:rPr>
          <w:rFonts w:ascii="Times New Roman CYR" w:hAnsi="Times New Roman CYR" w:cs="Times New Roman CYR"/>
          <w:color w:val="000000"/>
          <w:sz w:val="28"/>
          <w:szCs w:val="28"/>
        </w:rPr>
        <w:t>далее – Порядок) не содержит положения, указывающие функции, права и обязанности координационных или совещательных органов, предусмотренные ч. 3 п. 3 ст. 6 Федерального закона.</w:t>
      </w:r>
      <w:r w:rsidR="007A09BE">
        <w:rPr>
          <w:sz w:val="28"/>
          <w:szCs w:val="28"/>
        </w:rPr>
        <w:t xml:space="preserve"> </w:t>
      </w:r>
      <w:r w:rsidR="007A09BE"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Постановление необходимо допо</w:t>
      </w:r>
      <w:r w:rsidR="00541CC5">
        <w:rPr>
          <w:rFonts w:ascii="Times New Roman CYR" w:hAnsi="Times New Roman CYR" w:cs="Times New Roman CYR"/>
          <w:color w:val="000000"/>
          <w:sz w:val="28"/>
          <w:szCs w:val="28"/>
        </w:rPr>
        <w:t>лнить разделом, предусматривающим</w:t>
      </w:r>
      <w:r w:rsidR="007A09BE">
        <w:rPr>
          <w:rFonts w:ascii="Times New Roman CYR" w:hAnsi="Times New Roman CYR" w:cs="Times New Roman CYR"/>
          <w:color w:val="000000"/>
          <w:sz w:val="28"/>
          <w:szCs w:val="28"/>
        </w:rPr>
        <w:t xml:space="preserve"> права и обязанности представителей субъектов малого и среднего предпринимательства, некоммерческих организаций, выражающих интересы субъектов малого и среднего предпринимательства, в формировании и реализации государственной политики в области развития малого и среднего предпринимательства.</w:t>
      </w:r>
    </w:p>
    <w:p w:rsidR="00535F7D" w:rsidRDefault="00535F7D" w:rsidP="007A09BE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541CC5" w:rsidRDefault="00535F7D" w:rsidP="00541CC5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6.</w:t>
      </w:r>
      <w:r w:rsidR="00541CC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4818C2" w:rsidRPr="00FF542E">
        <w:rPr>
          <w:sz w:val="28"/>
          <w:szCs w:val="28"/>
        </w:rPr>
        <w:t xml:space="preserve">Постановлением администрации </w:t>
      </w:r>
      <w:r w:rsidR="00541CC5">
        <w:rPr>
          <w:sz w:val="28"/>
          <w:szCs w:val="28"/>
        </w:rPr>
        <w:t>муниципального района «</w:t>
      </w:r>
      <w:proofErr w:type="spellStart"/>
      <w:r w:rsidR="00541CC5">
        <w:rPr>
          <w:sz w:val="28"/>
          <w:szCs w:val="28"/>
        </w:rPr>
        <w:t>Тоджинский</w:t>
      </w:r>
      <w:proofErr w:type="spellEnd"/>
      <w:r w:rsidR="004818C2" w:rsidRPr="00FF542E">
        <w:rPr>
          <w:sz w:val="28"/>
          <w:szCs w:val="28"/>
        </w:rPr>
        <w:t xml:space="preserve"> кожуун Республики Тыва</w:t>
      </w:r>
      <w:r w:rsidR="00541CC5">
        <w:rPr>
          <w:sz w:val="28"/>
          <w:szCs w:val="28"/>
        </w:rPr>
        <w:t>»</w:t>
      </w:r>
      <w:r w:rsidR="004818C2" w:rsidRPr="00FF542E">
        <w:rPr>
          <w:sz w:val="28"/>
          <w:szCs w:val="28"/>
        </w:rPr>
        <w:t xml:space="preserve"> от </w:t>
      </w:r>
      <w:r w:rsidR="00541CC5">
        <w:rPr>
          <w:sz w:val="28"/>
          <w:szCs w:val="28"/>
        </w:rPr>
        <w:t>18.11.</w:t>
      </w:r>
      <w:r w:rsidR="004818C2" w:rsidRPr="00FF542E">
        <w:rPr>
          <w:sz w:val="28"/>
          <w:szCs w:val="28"/>
        </w:rPr>
        <w:t xml:space="preserve">2022 № </w:t>
      </w:r>
      <w:r w:rsidR="00541CC5">
        <w:rPr>
          <w:sz w:val="28"/>
          <w:szCs w:val="28"/>
        </w:rPr>
        <w:t>296</w:t>
      </w:r>
      <w:r w:rsidR="00C9016B" w:rsidRPr="00FF542E">
        <w:rPr>
          <w:sz w:val="28"/>
          <w:szCs w:val="28"/>
        </w:rPr>
        <w:t xml:space="preserve"> утвержден</w:t>
      </w:r>
      <w:r w:rsidR="00596D62">
        <w:rPr>
          <w:sz w:val="28"/>
          <w:szCs w:val="28"/>
        </w:rPr>
        <w:t>о П</w:t>
      </w:r>
      <w:r w:rsidR="00541CC5">
        <w:rPr>
          <w:rFonts w:ascii="Times New Roman CYR" w:hAnsi="Times New Roman CYR" w:cs="Times New Roman CYR"/>
          <w:color w:val="000000"/>
          <w:sz w:val="28"/>
          <w:szCs w:val="28"/>
        </w:rPr>
        <w:t xml:space="preserve">оложение об организации учета детей, подлежащих </w:t>
      </w:r>
      <w:proofErr w:type="gramStart"/>
      <w:r w:rsidR="00541CC5">
        <w:rPr>
          <w:rFonts w:ascii="Times New Roman CYR" w:hAnsi="Times New Roman CYR" w:cs="Times New Roman CYR"/>
          <w:color w:val="000000"/>
          <w:sz w:val="28"/>
          <w:szCs w:val="28"/>
        </w:rPr>
        <w:t>обучению по</w:t>
      </w:r>
      <w:proofErr w:type="gramEnd"/>
      <w:r w:rsidR="00541CC5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в муниципальных образовательных учреждениях на территории </w:t>
      </w:r>
      <w:proofErr w:type="spellStart"/>
      <w:r w:rsidR="00541CC5">
        <w:rPr>
          <w:rFonts w:ascii="Times New Roman CYR" w:hAnsi="Times New Roman CYR" w:cs="Times New Roman CYR"/>
          <w:color w:val="000000"/>
          <w:sz w:val="28"/>
          <w:szCs w:val="28"/>
        </w:rPr>
        <w:t>Тоджинского</w:t>
      </w:r>
      <w:proofErr w:type="spellEnd"/>
      <w:r w:rsidR="00541CC5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кожууна (далее – П</w:t>
      </w:r>
      <w:r w:rsidR="00C37D59">
        <w:rPr>
          <w:rFonts w:ascii="Times New Roman CYR" w:hAnsi="Times New Roman CYR" w:cs="Times New Roman CYR"/>
          <w:color w:val="000000"/>
          <w:sz w:val="28"/>
          <w:szCs w:val="28"/>
        </w:rPr>
        <w:t>оложение</w:t>
      </w:r>
      <w:r w:rsidR="00541CC5">
        <w:rPr>
          <w:rFonts w:ascii="Times New Roman CYR" w:hAnsi="Times New Roman CYR" w:cs="Times New Roman CYR"/>
          <w:color w:val="000000"/>
          <w:sz w:val="28"/>
          <w:szCs w:val="28"/>
        </w:rPr>
        <w:t xml:space="preserve">). </w:t>
      </w:r>
    </w:p>
    <w:p w:rsidR="00541CC5" w:rsidRPr="00C37D59" w:rsidRDefault="00541CC5" w:rsidP="00C37D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7D59">
        <w:rPr>
          <w:rFonts w:ascii="Times New Roman" w:hAnsi="Times New Roman" w:cs="Times New Roman"/>
          <w:sz w:val="28"/>
          <w:szCs w:val="28"/>
        </w:rPr>
        <w:t>В соответствии с экспертным заключением Министерства образования Республ</w:t>
      </w:r>
      <w:r w:rsidR="00C37D59">
        <w:rPr>
          <w:rFonts w:ascii="Times New Roman" w:hAnsi="Times New Roman" w:cs="Times New Roman"/>
          <w:sz w:val="28"/>
          <w:szCs w:val="28"/>
        </w:rPr>
        <w:t>ики Тыва от 16.02.2023 № 4МО к п</w:t>
      </w:r>
      <w:r w:rsidRPr="00C37D59">
        <w:rPr>
          <w:rFonts w:ascii="Times New Roman" w:hAnsi="Times New Roman" w:cs="Times New Roman"/>
          <w:sz w:val="28"/>
          <w:szCs w:val="28"/>
        </w:rPr>
        <w:t>остановлению</w:t>
      </w:r>
      <w:r w:rsidR="00C37D59" w:rsidRPr="00C37D59">
        <w:rPr>
          <w:rFonts w:ascii="Times New Roman" w:hAnsi="Times New Roman" w:cs="Times New Roman"/>
          <w:sz w:val="28"/>
          <w:szCs w:val="28"/>
        </w:rPr>
        <w:t xml:space="preserve"> имеются замечания </w:t>
      </w:r>
      <w:r w:rsidRPr="00C37D59">
        <w:rPr>
          <w:rFonts w:ascii="Times New Roman" w:hAnsi="Times New Roman" w:cs="Times New Roman"/>
          <w:sz w:val="28"/>
          <w:szCs w:val="28"/>
        </w:rPr>
        <w:t xml:space="preserve"> </w:t>
      </w:r>
      <w:r w:rsidR="00C37D59" w:rsidRPr="00C37D59">
        <w:rPr>
          <w:rFonts w:ascii="Times New Roman" w:hAnsi="Times New Roman" w:cs="Times New Roman"/>
          <w:color w:val="000000"/>
          <w:sz w:val="28"/>
          <w:szCs w:val="28"/>
        </w:rPr>
        <w:t>юридико-технического характера</w:t>
      </w:r>
      <w:r w:rsidR="00C37D5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7D59" w:rsidRPr="00C37D59">
        <w:rPr>
          <w:rFonts w:ascii="Times New Roman" w:hAnsi="Times New Roman" w:cs="Times New Roman"/>
          <w:color w:val="000000"/>
          <w:sz w:val="28"/>
          <w:szCs w:val="28"/>
        </w:rPr>
        <w:t xml:space="preserve"> Так, в пункте 5.4 Положения имеется не актуальное наименование Министерства образования Республики Тыва</w:t>
      </w:r>
      <w:r w:rsidR="00C37D59">
        <w:rPr>
          <w:rFonts w:ascii="Times New Roman" w:hAnsi="Times New Roman" w:cs="Times New Roman"/>
          <w:color w:val="000000"/>
          <w:sz w:val="28"/>
          <w:szCs w:val="28"/>
        </w:rPr>
        <w:t>. С</w:t>
      </w:r>
      <w:r w:rsidR="00C37D59" w:rsidRPr="00C37D59">
        <w:rPr>
          <w:rFonts w:ascii="Times New Roman" w:hAnsi="Times New Roman" w:cs="Times New Roman"/>
          <w:color w:val="000000"/>
          <w:sz w:val="28"/>
          <w:szCs w:val="28"/>
        </w:rPr>
        <w:t xml:space="preserve">огласно пункту 9 Указа Главы Республики Тыва от 15 октября 2021 г. № 408 «О некоторых вопросах </w:t>
      </w:r>
      <w:proofErr w:type="gramStart"/>
      <w:r w:rsidR="00C37D59" w:rsidRPr="00C37D59">
        <w:rPr>
          <w:rFonts w:ascii="Times New Roman" w:hAnsi="Times New Roman" w:cs="Times New Roman"/>
          <w:color w:val="000000"/>
          <w:sz w:val="28"/>
          <w:szCs w:val="28"/>
        </w:rPr>
        <w:t>совершенствования структуры органов исполнительной власти Республики</w:t>
      </w:r>
      <w:proofErr w:type="gramEnd"/>
      <w:r w:rsidR="00C37D59" w:rsidRPr="00C37D59">
        <w:rPr>
          <w:rFonts w:ascii="Times New Roman" w:hAnsi="Times New Roman" w:cs="Times New Roman"/>
          <w:color w:val="000000"/>
          <w:sz w:val="28"/>
          <w:szCs w:val="28"/>
        </w:rPr>
        <w:t xml:space="preserve"> Тыва</w:t>
      </w:r>
      <w:r w:rsidR="00C37D5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C37D59" w:rsidRPr="00C37D59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Министерство образования и науки Республики Тыва переименовано в Министерство образования </w:t>
      </w:r>
      <w:r w:rsidR="00C37D59" w:rsidRPr="00C37D59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Республики Тыва.</w:t>
      </w:r>
      <w:r w:rsidR="00C37D5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7D59" w:rsidRPr="00C37D59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юридической техники в нормативном правовом акте не могут содержаться неактуальные данные</w:t>
      </w:r>
      <w:r w:rsidR="00C37D59">
        <w:rPr>
          <w:color w:val="000000"/>
          <w:sz w:val="28"/>
          <w:szCs w:val="28"/>
        </w:rPr>
        <w:t>.</w:t>
      </w:r>
    </w:p>
    <w:p w:rsidR="00B46240" w:rsidRDefault="00B46240" w:rsidP="00C37D59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C37D59" w:rsidRDefault="00B46240" w:rsidP="00C37D59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="00C37D59">
        <w:rPr>
          <w:sz w:val="28"/>
          <w:szCs w:val="28"/>
        </w:rPr>
        <w:t xml:space="preserve"> </w:t>
      </w:r>
      <w:r w:rsidR="005A4F64" w:rsidRPr="00FF542E">
        <w:rPr>
          <w:sz w:val="28"/>
          <w:szCs w:val="28"/>
        </w:rPr>
        <w:t xml:space="preserve">Постановлением администрации </w:t>
      </w:r>
      <w:r w:rsidR="00C37D59">
        <w:rPr>
          <w:sz w:val="28"/>
          <w:szCs w:val="28"/>
        </w:rPr>
        <w:t>муниципального района «</w:t>
      </w:r>
      <w:proofErr w:type="spellStart"/>
      <w:r w:rsidR="00C37D59">
        <w:rPr>
          <w:sz w:val="28"/>
          <w:szCs w:val="28"/>
        </w:rPr>
        <w:t>Эрзинский</w:t>
      </w:r>
      <w:proofErr w:type="spellEnd"/>
      <w:r w:rsidR="00C37D59">
        <w:rPr>
          <w:sz w:val="28"/>
          <w:szCs w:val="28"/>
        </w:rPr>
        <w:t xml:space="preserve"> кожуун Республики Тыва» </w:t>
      </w:r>
      <w:r w:rsidR="000F1E0E" w:rsidRPr="00FF542E">
        <w:rPr>
          <w:sz w:val="28"/>
          <w:szCs w:val="28"/>
        </w:rPr>
        <w:t xml:space="preserve">от </w:t>
      </w:r>
      <w:r w:rsidR="00C37D59">
        <w:rPr>
          <w:sz w:val="28"/>
          <w:szCs w:val="28"/>
        </w:rPr>
        <w:t xml:space="preserve">15.06.2020 № 253 </w:t>
      </w:r>
      <w:r w:rsidR="00C37D59">
        <w:rPr>
          <w:rFonts w:ascii="Times New Roman CYR" w:hAnsi="Times New Roman CYR" w:cs="Times New Roman CYR"/>
          <w:color w:val="000000"/>
          <w:sz w:val="28"/>
          <w:szCs w:val="28"/>
        </w:rPr>
        <w:t>утверждены норматив</w:t>
      </w:r>
      <w:r w:rsidR="00FC5D2F">
        <w:rPr>
          <w:rFonts w:ascii="Times New Roman CYR" w:hAnsi="Times New Roman CYR" w:cs="Times New Roman CYR"/>
          <w:color w:val="000000"/>
          <w:sz w:val="28"/>
          <w:szCs w:val="28"/>
        </w:rPr>
        <w:t>ы</w:t>
      </w:r>
      <w:r w:rsidR="00C37D59">
        <w:rPr>
          <w:rFonts w:ascii="Times New Roman CYR" w:hAnsi="Times New Roman CYR" w:cs="Times New Roman CYR"/>
          <w:color w:val="000000"/>
          <w:sz w:val="28"/>
          <w:szCs w:val="28"/>
        </w:rPr>
        <w:t xml:space="preserve">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</w:t>
      </w:r>
      <w:r w:rsidR="00FC5D2F">
        <w:rPr>
          <w:rFonts w:ascii="Times New Roman CYR" w:hAnsi="Times New Roman CYR" w:cs="Times New Roman CYR"/>
          <w:color w:val="000000"/>
          <w:sz w:val="28"/>
          <w:szCs w:val="28"/>
        </w:rPr>
        <w:t>признаны</w:t>
      </w:r>
      <w:r w:rsidR="00C37D59">
        <w:rPr>
          <w:rFonts w:ascii="Times New Roman CYR" w:hAnsi="Times New Roman CYR" w:cs="Times New Roman CYR"/>
          <w:color w:val="000000"/>
          <w:sz w:val="28"/>
          <w:szCs w:val="28"/>
        </w:rPr>
        <w:t xml:space="preserve"> утратившими силу некоторы</w:t>
      </w:r>
      <w:r w:rsidR="00FC5D2F">
        <w:rPr>
          <w:rFonts w:ascii="Times New Roman CYR" w:hAnsi="Times New Roman CYR" w:cs="Times New Roman CYR"/>
          <w:color w:val="000000"/>
          <w:sz w:val="28"/>
          <w:szCs w:val="28"/>
        </w:rPr>
        <w:t>е</w:t>
      </w:r>
      <w:r w:rsidR="00C37D59">
        <w:rPr>
          <w:rFonts w:ascii="Times New Roman CYR" w:hAnsi="Times New Roman CYR" w:cs="Times New Roman CYR"/>
          <w:color w:val="000000"/>
          <w:sz w:val="28"/>
          <w:szCs w:val="28"/>
        </w:rPr>
        <w:t xml:space="preserve"> постановлени</w:t>
      </w:r>
      <w:r w:rsidR="00FC5D2F"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="00C37D59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proofErr w:type="spellStart"/>
      <w:r w:rsidR="00C37D59">
        <w:rPr>
          <w:rFonts w:ascii="Times New Roman CYR" w:hAnsi="Times New Roman CYR" w:cs="Times New Roman CYR"/>
          <w:color w:val="000000"/>
          <w:sz w:val="28"/>
          <w:szCs w:val="28"/>
        </w:rPr>
        <w:t>Эрзинского</w:t>
      </w:r>
      <w:proofErr w:type="spellEnd"/>
      <w:r w:rsidR="00C37D59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кожууна Республики Тыва</w:t>
      </w:r>
      <w:r w:rsidR="00C37D59">
        <w:rPr>
          <w:color w:val="000000"/>
          <w:sz w:val="28"/>
          <w:szCs w:val="28"/>
        </w:rPr>
        <w:t>» (</w:t>
      </w:r>
      <w:r w:rsidR="00C37D59">
        <w:rPr>
          <w:rFonts w:ascii="Times New Roman CYR" w:hAnsi="Times New Roman CYR" w:cs="Times New Roman CYR"/>
          <w:color w:val="000000"/>
          <w:sz w:val="28"/>
          <w:szCs w:val="28"/>
        </w:rPr>
        <w:t xml:space="preserve">далее </w:t>
      </w:r>
      <w:r w:rsidR="00C37D59">
        <w:rPr>
          <w:color w:val="000000"/>
          <w:sz w:val="28"/>
          <w:szCs w:val="28"/>
        </w:rPr>
        <w:t xml:space="preserve">– </w:t>
      </w:r>
      <w:r w:rsidR="00C37D59">
        <w:rPr>
          <w:rFonts w:ascii="Times New Roman CYR" w:hAnsi="Times New Roman CYR" w:cs="Times New Roman CYR"/>
          <w:color w:val="000000"/>
          <w:sz w:val="28"/>
          <w:szCs w:val="28"/>
        </w:rPr>
        <w:t>Постановление)</w:t>
      </w:r>
      <w:r w:rsidR="00FC5D2F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FC5D2F" w:rsidRDefault="00FC5D2F" w:rsidP="00C37D59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проведенной юридической экспертиз</w:t>
      </w:r>
      <w:r w:rsidR="00F66572">
        <w:rPr>
          <w:sz w:val="28"/>
          <w:szCs w:val="28"/>
        </w:rPr>
        <w:t>е</w:t>
      </w:r>
      <w:r>
        <w:rPr>
          <w:sz w:val="28"/>
          <w:szCs w:val="28"/>
        </w:rPr>
        <w:t xml:space="preserve"> Министерством юстиции Республики Тыва от 22.02.2023 № 01-30/56 данное постановление противоречит действующему законодательству, также содержит </w:t>
      </w:r>
      <w:proofErr w:type="spellStart"/>
      <w:r>
        <w:rPr>
          <w:sz w:val="28"/>
          <w:szCs w:val="28"/>
        </w:rPr>
        <w:t>коррупциогенный</w:t>
      </w:r>
      <w:proofErr w:type="spellEnd"/>
      <w:r>
        <w:rPr>
          <w:sz w:val="28"/>
          <w:szCs w:val="28"/>
        </w:rPr>
        <w:t xml:space="preserve"> фактор.</w:t>
      </w:r>
    </w:p>
    <w:p w:rsidR="00FC5D2F" w:rsidRDefault="00FC5D2F" w:rsidP="00FC5D2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FC5D2F">
        <w:rPr>
          <w:rFonts w:ascii="Times New Roman" w:hAnsi="Times New Roman" w:cs="Times New Roman"/>
          <w:sz w:val="28"/>
          <w:szCs w:val="28"/>
        </w:rPr>
        <w:t>Так,</w:t>
      </w:r>
      <w:r>
        <w:rPr>
          <w:sz w:val="28"/>
          <w:szCs w:val="28"/>
        </w:rPr>
        <w:t xml:space="preserve"> </w:t>
      </w:r>
      <w:r w:rsidR="00F66572">
        <w:rPr>
          <w:rFonts w:ascii="Times New Roman CYR" w:hAnsi="Times New Roman CYR" w:cs="Times New Roman CYR"/>
          <w:color w:val="000000"/>
          <w:sz w:val="28"/>
          <w:szCs w:val="28"/>
        </w:rPr>
        <w:t>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огласно части 2 статьи 5 Закона Республики Тыва от 25.04.2018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368-ЗРТ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регулировании отдельных отношений в сфере муниципальной службы в Республике Тыва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органы местного самоуправления самостоятельно определяют размер и условия оплаты труда муниципальных служащих. Размер должностного оклада, а также размер ежемесячных и иных дополнительных выплат к должностному окладу и порядок их осуществления устанавливаются муниципальными правовыми актами, издаваемыми Хуралом представителей соответствующего муниципального образования в соответствии с законодательством Российской Федерации и этим Законом. Таким образом, принятие рассматриваемого Постановления не входит в полномочия администрации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Эрзинского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кожууна Республики Тыва.</w:t>
      </w:r>
    </w:p>
    <w:p w:rsidR="00FC5D2F" w:rsidRDefault="00FC5D2F" w:rsidP="00FC5D2F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Согласно подпункту </w:t>
      </w:r>
      <w:r>
        <w:rPr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пункта 3 Методики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</w:t>
      </w:r>
      <w:r>
        <w:rPr>
          <w:color w:val="000000"/>
          <w:sz w:val="28"/>
          <w:szCs w:val="28"/>
        </w:rPr>
        <w:t xml:space="preserve">№  96,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принятие нормативного правового акта за пределами компетенции государственных органов, органов местного самоуправления или организаций (их должностных лиц) является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коррупциогенным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фактором.</w:t>
      </w:r>
    </w:p>
    <w:p w:rsidR="00B46240" w:rsidRDefault="00B46240" w:rsidP="00FC5D2F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4304F" w:rsidRPr="00FF542E" w:rsidRDefault="00B46240" w:rsidP="00FC5D2F">
      <w:pPr>
        <w:pStyle w:val="a4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FC5D2F">
        <w:rPr>
          <w:sz w:val="28"/>
          <w:szCs w:val="28"/>
        </w:rPr>
        <w:t xml:space="preserve"> </w:t>
      </w:r>
      <w:r w:rsidR="0004304F" w:rsidRPr="00FF542E">
        <w:rPr>
          <w:sz w:val="28"/>
          <w:szCs w:val="28"/>
        </w:rPr>
        <w:t xml:space="preserve">Постановлением администрации </w:t>
      </w:r>
      <w:r w:rsidR="00FC5D2F">
        <w:rPr>
          <w:sz w:val="28"/>
          <w:szCs w:val="28"/>
        </w:rPr>
        <w:t xml:space="preserve">города Ак-Довурака </w:t>
      </w:r>
      <w:r w:rsidR="0004304F" w:rsidRPr="00FF542E">
        <w:rPr>
          <w:sz w:val="28"/>
          <w:szCs w:val="28"/>
        </w:rPr>
        <w:t xml:space="preserve">от </w:t>
      </w:r>
      <w:r w:rsidR="00FC5D2F">
        <w:rPr>
          <w:sz w:val="28"/>
          <w:szCs w:val="28"/>
        </w:rPr>
        <w:t>13.07</w:t>
      </w:r>
      <w:r w:rsidR="0004304F" w:rsidRPr="00FF542E">
        <w:rPr>
          <w:sz w:val="28"/>
          <w:szCs w:val="28"/>
        </w:rPr>
        <w:t xml:space="preserve">.2022 № </w:t>
      </w:r>
      <w:r w:rsidR="00FC5D2F">
        <w:rPr>
          <w:sz w:val="28"/>
          <w:szCs w:val="28"/>
        </w:rPr>
        <w:t>156</w:t>
      </w:r>
      <w:r w:rsidR="0004304F" w:rsidRPr="00FF542E">
        <w:rPr>
          <w:sz w:val="28"/>
          <w:szCs w:val="28"/>
        </w:rPr>
        <w:t xml:space="preserve"> утвержден </w:t>
      </w:r>
      <w:r w:rsidR="00FC5D2F">
        <w:rPr>
          <w:sz w:val="28"/>
          <w:szCs w:val="28"/>
        </w:rPr>
        <w:t>а</w:t>
      </w:r>
      <w:r w:rsidR="00FC5D2F">
        <w:rPr>
          <w:rFonts w:ascii="Times New Roman CYR" w:hAnsi="Times New Roman CYR" w:cs="Times New Roman CYR"/>
          <w:color w:val="000000"/>
          <w:sz w:val="27"/>
          <w:szCs w:val="27"/>
        </w:rPr>
        <w:t>дминистративный регламент по предоставлению муниципальной услуги</w:t>
      </w:r>
      <w:r w:rsidR="00FC5D2F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 w:rsidR="00FC5D2F">
        <w:rPr>
          <w:color w:val="000000"/>
          <w:sz w:val="28"/>
          <w:szCs w:val="28"/>
        </w:rPr>
        <w:t>«</w:t>
      </w:r>
      <w:r w:rsidR="00FC5D2F">
        <w:rPr>
          <w:rFonts w:ascii="Times New Roman CYR" w:hAnsi="Times New Roman CYR" w:cs="Times New Roman CYR"/>
          <w:color w:val="000000"/>
          <w:sz w:val="28"/>
          <w:szCs w:val="28"/>
        </w:rPr>
        <w:t>Назначение и ежемесячная выплата в связи с рождением (усыновлением) третьего ребенка и последующих детей до достижения ребенком возраста трех лет</w:t>
      </w:r>
      <w:r w:rsidR="00FC5D2F">
        <w:rPr>
          <w:rFonts w:ascii="Times New Roman CYR" w:hAnsi="Times New Roman CYR" w:cs="Times New Roman CYR"/>
          <w:color w:val="000000"/>
          <w:sz w:val="27"/>
          <w:szCs w:val="27"/>
        </w:rPr>
        <w:t>».</w:t>
      </w:r>
    </w:p>
    <w:p w:rsidR="00C5305E" w:rsidRDefault="00C221E3" w:rsidP="009F4A1F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Согласно</w:t>
      </w:r>
      <w:r w:rsidR="00C5305E" w:rsidRPr="00FF542E">
        <w:rPr>
          <w:sz w:val="28"/>
          <w:szCs w:val="28"/>
        </w:rPr>
        <w:t xml:space="preserve"> проведенной </w:t>
      </w:r>
      <w:r>
        <w:rPr>
          <w:sz w:val="28"/>
          <w:szCs w:val="28"/>
        </w:rPr>
        <w:t xml:space="preserve">юридической </w:t>
      </w:r>
      <w:r w:rsidR="00C5305E" w:rsidRPr="00FF542E">
        <w:rPr>
          <w:sz w:val="28"/>
          <w:szCs w:val="28"/>
        </w:rPr>
        <w:t>экспертиз</w:t>
      </w:r>
      <w:r w:rsidR="00F66572">
        <w:rPr>
          <w:sz w:val="28"/>
          <w:szCs w:val="28"/>
        </w:rPr>
        <w:t>е</w:t>
      </w:r>
      <w:r w:rsidR="00C5305E" w:rsidRPr="00FF542E">
        <w:rPr>
          <w:sz w:val="28"/>
          <w:szCs w:val="28"/>
        </w:rPr>
        <w:t xml:space="preserve"> Министерством </w:t>
      </w:r>
      <w:r w:rsidR="00FC5D2F">
        <w:rPr>
          <w:sz w:val="28"/>
          <w:szCs w:val="28"/>
        </w:rPr>
        <w:t>юстиции Республики Тыва</w:t>
      </w:r>
      <w:r w:rsidR="005B2A56" w:rsidRPr="00FF5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28.02.2023 № 01-31/60 </w:t>
      </w:r>
      <w:r w:rsidR="0015088D">
        <w:rPr>
          <w:sz w:val="28"/>
          <w:szCs w:val="28"/>
        </w:rPr>
        <w:t xml:space="preserve">в </w:t>
      </w:r>
      <w:r w:rsidR="0078762C" w:rsidRPr="00FF542E">
        <w:rPr>
          <w:sz w:val="28"/>
          <w:szCs w:val="28"/>
        </w:rPr>
        <w:t>Постановлени</w:t>
      </w:r>
      <w:r w:rsidR="0015088D">
        <w:rPr>
          <w:sz w:val="28"/>
          <w:szCs w:val="28"/>
        </w:rPr>
        <w:t>и выявлено</w:t>
      </w:r>
      <w:r w:rsidR="0078762C" w:rsidRPr="00FF542E">
        <w:rPr>
          <w:sz w:val="28"/>
          <w:szCs w:val="28"/>
        </w:rPr>
        <w:t xml:space="preserve"> </w:t>
      </w:r>
      <w:r>
        <w:rPr>
          <w:sz w:val="28"/>
          <w:szCs w:val="28"/>
        </w:rPr>
        <w:t>несоответств</w:t>
      </w:r>
      <w:r w:rsidR="0015088D">
        <w:rPr>
          <w:sz w:val="28"/>
          <w:szCs w:val="28"/>
        </w:rPr>
        <w:t>ие</w:t>
      </w:r>
      <w:r>
        <w:rPr>
          <w:sz w:val="28"/>
          <w:szCs w:val="28"/>
        </w:rPr>
        <w:t xml:space="preserve"> законодательству. Министерством юстиции Республики Тыва администрации города Ак-Довурак рекомендовано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ознакомиться с Правилами разработки и утверждения административных регламентов предоставления государственных услуг, утвержденными постановлением Правительства Российской Федерации от 20.07.2021 </w:t>
      </w:r>
      <w:r>
        <w:rPr>
          <w:color w:val="000000"/>
          <w:sz w:val="27"/>
          <w:szCs w:val="27"/>
        </w:rPr>
        <w:t>№ 1228.</w:t>
      </w:r>
    </w:p>
    <w:p w:rsidR="00C221E3" w:rsidRPr="00C221E3" w:rsidRDefault="00C221E3" w:rsidP="00C221E3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>
        <w:rPr>
          <w:color w:val="000000"/>
          <w:sz w:val="27"/>
          <w:szCs w:val="27"/>
        </w:rPr>
        <w:lastRenderedPageBreak/>
        <w:t>Так, п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унктом 3 постановления Правительства Российской Федерации от 20.07.2021 </w:t>
      </w:r>
      <w:r>
        <w:rPr>
          <w:color w:val="000000"/>
          <w:sz w:val="27"/>
          <w:szCs w:val="27"/>
        </w:rPr>
        <w:t>№ 1228 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>
        <w:rPr>
          <w:color w:val="000000"/>
          <w:sz w:val="27"/>
          <w:szCs w:val="27"/>
        </w:rPr>
        <w:t xml:space="preserve">»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органам местного самоуправления при утверждении административных регламентов рекомендовано руководствоваться настоящими правилами.</w:t>
      </w:r>
      <w:proofErr w:type="gramEnd"/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силу пункта 9 вышеуказанных Правил в административный регламент включаются следующие разделы: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а)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общие положения;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б) стандарт предоставления государственной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в) состав, последовательность и сроки выполнения административных процедур;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г) формы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контроля за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исполнением административного регламента;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д) досудебный (внесудебный) порядок обжалования решений и действий (бездействия) органа, предоставляющего государственную услугу, многофункционального центра, организаций, указанных в части 1.1 статьи 16 Федерального закона </w:t>
      </w:r>
      <w:r>
        <w:rPr>
          <w:rFonts w:ascii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»,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а также их должностных лиц, государственных или муниципальных служащих, работников.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Согласно Правилам, в раздел </w:t>
      </w:r>
      <w:r>
        <w:rPr>
          <w:rFonts w:ascii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Общие положения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включаются следующие положения: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а) предмет регулирования административного регламента;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б) круг заявителей;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в) требование предоставления заявителю государственной услуги в соответствии с вариантом предоставления государственной услуги, соответствующим признакам заявителя, определенным в результате анкетирования, проводимого органом, предоставляющим услугу (далее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-п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>рофилирование), а также результата, за предоставлением которого обратился заявитель.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Раздел </w:t>
      </w:r>
      <w:r>
        <w:rPr>
          <w:rFonts w:ascii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Стандарт предоставления государственной услуги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состоит из следующих подразделов: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а) наименование государственной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б) наименование органа, предоставляющего государственную услугу;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в) результат предоставления государственной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г) срок предоставления государственной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д) правовые основания для предоставления государственной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е) исчерпывающий перечень документов, необходимых для предоставления государственной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ж) исчерпывающий перечень оснований для отказа в приеме документов, необходимых для предоставления государственной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з) исчерпывающий перечень оснований для приостановления предоставления государственной услуги или отказа в предоставлении государственной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 xml:space="preserve">и) размер платы, взимаемой с заявителя при предоставлении государственной услуги, и способы ее взимания;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к) максимальный срок ожидания в очереди при подаче заявителем запроса о предоставлении государственной услуги и при получении результата предоставления государственной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л) срок регистрации запроса заявителя о предоставлении государственной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м) требования к помещениям, в которых предоставляются государственные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н) показатели доступности и качества государственной услуги;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о) иные требования к предоставлению государственной услуги,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Раздел </w:t>
      </w:r>
      <w:r>
        <w:rPr>
          <w:rFonts w:ascii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Состав, последовательность и сроки выполнения административных процедур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определяет требования к порядку выполнения административных процедур (действий), в том числе особенности выполнения административных процедур (действий) в электронной форме, особенности выполнения административных процедур (действий) в многофункциональных центрах и должен содержать следующие подразделы: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а) перечень вариантов предоставления государственной услуги, </w:t>
      </w:r>
      <w:proofErr w:type="gramStart"/>
      <w:r>
        <w:rPr>
          <w:rFonts w:ascii="Times New Roman CYR" w:hAnsi="Times New Roman CYR" w:cs="Times New Roman CYR"/>
          <w:color w:val="000000"/>
          <w:sz w:val="27"/>
          <w:szCs w:val="27"/>
        </w:rPr>
        <w:t>включающий</w:t>
      </w:r>
      <w:proofErr w:type="gramEnd"/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в том числе варианты предоставления государственной услуги, необходимый для исправления допущенных опечаток и ошибок в выданных в результате предоставления государственной услуги документах и созданных реестровых записях, для выдачи дубликата документа, выданного по результатам предоставления государственной или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государственной или муниципальной услуги без рассмотрения (при необходимости);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б) описание административной процедуры профилирования заявителя; 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в) подразделы, содержащие описание вариантов предоставления государственной услуги.</w:t>
      </w:r>
    </w:p>
    <w:p w:rsidR="00C221E3" w:rsidRDefault="00C221E3" w:rsidP="00C221E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 Правилах также предусмотрены требования к подразделам. К примеру, подраздел </w:t>
      </w:r>
      <w:r>
        <w:rPr>
          <w:rFonts w:ascii="Times New Roman" w:hAnsi="Times New Roman" w:cs="Times New Roman"/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Наименование органа местного самоуправления, непосредственно предоставляющего муниципальную услугу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»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Административного регламента должен содержать сведения о возможность (невозможности)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услуги.</w:t>
      </w:r>
    </w:p>
    <w:p w:rsidR="00C221E3" w:rsidRDefault="00C221E3" w:rsidP="00C221E3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Подраздел 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Срок предоставления муниципальной услуги</w:t>
      </w:r>
      <w:r>
        <w:rPr>
          <w:color w:val="000000"/>
          <w:sz w:val="27"/>
          <w:szCs w:val="27"/>
        </w:rPr>
        <w:t xml:space="preserve">»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Административного регламента должен содержать сведения о максимальном сроке предоставления муниципальной услуги: - в органе, предоставляющем государственную услугу; - в федеральной ГИС </w:t>
      </w:r>
      <w:r>
        <w:rPr>
          <w:color w:val="000000"/>
          <w:sz w:val="27"/>
          <w:szCs w:val="27"/>
        </w:rPr>
        <w:t>«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Единый портал государственных и муниципальных услуг (функций)</w:t>
      </w:r>
      <w:r>
        <w:rPr>
          <w:color w:val="000000"/>
          <w:sz w:val="27"/>
          <w:szCs w:val="27"/>
        </w:rPr>
        <w:t xml:space="preserve">»;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- в МФЦ в случае, если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lastRenderedPageBreak/>
        <w:t>запрос и (или) информация, необходимые для предоставления государственной услуги, поданы заявителем в МФЦ.</w:t>
      </w:r>
    </w:p>
    <w:p w:rsidR="007C1EDE" w:rsidRDefault="007C1EDE" w:rsidP="00C221E3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9D3C61" w:rsidRDefault="00B46240" w:rsidP="007C1EDE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625198">
        <w:rPr>
          <w:sz w:val="28"/>
          <w:szCs w:val="28"/>
        </w:rPr>
        <w:t xml:space="preserve">Решением Хурала представителей </w:t>
      </w:r>
      <w:r w:rsidR="009D3C61">
        <w:rPr>
          <w:sz w:val="28"/>
          <w:szCs w:val="28"/>
        </w:rPr>
        <w:t>города Кызыла</w:t>
      </w:r>
      <w:r w:rsidR="009D3C61" w:rsidRPr="009D3C61">
        <w:rPr>
          <w:sz w:val="28"/>
          <w:szCs w:val="28"/>
        </w:rPr>
        <w:t xml:space="preserve"> от </w:t>
      </w:r>
      <w:r w:rsidR="00B16D7A">
        <w:rPr>
          <w:sz w:val="28"/>
          <w:szCs w:val="28"/>
        </w:rPr>
        <w:t>08</w:t>
      </w:r>
      <w:r w:rsidR="009D3C61" w:rsidRPr="009D3C61">
        <w:rPr>
          <w:sz w:val="28"/>
          <w:szCs w:val="28"/>
        </w:rPr>
        <w:t>.0</w:t>
      </w:r>
      <w:r w:rsidR="00B16D7A">
        <w:rPr>
          <w:sz w:val="28"/>
          <w:szCs w:val="28"/>
        </w:rPr>
        <w:t>9</w:t>
      </w:r>
      <w:r w:rsidR="009D3C61" w:rsidRPr="009D3C61">
        <w:rPr>
          <w:sz w:val="28"/>
          <w:szCs w:val="28"/>
        </w:rPr>
        <w:t>.20</w:t>
      </w:r>
      <w:r w:rsidR="00B16D7A">
        <w:rPr>
          <w:sz w:val="28"/>
          <w:szCs w:val="28"/>
        </w:rPr>
        <w:t>09</w:t>
      </w:r>
      <w:r w:rsidR="009D3C61" w:rsidRPr="009D3C61">
        <w:rPr>
          <w:sz w:val="28"/>
          <w:szCs w:val="28"/>
        </w:rPr>
        <w:t xml:space="preserve"> № 1</w:t>
      </w:r>
      <w:r w:rsidR="00B16D7A">
        <w:rPr>
          <w:sz w:val="28"/>
          <w:szCs w:val="28"/>
        </w:rPr>
        <w:t>43</w:t>
      </w:r>
      <w:r w:rsidR="009D3C61" w:rsidRPr="009D3C61">
        <w:rPr>
          <w:sz w:val="28"/>
          <w:szCs w:val="28"/>
        </w:rPr>
        <w:t xml:space="preserve"> утвержден</w:t>
      </w:r>
      <w:r w:rsidR="00B16D7A">
        <w:rPr>
          <w:sz w:val="28"/>
          <w:szCs w:val="28"/>
        </w:rPr>
        <w:t xml:space="preserve">о </w:t>
      </w:r>
      <w:r w:rsidR="00B16D7A" w:rsidRPr="00B16D7A">
        <w:rPr>
          <w:sz w:val="28"/>
          <w:szCs w:val="28"/>
        </w:rPr>
        <w:t>Временно</w:t>
      </w:r>
      <w:r w:rsidR="00B16D7A">
        <w:rPr>
          <w:sz w:val="28"/>
          <w:szCs w:val="28"/>
        </w:rPr>
        <w:t>е</w:t>
      </w:r>
      <w:r w:rsidR="00B16D7A" w:rsidRPr="00B16D7A">
        <w:rPr>
          <w:sz w:val="28"/>
          <w:szCs w:val="28"/>
        </w:rPr>
        <w:t xml:space="preserve"> Положени</w:t>
      </w:r>
      <w:r w:rsidR="00B16D7A">
        <w:rPr>
          <w:sz w:val="28"/>
          <w:szCs w:val="28"/>
        </w:rPr>
        <w:t xml:space="preserve">е </w:t>
      </w:r>
      <w:r w:rsidR="00B16D7A" w:rsidRPr="00B16D7A">
        <w:rPr>
          <w:sz w:val="28"/>
          <w:szCs w:val="28"/>
        </w:rPr>
        <w:t>о статусе депутатов Хурала представителей г. Кызыла</w:t>
      </w:r>
      <w:r w:rsidR="00B16D7A">
        <w:rPr>
          <w:sz w:val="28"/>
          <w:szCs w:val="28"/>
        </w:rPr>
        <w:t xml:space="preserve"> </w:t>
      </w:r>
      <w:r w:rsidR="00B16D7A" w:rsidRPr="00B16D7A">
        <w:rPr>
          <w:sz w:val="28"/>
          <w:szCs w:val="28"/>
        </w:rPr>
        <w:t>(с изменениями, внесенными решением Хурала представителей города Кызыла от 22.12.2021 № 188)</w:t>
      </w:r>
      <w:r w:rsidR="009D3C61" w:rsidRPr="009D3C61">
        <w:rPr>
          <w:sz w:val="28"/>
          <w:szCs w:val="28"/>
        </w:rPr>
        <w:t>.</w:t>
      </w:r>
    </w:p>
    <w:p w:rsidR="00D25A23" w:rsidRDefault="009D3C61" w:rsidP="00D25A23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9D3C61">
        <w:rPr>
          <w:sz w:val="28"/>
          <w:szCs w:val="28"/>
        </w:rPr>
        <w:t xml:space="preserve">Согласно проведенной юридической экспертизе Министерством юстиции Республики Тыва от </w:t>
      </w:r>
      <w:r w:rsidR="002A44FE">
        <w:rPr>
          <w:sz w:val="28"/>
          <w:szCs w:val="28"/>
        </w:rPr>
        <w:t>27</w:t>
      </w:r>
      <w:r w:rsidRPr="009D3C61">
        <w:rPr>
          <w:sz w:val="28"/>
          <w:szCs w:val="28"/>
        </w:rPr>
        <w:t>.02.2023 № 01-31/</w:t>
      </w:r>
      <w:r w:rsidR="002A44FE">
        <w:rPr>
          <w:sz w:val="28"/>
          <w:szCs w:val="28"/>
        </w:rPr>
        <w:t>58</w:t>
      </w:r>
      <w:r w:rsidRPr="009D3C61">
        <w:rPr>
          <w:sz w:val="28"/>
          <w:szCs w:val="28"/>
        </w:rPr>
        <w:t xml:space="preserve"> в </w:t>
      </w:r>
      <w:r w:rsidR="002A44FE">
        <w:rPr>
          <w:sz w:val="28"/>
          <w:szCs w:val="28"/>
        </w:rPr>
        <w:t>Решении</w:t>
      </w:r>
      <w:r w:rsidRPr="009D3C61">
        <w:rPr>
          <w:sz w:val="28"/>
          <w:szCs w:val="28"/>
        </w:rPr>
        <w:t xml:space="preserve"> выявлено</w:t>
      </w:r>
      <w:r w:rsidR="007C1EDE">
        <w:rPr>
          <w:sz w:val="28"/>
          <w:szCs w:val="28"/>
        </w:rPr>
        <w:t xml:space="preserve"> положение,</w:t>
      </w:r>
      <w:r w:rsidRPr="009D3C61">
        <w:rPr>
          <w:sz w:val="28"/>
          <w:szCs w:val="28"/>
        </w:rPr>
        <w:t xml:space="preserve"> не</w:t>
      </w:r>
      <w:r w:rsidR="007C1EDE">
        <w:rPr>
          <w:sz w:val="28"/>
          <w:szCs w:val="28"/>
        </w:rPr>
        <w:t xml:space="preserve"> </w:t>
      </w:r>
      <w:r w:rsidRPr="009D3C61">
        <w:rPr>
          <w:sz w:val="28"/>
          <w:szCs w:val="28"/>
        </w:rPr>
        <w:t>соответств</w:t>
      </w:r>
      <w:r w:rsidR="007C1EDE">
        <w:rPr>
          <w:sz w:val="28"/>
          <w:szCs w:val="28"/>
        </w:rPr>
        <w:t xml:space="preserve">ующее </w:t>
      </w:r>
      <w:r w:rsidRPr="009D3C61">
        <w:rPr>
          <w:sz w:val="28"/>
          <w:szCs w:val="28"/>
        </w:rPr>
        <w:t xml:space="preserve">законодательству. </w:t>
      </w:r>
    </w:p>
    <w:p w:rsidR="00D25A23" w:rsidRDefault="00D25A23" w:rsidP="00D25A23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015D8E" w:rsidRPr="00015D8E">
        <w:rPr>
          <w:sz w:val="28"/>
          <w:szCs w:val="28"/>
        </w:rPr>
        <w:t>огласно части 1 статьи 7 Федерального закона от 06.10.2003 № 131 -ФЗ «Об общих принципах организации местного самоуправления в Российской Федерации» (далее –</w:t>
      </w:r>
      <w:r>
        <w:rPr>
          <w:sz w:val="28"/>
          <w:szCs w:val="28"/>
        </w:rPr>
        <w:t xml:space="preserve"> Ф</w:t>
      </w:r>
      <w:r w:rsidR="00015D8E" w:rsidRPr="00015D8E">
        <w:rPr>
          <w:sz w:val="28"/>
          <w:szCs w:val="28"/>
        </w:rPr>
        <w:t>едеральный закон № 131 -ФЗ) по вопросам местного значения населением</w:t>
      </w:r>
      <w:r>
        <w:rPr>
          <w:sz w:val="28"/>
          <w:szCs w:val="28"/>
        </w:rPr>
        <w:t xml:space="preserve"> </w:t>
      </w:r>
      <w:r w:rsidR="00015D8E" w:rsidRPr="00015D8E">
        <w:rPr>
          <w:sz w:val="28"/>
          <w:szCs w:val="28"/>
        </w:rPr>
        <w:t>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D25A23" w:rsidRDefault="00015D8E" w:rsidP="00D25A23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D8E">
        <w:rPr>
          <w:sz w:val="28"/>
          <w:szCs w:val="28"/>
        </w:rPr>
        <w:t xml:space="preserve">В соответствии с частью 4 статьи 7 Федерального закона № 131 </w:t>
      </w:r>
      <w:r w:rsidR="00D25A23">
        <w:rPr>
          <w:sz w:val="28"/>
          <w:szCs w:val="28"/>
        </w:rPr>
        <w:t>–</w:t>
      </w:r>
      <w:r w:rsidRPr="00015D8E">
        <w:rPr>
          <w:sz w:val="28"/>
          <w:szCs w:val="28"/>
        </w:rPr>
        <w:t>ФЗ</w:t>
      </w:r>
      <w:r w:rsidR="00D25A23">
        <w:rPr>
          <w:sz w:val="28"/>
          <w:szCs w:val="28"/>
        </w:rPr>
        <w:t xml:space="preserve"> </w:t>
      </w:r>
      <w:r w:rsidRPr="00015D8E">
        <w:rPr>
          <w:sz w:val="28"/>
          <w:szCs w:val="28"/>
        </w:rPr>
        <w:t>муниципальные правовые акты не должны противоречить Конституции Российской Федерации, федеральным конституционным законам, настоящему Федеральному закону, другим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  <w:r w:rsidR="00D25A23">
        <w:rPr>
          <w:sz w:val="28"/>
          <w:szCs w:val="28"/>
        </w:rPr>
        <w:t xml:space="preserve"> </w:t>
      </w:r>
    </w:p>
    <w:p w:rsidR="00D25A23" w:rsidRDefault="00015D8E" w:rsidP="00D25A23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D8E">
        <w:rPr>
          <w:sz w:val="28"/>
          <w:szCs w:val="28"/>
        </w:rPr>
        <w:t>Согласно части 1 статьи 5 Федерального закона № 131 -ФЗ к полномочиям федеральных органов государственной власти в области местного самоуправления относятся:</w:t>
      </w:r>
    </w:p>
    <w:p w:rsidR="00D25A23" w:rsidRDefault="00015D8E" w:rsidP="00D25A23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D8E">
        <w:rPr>
          <w:sz w:val="28"/>
          <w:szCs w:val="28"/>
        </w:rPr>
        <w:t>определение общих принципов организации местного самоуправления в Российской Федерации, устанавливаемых настоящим Федеральным законом;</w:t>
      </w:r>
    </w:p>
    <w:p w:rsidR="00D25A23" w:rsidRDefault="00015D8E" w:rsidP="00D25A23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D8E">
        <w:rPr>
          <w:sz w:val="28"/>
          <w:szCs w:val="28"/>
        </w:rPr>
        <w:t>правовое регулирование прав, обязанностей и ответственности граждан, органов местного самоуправления и должностных лиц местного самоуправления по решению вопросов местного значения;</w:t>
      </w:r>
    </w:p>
    <w:p w:rsidR="00DC2A1F" w:rsidRDefault="00015D8E" w:rsidP="00DC2A1F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D8E">
        <w:rPr>
          <w:sz w:val="28"/>
          <w:szCs w:val="28"/>
        </w:rP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полномочий, которыми органы местного самоуправления наделены федеральными законами в порядке, установленном настоящим Федеральным законом.</w:t>
      </w:r>
    </w:p>
    <w:p w:rsidR="00DC2A1F" w:rsidRDefault="00015D8E" w:rsidP="00DC2A1F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D8E">
        <w:rPr>
          <w:sz w:val="28"/>
          <w:szCs w:val="28"/>
        </w:rPr>
        <w:t xml:space="preserve">Статус депутата, выборного должностного лица установлен статьей 40 Федерального закона № 131-ФЗ. Гарантии осуществления полномочий депутата, члена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 </w:t>
      </w:r>
    </w:p>
    <w:p w:rsidR="00DC2A1F" w:rsidRDefault="00015D8E" w:rsidP="00DC2A1F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D8E">
        <w:rPr>
          <w:sz w:val="28"/>
          <w:szCs w:val="28"/>
        </w:rPr>
        <w:t>В Республике Тыва принят и действует Закон Республики Тыва от 19.03.2008 № 640 ВХ-</w:t>
      </w:r>
      <w:proofErr w:type="gramStart"/>
      <w:r w:rsidRPr="00015D8E">
        <w:rPr>
          <w:sz w:val="28"/>
          <w:szCs w:val="28"/>
        </w:rPr>
        <w:t>II</w:t>
      </w:r>
      <w:proofErr w:type="gramEnd"/>
      <w:r w:rsidRPr="00015D8E">
        <w:rPr>
          <w:sz w:val="28"/>
          <w:szCs w:val="28"/>
        </w:rPr>
        <w:t xml:space="preserve"> «О гарантиях осуществления полномочий депутата </w:t>
      </w:r>
      <w:r w:rsidRPr="00015D8E">
        <w:rPr>
          <w:sz w:val="28"/>
          <w:szCs w:val="28"/>
        </w:rPr>
        <w:lastRenderedPageBreak/>
        <w:t>представительного органа муниципального образования, выборного должностного лица местного самоуправления в Республике Тыва».</w:t>
      </w:r>
    </w:p>
    <w:p w:rsidR="00DC2A1F" w:rsidRDefault="00015D8E" w:rsidP="00DC2A1F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15D8E">
        <w:rPr>
          <w:sz w:val="28"/>
          <w:szCs w:val="28"/>
        </w:rPr>
        <w:t>Статьей 18 Устава городского округа «Город Кызыл Республики Тыва», принятого решением Хурала представителей города Кызыла от 05.05.2005 №</w:t>
      </w:r>
      <w:r w:rsidR="00DC2A1F">
        <w:rPr>
          <w:sz w:val="28"/>
          <w:szCs w:val="28"/>
        </w:rPr>
        <w:t xml:space="preserve"> </w:t>
      </w:r>
      <w:r w:rsidRPr="00015D8E">
        <w:rPr>
          <w:sz w:val="28"/>
          <w:szCs w:val="28"/>
        </w:rPr>
        <w:t>50, определен статус депутата, выборного должностного лица местного самоуправления.</w:t>
      </w:r>
    </w:p>
    <w:p w:rsidR="006F3885" w:rsidRPr="00FF542E" w:rsidRDefault="00015D8E" w:rsidP="00DC2A1F">
      <w:pPr>
        <w:pStyle w:val="a4"/>
        <w:tabs>
          <w:tab w:val="left" w:pos="0"/>
          <w:tab w:val="left" w:pos="1134"/>
        </w:tabs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</w:rPr>
      </w:pPr>
      <w:r w:rsidRPr="00015D8E">
        <w:rPr>
          <w:sz w:val="28"/>
          <w:szCs w:val="28"/>
        </w:rPr>
        <w:t>Таким образом, принятие данного Решения не входит в компетенцию Хурала представителей города Кызыла</w:t>
      </w:r>
      <w:r w:rsidR="00DC2A1F">
        <w:rPr>
          <w:sz w:val="28"/>
          <w:szCs w:val="28"/>
        </w:rPr>
        <w:t xml:space="preserve"> и содержит </w:t>
      </w:r>
      <w:proofErr w:type="spellStart"/>
      <w:r w:rsidR="00DC2A1F">
        <w:rPr>
          <w:sz w:val="28"/>
          <w:szCs w:val="28"/>
        </w:rPr>
        <w:t>коррупциогенный</w:t>
      </w:r>
      <w:proofErr w:type="spellEnd"/>
      <w:r w:rsidR="00DC2A1F">
        <w:rPr>
          <w:sz w:val="28"/>
          <w:szCs w:val="28"/>
        </w:rPr>
        <w:t xml:space="preserve"> фактор.</w:t>
      </w:r>
    </w:p>
    <w:p w:rsidR="00B76B53" w:rsidRPr="00FF542E" w:rsidRDefault="00B76B53" w:rsidP="00D25A23">
      <w:pPr>
        <w:pStyle w:val="a4"/>
        <w:tabs>
          <w:tab w:val="left" w:pos="-142"/>
          <w:tab w:val="left" w:pos="0"/>
          <w:tab w:val="left" w:pos="1134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8F6AC7" w:rsidRPr="00FF542E" w:rsidRDefault="008F6AC7" w:rsidP="00D25A23">
      <w:pPr>
        <w:pStyle w:val="a4"/>
        <w:tabs>
          <w:tab w:val="left" w:pos="0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:rsidR="007C318D" w:rsidRPr="00FF542E" w:rsidRDefault="007C318D" w:rsidP="00D25A23">
      <w:pPr>
        <w:pStyle w:val="a4"/>
        <w:tabs>
          <w:tab w:val="left" w:pos="0"/>
          <w:tab w:val="left" w:pos="1134"/>
        </w:tabs>
        <w:spacing w:after="0" w:afterAutospacing="0"/>
        <w:ind w:left="567"/>
        <w:jc w:val="both"/>
        <w:rPr>
          <w:sz w:val="28"/>
          <w:szCs w:val="28"/>
        </w:rPr>
      </w:pPr>
    </w:p>
    <w:sectPr w:rsidR="007C318D" w:rsidRPr="00FF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0BB"/>
    <w:multiLevelType w:val="hybridMultilevel"/>
    <w:tmpl w:val="AA46E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FD682D"/>
    <w:multiLevelType w:val="hybridMultilevel"/>
    <w:tmpl w:val="A7C26D9A"/>
    <w:lvl w:ilvl="0" w:tplc="C472BD7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BE113BD"/>
    <w:multiLevelType w:val="hybridMultilevel"/>
    <w:tmpl w:val="0AA01C7A"/>
    <w:lvl w:ilvl="0" w:tplc="1E1A1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82C2211"/>
    <w:multiLevelType w:val="hybridMultilevel"/>
    <w:tmpl w:val="3264AA3C"/>
    <w:lvl w:ilvl="0" w:tplc="1E1A1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57828"/>
    <w:multiLevelType w:val="hybridMultilevel"/>
    <w:tmpl w:val="4F40D4C6"/>
    <w:lvl w:ilvl="0" w:tplc="879AC2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36"/>
    <w:rsid w:val="00006CB6"/>
    <w:rsid w:val="00015D8E"/>
    <w:rsid w:val="00033D22"/>
    <w:rsid w:val="00036BA7"/>
    <w:rsid w:val="0004304F"/>
    <w:rsid w:val="000553DD"/>
    <w:rsid w:val="00090115"/>
    <w:rsid w:val="000A1F15"/>
    <w:rsid w:val="000A4ECD"/>
    <w:rsid w:val="000E2057"/>
    <w:rsid w:val="000E3838"/>
    <w:rsid w:val="000F1E0E"/>
    <w:rsid w:val="000F3D2D"/>
    <w:rsid w:val="00104CCC"/>
    <w:rsid w:val="00126302"/>
    <w:rsid w:val="0015088D"/>
    <w:rsid w:val="0017601E"/>
    <w:rsid w:val="00177267"/>
    <w:rsid w:val="00187512"/>
    <w:rsid w:val="001A0E35"/>
    <w:rsid w:val="001A12E3"/>
    <w:rsid w:val="001A421C"/>
    <w:rsid w:val="001A6A7E"/>
    <w:rsid w:val="001B4BBE"/>
    <w:rsid w:val="001F601B"/>
    <w:rsid w:val="002024CC"/>
    <w:rsid w:val="002063A3"/>
    <w:rsid w:val="00207998"/>
    <w:rsid w:val="00216F12"/>
    <w:rsid w:val="002356F7"/>
    <w:rsid w:val="0025009A"/>
    <w:rsid w:val="002641D3"/>
    <w:rsid w:val="002758A6"/>
    <w:rsid w:val="00276136"/>
    <w:rsid w:val="00290548"/>
    <w:rsid w:val="00291268"/>
    <w:rsid w:val="00292CE6"/>
    <w:rsid w:val="002A3B58"/>
    <w:rsid w:val="002A44FE"/>
    <w:rsid w:val="002A7E04"/>
    <w:rsid w:val="002B2C99"/>
    <w:rsid w:val="002B2E2F"/>
    <w:rsid w:val="002B3D9A"/>
    <w:rsid w:val="002D221C"/>
    <w:rsid w:val="002E4443"/>
    <w:rsid w:val="00314B84"/>
    <w:rsid w:val="00314FE5"/>
    <w:rsid w:val="00324637"/>
    <w:rsid w:val="00341A68"/>
    <w:rsid w:val="00352F01"/>
    <w:rsid w:val="003747F4"/>
    <w:rsid w:val="00383621"/>
    <w:rsid w:val="003A1219"/>
    <w:rsid w:val="003A7567"/>
    <w:rsid w:val="003C5811"/>
    <w:rsid w:val="003D0C6A"/>
    <w:rsid w:val="003E2C3F"/>
    <w:rsid w:val="004063C9"/>
    <w:rsid w:val="0040664C"/>
    <w:rsid w:val="00424BFE"/>
    <w:rsid w:val="004268AC"/>
    <w:rsid w:val="004341C2"/>
    <w:rsid w:val="00436C3D"/>
    <w:rsid w:val="00452FC6"/>
    <w:rsid w:val="00456D77"/>
    <w:rsid w:val="00462EBC"/>
    <w:rsid w:val="004818C2"/>
    <w:rsid w:val="00494393"/>
    <w:rsid w:val="004A08FC"/>
    <w:rsid w:val="004C4AB1"/>
    <w:rsid w:val="00521E27"/>
    <w:rsid w:val="00535F7D"/>
    <w:rsid w:val="00541CC5"/>
    <w:rsid w:val="005460AA"/>
    <w:rsid w:val="005633CA"/>
    <w:rsid w:val="005743C6"/>
    <w:rsid w:val="00575C0F"/>
    <w:rsid w:val="0058147A"/>
    <w:rsid w:val="00596D62"/>
    <w:rsid w:val="005A49CA"/>
    <w:rsid w:val="005A4F64"/>
    <w:rsid w:val="005A552A"/>
    <w:rsid w:val="005A5BC6"/>
    <w:rsid w:val="005B2A56"/>
    <w:rsid w:val="005F7B01"/>
    <w:rsid w:val="005F7F84"/>
    <w:rsid w:val="00625198"/>
    <w:rsid w:val="00652C90"/>
    <w:rsid w:val="0068103F"/>
    <w:rsid w:val="00683B91"/>
    <w:rsid w:val="00687223"/>
    <w:rsid w:val="006A1481"/>
    <w:rsid w:val="006A5B3A"/>
    <w:rsid w:val="006B1F94"/>
    <w:rsid w:val="006C53FE"/>
    <w:rsid w:val="006D59A2"/>
    <w:rsid w:val="006F3885"/>
    <w:rsid w:val="006F38F3"/>
    <w:rsid w:val="006F60CE"/>
    <w:rsid w:val="007116F7"/>
    <w:rsid w:val="00722F65"/>
    <w:rsid w:val="00726FCC"/>
    <w:rsid w:val="00731C6D"/>
    <w:rsid w:val="007525BE"/>
    <w:rsid w:val="007851BC"/>
    <w:rsid w:val="0078762C"/>
    <w:rsid w:val="00796CA7"/>
    <w:rsid w:val="007A09BE"/>
    <w:rsid w:val="007A517A"/>
    <w:rsid w:val="007B00F0"/>
    <w:rsid w:val="007C1EDE"/>
    <w:rsid w:val="007C318D"/>
    <w:rsid w:val="007D43BA"/>
    <w:rsid w:val="007F734A"/>
    <w:rsid w:val="008039EC"/>
    <w:rsid w:val="008236E9"/>
    <w:rsid w:val="0082584A"/>
    <w:rsid w:val="008326C1"/>
    <w:rsid w:val="0084713A"/>
    <w:rsid w:val="008615A3"/>
    <w:rsid w:val="00875C6A"/>
    <w:rsid w:val="00880B88"/>
    <w:rsid w:val="0088616F"/>
    <w:rsid w:val="008A06D5"/>
    <w:rsid w:val="008C5AEF"/>
    <w:rsid w:val="008F697F"/>
    <w:rsid w:val="008F6AC7"/>
    <w:rsid w:val="00903040"/>
    <w:rsid w:val="009035BD"/>
    <w:rsid w:val="00904D7C"/>
    <w:rsid w:val="00911EF2"/>
    <w:rsid w:val="00925283"/>
    <w:rsid w:val="0093317D"/>
    <w:rsid w:val="00946B92"/>
    <w:rsid w:val="0096077F"/>
    <w:rsid w:val="00967378"/>
    <w:rsid w:val="009757B2"/>
    <w:rsid w:val="00976FD4"/>
    <w:rsid w:val="00980431"/>
    <w:rsid w:val="00985813"/>
    <w:rsid w:val="009926D3"/>
    <w:rsid w:val="00994E5F"/>
    <w:rsid w:val="009A0C97"/>
    <w:rsid w:val="009A3506"/>
    <w:rsid w:val="009C37B0"/>
    <w:rsid w:val="009D3C61"/>
    <w:rsid w:val="009E68E9"/>
    <w:rsid w:val="009F4A1F"/>
    <w:rsid w:val="00A26F32"/>
    <w:rsid w:val="00A32A4D"/>
    <w:rsid w:val="00A4172F"/>
    <w:rsid w:val="00A55AE6"/>
    <w:rsid w:val="00A7581B"/>
    <w:rsid w:val="00A77325"/>
    <w:rsid w:val="00A801F5"/>
    <w:rsid w:val="00AA20C4"/>
    <w:rsid w:val="00AB67D2"/>
    <w:rsid w:val="00AB7E4B"/>
    <w:rsid w:val="00AD6CB5"/>
    <w:rsid w:val="00AE6C7E"/>
    <w:rsid w:val="00AF7DF2"/>
    <w:rsid w:val="00B16D7A"/>
    <w:rsid w:val="00B46240"/>
    <w:rsid w:val="00B64A29"/>
    <w:rsid w:val="00B705C9"/>
    <w:rsid w:val="00B7521D"/>
    <w:rsid w:val="00B76B53"/>
    <w:rsid w:val="00B773AA"/>
    <w:rsid w:val="00B833DD"/>
    <w:rsid w:val="00B916D6"/>
    <w:rsid w:val="00BB7DA2"/>
    <w:rsid w:val="00BC162C"/>
    <w:rsid w:val="00BE678A"/>
    <w:rsid w:val="00BF2677"/>
    <w:rsid w:val="00C048C0"/>
    <w:rsid w:val="00C10D45"/>
    <w:rsid w:val="00C1142A"/>
    <w:rsid w:val="00C15335"/>
    <w:rsid w:val="00C221E3"/>
    <w:rsid w:val="00C24D57"/>
    <w:rsid w:val="00C31F43"/>
    <w:rsid w:val="00C33C6D"/>
    <w:rsid w:val="00C35611"/>
    <w:rsid w:val="00C37D59"/>
    <w:rsid w:val="00C464DC"/>
    <w:rsid w:val="00C5305E"/>
    <w:rsid w:val="00C624FA"/>
    <w:rsid w:val="00C748BE"/>
    <w:rsid w:val="00C809B0"/>
    <w:rsid w:val="00C9016B"/>
    <w:rsid w:val="00CC5BF2"/>
    <w:rsid w:val="00CD190F"/>
    <w:rsid w:val="00CD5448"/>
    <w:rsid w:val="00CE1FFC"/>
    <w:rsid w:val="00CF1527"/>
    <w:rsid w:val="00CF558B"/>
    <w:rsid w:val="00D127EC"/>
    <w:rsid w:val="00D25A23"/>
    <w:rsid w:val="00D3137E"/>
    <w:rsid w:val="00D33E34"/>
    <w:rsid w:val="00D64B98"/>
    <w:rsid w:val="00D80E5C"/>
    <w:rsid w:val="00D94E79"/>
    <w:rsid w:val="00DA6C11"/>
    <w:rsid w:val="00DC075E"/>
    <w:rsid w:val="00DC2A1F"/>
    <w:rsid w:val="00DE19A3"/>
    <w:rsid w:val="00DE33E6"/>
    <w:rsid w:val="00DF6659"/>
    <w:rsid w:val="00E44ED8"/>
    <w:rsid w:val="00E65D93"/>
    <w:rsid w:val="00E9269C"/>
    <w:rsid w:val="00E937B0"/>
    <w:rsid w:val="00EB3D0F"/>
    <w:rsid w:val="00ED46F1"/>
    <w:rsid w:val="00EE62C7"/>
    <w:rsid w:val="00F2660A"/>
    <w:rsid w:val="00F453C4"/>
    <w:rsid w:val="00F66572"/>
    <w:rsid w:val="00F738FD"/>
    <w:rsid w:val="00F82605"/>
    <w:rsid w:val="00FA595E"/>
    <w:rsid w:val="00FC3B20"/>
    <w:rsid w:val="00FC5D2F"/>
    <w:rsid w:val="00FD0A50"/>
    <w:rsid w:val="00FE2D05"/>
    <w:rsid w:val="00FF47E5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7D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079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SakakAA</dc:creator>
  <cp:lastModifiedBy>SakakAA</cp:lastModifiedBy>
  <cp:revision>2</cp:revision>
  <dcterms:created xsi:type="dcterms:W3CDTF">2023-03-28T04:07:00Z</dcterms:created>
  <dcterms:modified xsi:type="dcterms:W3CDTF">2023-03-28T04:07:00Z</dcterms:modified>
</cp:coreProperties>
</file>