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</w:tblGrid>
      <w:tr w:rsidR="005A73EF" w:rsidRPr="008A1D8A" w:rsidTr="005A73EF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73EF" w:rsidRPr="008A1D8A" w:rsidRDefault="005A73EF">
            <w:pPr>
              <w:widowControl w:val="0"/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</w:rPr>
            </w:pPr>
            <w:r w:rsidRPr="008A1D8A">
              <w:rPr>
                <w:rFonts w:eastAsia="Tahoma"/>
                <w:bCs/>
                <w:kern w:val="28"/>
                <w:sz w:val="24"/>
                <w:szCs w:val="28"/>
              </w:rPr>
              <w:t>ПРИЛОЖЕНИЕ</w:t>
            </w:r>
          </w:p>
          <w:p w:rsidR="008A1D8A" w:rsidRDefault="005A73EF">
            <w:pPr>
              <w:widowControl w:val="0"/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</w:rPr>
            </w:pPr>
            <w:r w:rsidRPr="008A1D8A">
              <w:rPr>
                <w:rFonts w:eastAsia="Tahoma"/>
                <w:bCs/>
                <w:kern w:val="28"/>
                <w:sz w:val="24"/>
                <w:szCs w:val="28"/>
              </w:rPr>
              <w:t>к протоколу заседания Проектного комитета</w:t>
            </w:r>
          </w:p>
          <w:p w:rsidR="005A73EF" w:rsidRPr="008A1D8A" w:rsidRDefault="005A73EF">
            <w:pPr>
              <w:widowControl w:val="0"/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</w:rPr>
            </w:pPr>
            <w:r w:rsidRPr="008A1D8A">
              <w:rPr>
                <w:rFonts w:eastAsia="Tahoma"/>
                <w:bCs/>
                <w:kern w:val="28"/>
                <w:sz w:val="24"/>
                <w:szCs w:val="28"/>
              </w:rPr>
              <w:t xml:space="preserve"> по реализации на территории Республики Тыва</w:t>
            </w:r>
          </w:p>
          <w:p w:rsidR="005A73EF" w:rsidRPr="008A1D8A" w:rsidRDefault="005A73EF">
            <w:pPr>
              <w:widowControl w:val="0"/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</w:rPr>
            </w:pPr>
            <w:r w:rsidRPr="008A1D8A">
              <w:rPr>
                <w:rFonts w:eastAsia="Tahoma"/>
                <w:bCs/>
                <w:kern w:val="28"/>
                <w:sz w:val="24"/>
                <w:szCs w:val="28"/>
              </w:rPr>
              <w:t xml:space="preserve"> национальных проектов «Образование», «Наука»</w:t>
            </w:r>
          </w:p>
          <w:p w:rsidR="005A73EF" w:rsidRPr="008A1D8A" w:rsidRDefault="00071D1F">
            <w:pPr>
              <w:widowControl w:val="0"/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</w:rPr>
            </w:pPr>
            <w:r w:rsidRPr="008A1D8A">
              <w:rPr>
                <w:rFonts w:eastAsia="Tahoma"/>
                <w:bCs/>
                <w:kern w:val="28"/>
                <w:sz w:val="24"/>
                <w:szCs w:val="28"/>
              </w:rPr>
              <w:t>от 25 декабря 2018 г. № 1-ПК-НПО/2018</w:t>
            </w:r>
          </w:p>
        </w:tc>
      </w:tr>
    </w:tbl>
    <w:p w:rsidR="005A73EF" w:rsidRDefault="005A73EF" w:rsidP="00BA11DC">
      <w:pPr>
        <w:spacing w:line="240" w:lineRule="auto"/>
        <w:ind w:left="9639"/>
        <w:jc w:val="center"/>
        <w:outlineLvl w:val="0"/>
        <w:rPr>
          <w:sz w:val="26"/>
          <w:szCs w:val="26"/>
        </w:rPr>
      </w:pPr>
    </w:p>
    <w:p w:rsidR="00C31509" w:rsidRPr="00DB3F79" w:rsidRDefault="00817E14" w:rsidP="00DB3F79">
      <w:pPr>
        <w:shd w:val="clear" w:color="auto" w:fill="FFFFFF" w:themeFill="background1"/>
        <w:spacing w:line="240" w:lineRule="auto"/>
        <w:jc w:val="center"/>
        <w:rPr>
          <w:b/>
          <w:sz w:val="24"/>
        </w:rPr>
      </w:pPr>
      <w:r w:rsidRPr="00DB3F79">
        <w:rPr>
          <w:b/>
          <w:sz w:val="24"/>
        </w:rPr>
        <w:t>П А С П О Р Т</w:t>
      </w:r>
    </w:p>
    <w:p w:rsidR="00C31509" w:rsidRPr="00DB3F79" w:rsidRDefault="00B96DD8" w:rsidP="00DB3F79">
      <w:pPr>
        <w:shd w:val="clear" w:color="auto" w:fill="FFFFFF" w:themeFill="background1"/>
        <w:spacing w:line="240" w:lineRule="auto"/>
        <w:jc w:val="center"/>
        <w:rPr>
          <w:b/>
          <w:sz w:val="24"/>
        </w:rPr>
      </w:pPr>
      <w:r w:rsidRPr="00DB3F79">
        <w:rPr>
          <w:b/>
          <w:sz w:val="24"/>
        </w:rPr>
        <w:t>регионального</w:t>
      </w:r>
      <w:r w:rsidR="00817E14" w:rsidRPr="00DB3F79">
        <w:rPr>
          <w:b/>
          <w:sz w:val="24"/>
        </w:rPr>
        <w:t xml:space="preserve"> проекта</w:t>
      </w:r>
    </w:p>
    <w:p w:rsidR="00C31509" w:rsidRPr="00DB3F79" w:rsidRDefault="00817E14" w:rsidP="00DB3F79">
      <w:pPr>
        <w:shd w:val="clear" w:color="auto" w:fill="FFFFFF" w:themeFill="background1"/>
        <w:spacing w:line="240" w:lineRule="auto"/>
        <w:jc w:val="center"/>
        <w:rPr>
          <w:b/>
          <w:sz w:val="24"/>
        </w:rPr>
      </w:pPr>
      <w:r w:rsidRPr="00DB3F79">
        <w:rPr>
          <w:b/>
          <w:sz w:val="24"/>
        </w:rPr>
        <w:t xml:space="preserve"> «Учитель будущего»</w:t>
      </w:r>
    </w:p>
    <w:p w:rsidR="00C31509" w:rsidRPr="00DB3F79" w:rsidRDefault="00C31509" w:rsidP="00DB3F79">
      <w:pPr>
        <w:shd w:val="clear" w:color="auto" w:fill="FFFFFF" w:themeFill="background1"/>
        <w:spacing w:line="240" w:lineRule="auto"/>
        <w:jc w:val="center"/>
        <w:rPr>
          <w:b/>
          <w:sz w:val="24"/>
        </w:rPr>
      </w:pPr>
    </w:p>
    <w:p w:rsidR="00C31509" w:rsidRPr="00DB3F79" w:rsidRDefault="00817E14" w:rsidP="00DB3F79">
      <w:pPr>
        <w:shd w:val="clear" w:color="auto" w:fill="FFFFFF" w:themeFill="background1"/>
        <w:spacing w:line="240" w:lineRule="auto"/>
        <w:jc w:val="center"/>
        <w:rPr>
          <w:sz w:val="24"/>
        </w:rPr>
      </w:pPr>
      <w:r w:rsidRPr="00DB3F79">
        <w:rPr>
          <w:sz w:val="24"/>
        </w:rPr>
        <w:t>1. Основные положения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5"/>
        <w:gridCol w:w="2713"/>
        <w:gridCol w:w="3786"/>
        <w:gridCol w:w="3622"/>
      </w:tblGrid>
      <w:tr w:rsidR="00C31509" w:rsidRPr="00DB3F79" w:rsidTr="00CC0B08">
        <w:tc>
          <w:tcPr>
            <w:tcW w:w="4665" w:type="dxa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Наименование </w:t>
            </w:r>
            <w:r w:rsidR="00DA1094" w:rsidRPr="00DB3F79">
              <w:rPr>
                <w:sz w:val="24"/>
              </w:rPr>
              <w:t>федерального</w:t>
            </w:r>
            <w:r w:rsidRPr="00DB3F79">
              <w:rPr>
                <w:sz w:val="24"/>
              </w:rPr>
              <w:t xml:space="preserve"> проекта</w:t>
            </w:r>
          </w:p>
        </w:tc>
        <w:tc>
          <w:tcPr>
            <w:tcW w:w="10121" w:type="dxa"/>
            <w:gridSpan w:val="3"/>
          </w:tcPr>
          <w:p w:rsidR="00C31509" w:rsidRPr="00DB3F79" w:rsidRDefault="00DA109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Учитель будущего</w:t>
            </w:r>
          </w:p>
        </w:tc>
      </w:tr>
      <w:tr w:rsidR="00C31509" w:rsidRPr="00DB3F79" w:rsidTr="00CC0B08">
        <w:tc>
          <w:tcPr>
            <w:tcW w:w="4665" w:type="dxa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Краткое наименование </w:t>
            </w:r>
            <w:r w:rsidR="00B96DD8" w:rsidRPr="00DB3F79">
              <w:rPr>
                <w:sz w:val="24"/>
              </w:rPr>
              <w:t xml:space="preserve">регионального </w:t>
            </w:r>
            <w:r w:rsidRPr="00DB3F79">
              <w:rPr>
                <w:sz w:val="24"/>
              </w:rPr>
              <w:t>проекта</w:t>
            </w:r>
          </w:p>
        </w:tc>
        <w:tc>
          <w:tcPr>
            <w:tcW w:w="2713" w:type="dxa"/>
          </w:tcPr>
          <w:p w:rsidR="00C31509" w:rsidRPr="00DB3F79" w:rsidRDefault="00DA109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Учитель будущего</w:t>
            </w:r>
          </w:p>
        </w:tc>
        <w:tc>
          <w:tcPr>
            <w:tcW w:w="3786" w:type="dxa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Срок начала и окончания</w:t>
            </w:r>
          </w:p>
        </w:tc>
        <w:tc>
          <w:tcPr>
            <w:tcW w:w="3622" w:type="dxa"/>
          </w:tcPr>
          <w:p w:rsidR="00C31509" w:rsidRPr="00DB3F79" w:rsidRDefault="00DA109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</w:t>
            </w:r>
            <w:r w:rsidR="00F623A3" w:rsidRPr="00DB3F79">
              <w:rPr>
                <w:sz w:val="24"/>
              </w:rPr>
              <w:t>1.01.2019</w:t>
            </w:r>
            <w:r w:rsidR="00134633" w:rsidRPr="00DB3F79">
              <w:rPr>
                <w:sz w:val="24"/>
              </w:rPr>
              <w:t xml:space="preserve"> </w:t>
            </w:r>
            <w:r w:rsidR="00817E14" w:rsidRPr="00DB3F79">
              <w:rPr>
                <w:sz w:val="24"/>
              </w:rPr>
              <w:t>– 31</w:t>
            </w:r>
            <w:r w:rsidR="00F623A3" w:rsidRPr="00DB3F79">
              <w:rPr>
                <w:sz w:val="24"/>
              </w:rPr>
              <w:t>.12.</w:t>
            </w:r>
            <w:r w:rsidR="00817E14" w:rsidRPr="00DB3F79">
              <w:rPr>
                <w:sz w:val="24"/>
              </w:rPr>
              <w:t>2024</w:t>
            </w:r>
          </w:p>
        </w:tc>
      </w:tr>
      <w:tr w:rsidR="00B96DD8" w:rsidRPr="00DB3F79" w:rsidTr="00CC0B08">
        <w:tc>
          <w:tcPr>
            <w:tcW w:w="4665" w:type="dxa"/>
          </w:tcPr>
          <w:p w:rsidR="00B96DD8" w:rsidRPr="00DB3F79" w:rsidRDefault="00B96DD8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Куратор регионального проекта</w:t>
            </w:r>
          </w:p>
        </w:tc>
        <w:tc>
          <w:tcPr>
            <w:tcW w:w="10121" w:type="dxa"/>
            <w:gridSpan w:val="3"/>
            <w:vAlign w:val="center"/>
          </w:tcPr>
          <w:p w:rsidR="00B96DD8" w:rsidRPr="004E42B7" w:rsidRDefault="001E05E6" w:rsidP="00DB3F79">
            <w:pPr>
              <w:shd w:val="clear" w:color="auto" w:fill="FFFFFF" w:themeFill="background1"/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4E42B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О.Д. Натсак, первый заместитель Председателя Правительства Республики Тыва</w:t>
            </w:r>
          </w:p>
        </w:tc>
      </w:tr>
      <w:tr w:rsidR="00B96DD8" w:rsidRPr="00DB3F79" w:rsidTr="00CC0B08">
        <w:trPr>
          <w:trHeight w:val="189"/>
        </w:trPr>
        <w:tc>
          <w:tcPr>
            <w:tcW w:w="4665" w:type="dxa"/>
          </w:tcPr>
          <w:p w:rsidR="00B96DD8" w:rsidRPr="00DB3F79" w:rsidRDefault="00B96DD8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Руководитель регионального проекта</w:t>
            </w:r>
          </w:p>
        </w:tc>
        <w:tc>
          <w:tcPr>
            <w:tcW w:w="10121" w:type="dxa"/>
            <w:gridSpan w:val="3"/>
            <w:vAlign w:val="center"/>
          </w:tcPr>
          <w:p w:rsidR="00B96DD8" w:rsidRPr="004E42B7" w:rsidRDefault="001E05E6" w:rsidP="00DB3F79">
            <w:pPr>
              <w:shd w:val="clear" w:color="auto" w:fill="FFFFFF" w:themeFill="background1"/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4E42B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Т.О. Санчаа, министр образования и науки Республики Тыва</w:t>
            </w:r>
          </w:p>
        </w:tc>
      </w:tr>
      <w:tr w:rsidR="00B96DD8" w:rsidRPr="00DB3F79" w:rsidTr="00CC0B08">
        <w:tc>
          <w:tcPr>
            <w:tcW w:w="4665" w:type="dxa"/>
          </w:tcPr>
          <w:p w:rsidR="00B96DD8" w:rsidRPr="00DB3F79" w:rsidRDefault="00B96DD8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Администратор регионального проекта</w:t>
            </w:r>
          </w:p>
        </w:tc>
        <w:tc>
          <w:tcPr>
            <w:tcW w:w="10121" w:type="dxa"/>
            <w:gridSpan w:val="3"/>
            <w:vAlign w:val="center"/>
          </w:tcPr>
          <w:p w:rsidR="00B96DD8" w:rsidRPr="004E42B7" w:rsidRDefault="00E2710E" w:rsidP="00E2710E">
            <w:pPr>
              <w:shd w:val="clear" w:color="auto" w:fill="FFFFFF" w:themeFill="background1"/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4E42B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Ч.В. Монгуш</w:t>
            </w:r>
            <w:r w:rsidR="001E05E6" w:rsidRPr="004E42B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, заместитель министра образования и науки Республики Тыва</w:t>
            </w:r>
          </w:p>
        </w:tc>
      </w:tr>
      <w:tr w:rsidR="00B96DD8" w:rsidRPr="00DB3F79" w:rsidTr="00CC0B08">
        <w:tc>
          <w:tcPr>
            <w:tcW w:w="4665" w:type="dxa"/>
          </w:tcPr>
          <w:p w:rsidR="00B96DD8" w:rsidRPr="00DB3F79" w:rsidRDefault="00B96DD8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Связь с государственными программами </w:t>
            </w:r>
            <w:r w:rsidR="001E05E6" w:rsidRPr="00DB3F79">
              <w:rPr>
                <w:sz w:val="24"/>
              </w:rPr>
              <w:t>Республики Тыва</w:t>
            </w:r>
          </w:p>
        </w:tc>
        <w:tc>
          <w:tcPr>
            <w:tcW w:w="10121" w:type="dxa"/>
            <w:gridSpan w:val="3"/>
            <w:vAlign w:val="center"/>
          </w:tcPr>
          <w:p w:rsidR="00B96DD8" w:rsidRPr="004E42B7" w:rsidRDefault="00985E5D" w:rsidP="00DB3F79">
            <w:pPr>
              <w:shd w:val="clear" w:color="auto" w:fill="FFFFFF" w:themeFill="background1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D077B3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«Развитие образования</w:t>
            </w:r>
            <w:r w:rsidRPr="00D077B3">
              <w:rPr>
                <w:color w:val="000000"/>
                <w:sz w:val="24"/>
                <w:szCs w:val="24"/>
              </w:rPr>
              <w:t xml:space="preserve"> на 2014-2025 годы»</w:t>
            </w:r>
            <w:r>
              <w:rPr>
                <w:color w:val="000000"/>
                <w:sz w:val="24"/>
                <w:szCs w:val="24"/>
              </w:rPr>
              <w:t xml:space="preserve"> № 632 от 30.11.2013 г.</w:t>
            </w:r>
          </w:p>
        </w:tc>
      </w:tr>
    </w:tbl>
    <w:p w:rsidR="00C31509" w:rsidRPr="00DB3F79" w:rsidRDefault="00C31509" w:rsidP="00DB3F79">
      <w:pPr>
        <w:shd w:val="clear" w:color="auto" w:fill="FFFFFF" w:themeFill="background1"/>
        <w:spacing w:line="240" w:lineRule="auto"/>
        <w:jc w:val="center"/>
        <w:rPr>
          <w:b/>
          <w:sz w:val="24"/>
        </w:rPr>
      </w:pPr>
    </w:p>
    <w:p w:rsidR="00C31509" w:rsidRPr="00DB3F79" w:rsidRDefault="00817E14" w:rsidP="00DB3F79">
      <w:pPr>
        <w:shd w:val="clear" w:color="auto" w:fill="FFFFFF" w:themeFill="background1"/>
        <w:spacing w:line="240" w:lineRule="auto"/>
        <w:jc w:val="center"/>
        <w:rPr>
          <w:sz w:val="24"/>
        </w:rPr>
      </w:pPr>
      <w:r w:rsidRPr="00DB3F79">
        <w:rPr>
          <w:sz w:val="24"/>
        </w:rPr>
        <w:t xml:space="preserve">2. Цель и показатели </w:t>
      </w:r>
      <w:r w:rsidR="00B96DD8" w:rsidRPr="00DB3F79">
        <w:rPr>
          <w:sz w:val="24"/>
        </w:rPr>
        <w:t>регионального</w:t>
      </w:r>
      <w:r w:rsidRPr="00DB3F79">
        <w:rPr>
          <w:sz w:val="24"/>
        </w:rPr>
        <w:t xml:space="preserve"> проекта</w:t>
      </w:r>
    </w:p>
    <w:p w:rsidR="00C31509" w:rsidRPr="00DB3F79" w:rsidRDefault="00817E14" w:rsidP="00DB3F79">
      <w:pPr>
        <w:shd w:val="clear" w:color="auto" w:fill="FFFFFF" w:themeFill="background1"/>
        <w:spacing w:line="240" w:lineRule="auto"/>
        <w:ind w:firstLine="720"/>
        <w:rPr>
          <w:color w:val="000000"/>
          <w:sz w:val="24"/>
        </w:rPr>
      </w:pPr>
      <w:r w:rsidRPr="00DB3F79">
        <w:rPr>
          <w:sz w:val="24"/>
        </w:rPr>
        <w:t xml:space="preserve">Цель: </w:t>
      </w:r>
      <w:r w:rsidRPr="00DB3F79">
        <w:rPr>
          <w:color w:val="000000"/>
          <w:sz w:val="24"/>
        </w:rPr>
        <w:t>обеспечение вхождения Российской Федерации в число 10 ведущих стран мира по качеству общего образования</w:t>
      </w:r>
      <w:r w:rsidRPr="00DB3F79">
        <w:rPr>
          <w:sz w:val="24"/>
        </w:rPr>
        <w:t xml:space="preserve"> </w:t>
      </w:r>
      <w:r w:rsidRPr="00DB3F79">
        <w:rPr>
          <w:color w:val="000000"/>
          <w:sz w:val="24"/>
        </w:rPr>
        <w:t xml:space="preserve">к 2024 году путем внедрения национальной системы профессионального роста педагогических работников, охватывающей не менее 50 процентов учителей общеобразовательных организаций </w:t>
      </w:r>
    </w:p>
    <w:tbl>
      <w:tblPr>
        <w:tblW w:w="5000" w:type="pct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4765"/>
        <w:gridCol w:w="1825"/>
        <w:gridCol w:w="1242"/>
        <w:gridCol w:w="1444"/>
        <w:gridCol w:w="767"/>
        <w:gridCol w:w="767"/>
        <w:gridCol w:w="767"/>
        <w:gridCol w:w="767"/>
        <w:gridCol w:w="767"/>
        <w:gridCol w:w="767"/>
        <w:gridCol w:w="39"/>
      </w:tblGrid>
      <w:tr w:rsidR="00876CF5" w:rsidRPr="00DB3F79" w:rsidTr="00CC0B08">
        <w:trPr>
          <w:trHeight w:val="461"/>
        </w:trPr>
        <w:tc>
          <w:tcPr>
            <w:tcW w:w="709" w:type="dxa"/>
            <w:vMerge w:val="restart"/>
            <w:vAlign w:val="center"/>
          </w:tcPr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№</w:t>
            </w:r>
          </w:p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п/п</w:t>
            </w:r>
          </w:p>
        </w:tc>
        <w:tc>
          <w:tcPr>
            <w:tcW w:w="4765" w:type="dxa"/>
            <w:vMerge w:val="restart"/>
            <w:vAlign w:val="center"/>
          </w:tcPr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ind w:right="-109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Наименование показателя</w:t>
            </w:r>
          </w:p>
        </w:tc>
        <w:tc>
          <w:tcPr>
            <w:tcW w:w="1825" w:type="dxa"/>
            <w:vMerge w:val="restart"/>
            <w:vAlign w:val="center"/>
          </w:tcPr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Тип показателя</w:t>
            </w:r>
          </w:p>
        </w:tc>
        <w:tc>
          <w:tcPr>
            <w:tcW w:w="2686" w:type="dxa"/>
            <w:gridSpan w:val="2"/>
            <w:vAlign w:val="center"/>
          </w:tcPr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Базовое значение</w:t>
            </w:r>
          </w:p>
        </w:tc>
        <w:tc>
          <w:tcPr>
            <w:tcW w:w="4641" w:type="dxa"/>
            <w:gridSpan w:val="7"/>
            <w:vAlign w:val="center"/>
          </w:tcPr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Период, год</w:t>
            </w:r>
          </w:p>
        </w:tc>
      </w:tr>
      <w:tr w:rsidR="00876CF5" w:rsidRPr="00DB3F79" w:rsidTr="00CC0B08">
        <w:trPr>
          <w:gridAfter w:val="1"/>
          <w:wAfter w:w="27" w:type="dxa"/>
          <w:trHeight w:val="451"/>
        </w:trPr>
        <w:tc>
          <w:tcPr>
            <w:tcW w:w="709" w:type="dxa"/>
            <w:vMerge/>
            <w:vAlign w:val="center"/>
          </w:tcPr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4765" w:type="dxa"/>
            <w:vMerge/>
            <w:vAlign w:val="center"/>
          </w:tcPr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значение</w:t>
            </w:r>
          </w:p>
        </w:tc>
        <w:tc>
          <w:tcPr>
            <w:tcW w:w="0" w:type="auto"/>
            <w:vAlign w:val="center"/>
          </w:tcPr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дата</w:t>
            </w:r>
          </w:p>
        </w:tc>
        <w:tc>
          <w:tcPr>
            <w:tcW w:w="0" w:type="auto"/>
            <w:vAlign w:val="center"/>
          </w:tcPr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2019</w:t>
            </w:r>
          </w:p>
        </w:tc>
        <w:tc>
          <w:tcPr>
            <w:tcW w:w="0" w:type="auto"/>
            <w:vAlign w:val="center"/>
          </w:tcPr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2020</w:t>
            </w:r>
          </w:p>
        </w:tc>
        <w:tc>
          <w:tcPr>
            <w:tcW w:w="0" w:type="auto"/>
            <w:vAlign w:val="center"/>
          </w:tcPr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2021</w:t>
            </w:r>
          </w:p>
        </w:tc>
        <w:tc>
          <w:tcPr>
            <w:tcW w:w="0" w:type="auto"/>
            <w:vAlign w:val="center"/>
          </w:tcPr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2022</w:t>
            </w:r>
          </w:p>
        </w:tc>
        <w:tc>
          <w:tcPr>
            <w:tcW w:w="0" w:type="auto"/>
            <w:vAlign w:val="center"/>
          </w:tcPr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2023</w:t>
            </w:r>
          </w:p>
        </w:tc>
        <w:tc>
          <w:tcPr>
            <w:tcW w:w="0" w:type="auto"/>
            <w:vAlign w:val="center"/>
          </w:tcPr>
          <w:p w:rsidR="00876CF5" w:rsidRPr="00DB3F79" w:rsidRDefault="00876CF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2024</w:t>
            </w:r>
          </w:p>
        </w:tc>
      </w:tr>
      <w:tr w:rsidR="00C31509" w:rsidRPr="00DB3F79" w:rsidTr="00CC0B08">
        <w:trPr>
          <w:gridAfter w:val="1"/>
          <w:wAfter w:w="27" w:type="dxa"/>
        </w:trPr>
        <w:tc>
          <w:tcPr>
            <w:tcW w:w="709" w:type="dxa"/>
          </w:tcPr>
          <w:p w:rsidR="00C31509" w:rsidRPr="00DB3F79" w:rsidRDefault="00B96DD8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</w:t>
            </w:r>
            <w:r w:rsidR="00817E14" w:rsidRPr="00DB3F79">
              <w:rPr>
                <w:sz w:val="24"/>
              </w:rPr>
              <w:t>.</w:t>
            </w:r>
          </w:p>
        </w:tc>
        <w:tc>
          <w:tcPr>
            <w:tcW w:w="4765" w:type="dxa"/>
            <w:vAlign w:val="center"/>
          </w:tcPr>
          <w:p w:rsidR="006648C7" w:rsidRPr="00DB3F79" w:rsidRDefault="00817E14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Доля учителей общеобразовательных организаций, </w:t>
            </w:r>
            <w:r w:rsidR="00E027FC" w:rsidRPr="00DB3F79">
              <w:rPr>
                <w:sz w:val="24"/>
              </w:rPr>
              <w:t>вовлечённых</w:t>
            </w:r>
            <w:r w:rsidRPr="00DB3F79">
              <w:rPr>
                <w:sz w:val="24"/>
              </w:rPr>
              <w:t xml:space="preserve"> в национальную систему профессионального роста педагогических работников, процент </w:t>
            </w:r>
          </w:p>
        </w:tc>
        <w:tc>
          <w:tcPr>
            <w:tcW w:w="0" w:type="auto"/>
            <w:vAlign w:val="center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Основной</w:t>
            </w:r>
          </w:p>
        </w:tc>
        <w:tc>
          <w:tcPr>
            <w:tcW w:w="0" w:type="auto"/>
            <w:vAlign w:val="center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C31509" w:rsidRPr="00DB3F79" w:rsidRDefault="008D69B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01.01.2019</w:t>
            </w:r>
          </w:p>
        </w:tc>
        <w:tc>
          <w:tcPr>
            <w:tcW w:w="0" w:type="auto"/>
            <w:vAlign w:val="center"/>
          </w:tcPr>
          <w:p w:rsidR="00C31509" w:rsidRPr="00DB3F79" w:rsidRDefault="00217E4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C31509" w:rsidRPr="00DB3F79" w:rsidRDefault="00217E4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5</w:t>
            </w:r>
          </w:p>
        </w:tc>
        <w:tc>
          <w:tcPr>
            <w:tcW w:w="0" w:type="auto"/>
            <w:vAlign w:val="center"/>
          </w:tcPr>
          <w:p w:rsidR="00C31509" w:rsidRPr="00DB3F79" w:rsidRDefault="00217E4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15</w:t>
            </w:r>
          </w:p>
        </w:tc>
        <w:tc>
          <w:tcPr>
            <w:tcW w:w="0" w:type="auto"/>
            <w:vAlign w:val="center"/>
          </w:tcPr>
          <w:p w:rsidR="00C31509" w:rsidRPr="00DB3F79" w:rsidRDefault="00217E4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30</w:t>
            </w:r>
          </w:p>
        </w:tc>
        <w:tc>
          <w:tcPr>
            <w:tcW w:w="0" w:type="auto"/>
            <w:vAlign w:val="center"/>
          </w:tcPr>
          <w:p w:rsidR="00C31509" w:rsidRPr="00DB3F79" w:rsidRDefault="00217E4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40</w:t>
            </w:r>
          </w:p>
        </w:tc>
        <w:tc>
          <w:tcPr>
            <w:tcW w:w="0" w:type="auto"/>
            <w:vAlign w:val="center"/>
          </w:tcPr>
          <w:p w:rsidR="00C31509" w:rsidRPr="00DB3F79" w:rsidRDefault="0024163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50</w:t>
            </w:r>
          </w:p>
        </w:tc>
      </w:tr>
      <w:tr w:rsidR="00C31509" w:rsidRPr="00DB3F79" w:rsidTr="00CC0B08">
        <w:trPr>
          <w:gridAfter w:val="1"/>
          <w:wAfter w:w="27" w:type="dxa"/>
          <w:trHeight w:val="1687"/>
        </w:trPr>
        <w:tc>
          <w:tcPr>
            <w:tcW w:w="709" w:type="dxa"/>
          </w:tcPr>
          <w:p w:rsidR="00C31509" w:rsidRPr="00DB3F79" w:rsidRDefault="00B96DD8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2</w:t>
            </w:r>
            <w:r w:rsidR="00817E14" w:rsidRPr="00DB3F79">
              <w:rPr>
                <w:sz w:val="24"/>
              </w:rPr>
              <w:t>.</w:t>
            </w:r>
          </w:p>
        </w:tc>
        <w:tc>
          <w:tcPr>
            <w:tcW w:w="4765" w:type="dxa"/>
            <w:vAlign w:val="center"/>
          </w:tcPr>
          <w:p w:rsidR="006648C7" w:rsidRPr="00DB3F79" w:rsidRDefault="00817E14" w:rsidP="00E261EC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Доля </w:t>
            </w:r>
            <w:r w:rsidR="00B96DD8" w:rsidRPr="00DB3F79">
              <w:rPr>
                <w:sz w:val="24"/>
              </w:rPr>
              <w:t xml:space="preserve">муниципальных образований </w:t>
            </w:r>
            <w:r w:rsidR="00E0715C" w:rsidRPr="00DB3F79">
              <w:rPr>
                <w:sz w:val="24"/>
              </w:rPr>
              <w:t>Республики Тыва</w:t>
            </w:r>
            <w:r w:rsidRPr="00DB3F79">
              <w:rPr>
                <w:sz w:val="24"/>
              </w:rPr>
              <w:t xml:space="preserve">, </w:t>
            </w:r>
            <w:r w:rsidR="002F33E4" w:rsidRPr="00DB3F79">
              <w:rPr>
                <w:sz w:val="24"/>
              </w:rPr>
              <w:t>обеспечивших деятельность</w:t>
            </w:r>
            <w:r w:rsidRPr="00DB3F79">
              <w:rPr>
                <w:sz w:val="24"/>
              </w:rPr>
              <w:t xml:space="preserve"> </w:t>
            </w:r>
            <w:r w:rsidR="002F33E4" w:rsidRPr="00DB3F79">
              <w:rPr>
                <w:sz w:val="24"/>
              </w:rPr>
              <w:t>центр</w:t>
            </w:r>
            <w:r w:rsidR="00E261EC">
              <w:rPr>
                <w:sz w:val="24"/>
              </w:rPr>
              <w:t>а</w:t>
            </w:r>
            <w:r w:rsidR="002F33E4" w:rsidRPr="00DB3F79">
              <w:rPr>
                <w:sz w:val="24"/>
              </w:rPr>
              <w:t xml:space="preserve"> </w:t>
            </w:r>
            <w:r w:rsidRPr="00DB3F79">
              <w:rPr>
                <w:sz w:val="24"/>
              </w:rPr>
              <w:t>непрерывного повышения профессионального мастерства педагогических работников и центр</w:t>
            </w:r>
            <w:r w:rsidR="00E01CF1" w:rsidRPr="00DB3F79">
              <w:rPr>
                <w:sz w:val="24"/>
              </w:rPr>
              <w:t>а</w:t>
            </w:r>
            <w:r w:rsidRPr="00DB3F79">
              <w:rPr>
                <w:sz w:val="24"/>
              </w:rPr>
              <w:t xml:space="preserve"> </w:t>
            </w:r>
            <w:r w:rsidR="00B22BEC">
              <w:rPr>
                <w:sz w:val="24"/>
              </w:rPr>
              <w:t>оценки профессиональных компетенций и повышения квалификации</w:t>
            </w:r>
            <w:r w:rsidRPr="00DB3F79">
              <w:rPr>
                <w:sz w:val="24"/>
              </w:rPr>
              <w:t>, процент</w:t>
            </w:r>
          </w:p>
        </w:tc>
        <w:tc>
          <w:tcPr>
            <w:tcW w:w="0" w:type="auto"/>
            <w:vAlign w:val="center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Основной</w:t>
            </w:r>
          </w:p>
        </w:tc>
        <w:tc>
          <w:tcPr>
            <w:tcW w:w="0" w:type="auto"/>
            <w:vAlign w:val="center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C31509" w:rsidRPr="00DB3F79" w:rsidRDefault="008D69B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01.01.2019</w:t>
            </w:r>
          </w:p>
        </w:tc>
        <w:tc>
          <w:tcPr>
            <w:tcW w:w="0" w:type="auto"/>
            <w:vAlign w:val="center"/>
          </w:tcPr>
          <w:p w:rsidR="00C31509" w:rsidRPr="00DB3F79" w:rsidRDefault="00B22BE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C31509" w:rsidRPr="00DB3F79" w:rsidRDefault="000D39D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0" w:type="auto"/>
            <w:vAlign w:val="center"/>
          </w:tcPr>
          <w:p w:rsidR="00C31509" w:rsidRPr="00DB3F79" w:rsidRDefault="000D39D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0" w:type="auto"/>
            <w:vAlign w:val="center"/>
          </w:tcPr>
          <w:p w:rsidR="00C31509" w:rsidRPr="00DB3F79" w:rsidRDefault="000D39D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0" w:type="auto"/>
            <w:vAlign w:val="center"/>
          </w:tcPr>
          <w:p w:rsidR="00C31509" w:rsidRPr="00DB3F79" w:rsidRDefault="000D39D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0" w:type="auto"/>
            <w:vAlign w:val="center"/>
          </w:tcPr>
          <w:p w:rsidR="00C31509" w:rsidRPr="00DB3F79" w:rsidRDefault="000D39D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626A3" w:rsidRPr="00DB3F79" w:rsidTr="00CC0B08">
        <w:trPr>
          <w:gridAfter w:val="1"/>
          <w:wAfter w:w="27" w:type="dxa"/>
        </w:trPr>
        <w:tc>
          <w:tcPr>
            <w:tcW w:w="709" w:type="dxa"/>
          </w:tcPr>
          <w:p w:rsidR="007626A3" w:rsidRPr="00DB3F79" w:rsidRDefault="00B96DD8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</w:t>
            </w:r>
          </w:p>
        </w:tc>
        <w:tc>
          <w:tcPr>
            <w:tcW w:w="4765" w:type="dxa"/>
            <w:vAlign w:val="center"/>
          </w:tcPr>
          <w:p w:rsidR="007626A3" w:rsidRPr="00DB3F79" w:rsidRDefault="004341E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Доля педагогических работников, прошедших добровольную независимую оценку профессиональной квалификации, процент</w:t>
            </w:r>
          </w:p>
        </w:tc>
        <w:tc>
          <w:tcPr>
            <w:tcW w:w="0" w:type="auto"/>
            <w:vAlign w:val="center"/>
          </w:tcPr>
          <w:p w:rsidR="007626A3" w:rsidRPr="00DB3F79" w:rsidRDefault="00646388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Основной</w:t>
            </w:r>
          </w:p>
        </w:tc>
        <w:tc>
          <w:tcPr>
            <w:tcW w:w="0" w:type="auto"/>
            <w:vAlign w:val="center"/>
          </w:tcPr>
          <w:p w:rsidR="007626A3" w:rsidRPr="00DB3F79" w:rsidRDefault="004341E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7626A3" w:rsidRPr="00DB3F79" w:rsidRDefault="008D69B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01.01.2019</w:t>
            </w:r>
          </w:p>
        </w:tc>
        <w:tc>
          <w:tcPr>
            <w:tcW w:w="0" w:type="auto"/>
            <w:vAlign w:val="center"/>
          </w:tcPr>
          <w:p w:rsidR="007626A3" w:rsidRPr="00DB3F79" w:rsidRDefault="00217E4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7626A3" w:rsidRPr="00DB3F79" w:rsidRDefault="00217E4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7626A3" w:rsidRPr="00DB3F79" w:rsidRDefault="00217E4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:rsidR="007626A3" w:rsidRPr="00DB3F79" w:rsidRDefault="00217E4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6</w:t>
            </w:r>
          </w:p>
        </w:tc>
        <w:tc>
          <w:tcPr>
            <w:tcW w:w="0" w:type="auto"/>
            <w:vAlign w:val="center"/>
          </w:tcPr>
          <w:p w:rsidR="007626A3" w:rsidRPr="00DB3F79" w:rsidRDefault="00217E4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8</w:t>
            </w:r>
          </w:p>
        </w:tc>
        <w:tc>
          <w:tcPr>
            <w:tcW w:w="0" w:type="auto"/>
            <w:vAlign w:val="center"/>
          </w:tcPr>
          <w:p w:rsidR="007626A3" w:rsidRPr="00DB3F79" w:rsidRDefault="006648C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</w:t>
            </w:r>
          </w:p>
        </w:tc>
      </w:tr>
    </w:tbl>
    <w:p w:rsidR="00C31509" w:rsidRPr="00DB3F79" w:rsidRDefault="00C31509" w:rsidP="00DB3F79">
      <w:pPr>
        <w:shd w:val="clear" w:color="auto" w:fill="FFFFFF" w:themeFill="background1"/>
        <w:spacing w:line="240" w:lineRule="auto"/>
        <w:jc w:val="center"/>
        <w:rPr>
          <w:b/>
          <w:sz w:val="24"/>
        </w:rPr>
      </w:pPr>
    </w:p>
    <w:p w:rsidR="00C31509" w:rsidRPr="00DB3F79" w:rsidRDefault="00817E14" w:rsidP="00DB3F79">
      <w:pPr>
        <w:shd w:val="clear" w:color="auto" w:fill="FFFFFF" w:themeFill="background1"/>
        <w:spacing w:after="200" w:line="276" w:lineRule="auto"/>
        <w:jc w:val="center"/>
        <w:rPr>
          <w:sz w:val="24"/>
        </w:rPr>
      </w:pPr>
      <w:r w:rsidRPr="00DB3F79">
        <w:rPr>
          <w:sz w:val="24"/>
        </w:rPr>
        <w:t xml:space="preserve">3. Задачи и результаты </w:t>
      </w:r>
      <w:r w:rsidR="008C7E37" w:rsidRPr="00DB3F79">
        <w:rPr>
          <w:sz w:val="24"/>
        </w:rPr>
        <w:t>регионального</w:t>
      </w:r>
      <w:r w:rsidRPr="00DB3F79">
        <w:rPr>
          <w:sz w:val="24"/>
        </w:rPr>
        <w:t xml:space="preserve"> проекта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8"/>
        <w:gridCol w:w="4647"/>
        <w:gridCol w:w="1727"/>
        <w:gridCol w:w="7732"/>
      </w:tblGrid>
      <w:tr w:rsidR="00F250C0" w:rsidRPr="00DB3F79" w:rsidTr="00F250C0">
        <w:trPr>
          <w:trHeight w:val="436"/>
          <w:tblHeader/>
        </w:trPr>
        <w:tc>
          <w:tcPr>
            <w:tcW w:w="788" w:type="dxa"/>
            <w:vAlign w:val="center"/>
          </w:tcPr>
          <w:p w:rsidR="00F250C0" w:rsidRPr="00DB3F79" w:rsidRDefault="00F250C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 xml:space="preserve">№ </w:t>
            </w:r>
          </w:p>
          <w:p w:rsidR="00F250C0" w:rsidRPr="00DB3F79" w:rsidRDefault="00F250C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п/п</w:t>
            </w:r>
          </w:p>
        </w:tc>
        <w:tc>
          <w:tcPr>
            <w:tcW w:w="4647" w:type="dxa"/>
            <w:vAlign w:val="center"/>
          </w:tcPr>
          <w:p w:rsidR="00F250C0" w:rsidRPr="00DB3F79" w:rsidRDefault="00F250C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727" w:type="dxa"/>
          </w:tcPr>
          <w:p w:rsidR="00F250C0" w:rsidRPr="00DB3F79" w:rsidRDefault="00F250C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Срок</w:t>
            </w:r>
          </w:p>
        </w:tc>
        <w:tc>
          <w:tcPr>
            <w:tcW w:w="7732" w:type="dxa"/>
            <w:vAlign w:val="center"/>
          </w:tcPr>
          <w:p w:rsidR="00F250C0" w:rsidRPr="00DB3F79" w:rsidRDefault="00F250C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F250C0" w:rsidRPr="00DB3F79" w:rsidTr="0053082E">
        <w:tc>
          <w:tcPr>
            <w:tcW w:w="14894" w:type="dxa"/>
            <w:gridSpan w:val="4"/>
          </w:tcPr>
          <w:p w:rsidR="00F250C0" w:rsidRPr="00DB3F79" w:rsidRDefault="00F250C0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В</w:t>
            </w:r>
            <w:r w:rsidRPr="00DB3F79">
              <w:rPr>
                <w:color w:val="000000"/>
                <w:sz w:val="24"/>
                <w:szCs w:val="24"/>
              </w:rPr>
              <w:t>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</w:t>
            </w:r>
          </w:p>
        </w:tc>
      </w:tr>
      <w:tr w:rsidR="00F250C0" w:rsidRPr="00DB3F79" w:rsidTr="00F250C0">
        <w:tc>
          <w:tcPr>
            <w:tcW w:w="788" w:type="dxa"/>
          </w:tcPr>
          <w:p w:rsidR="00F250C0" w:rsidRPr="00DB3F79" w:rsidRDefault="00D126B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1.</w:t>
            </w:r>
            <w:r w:rsidR="00A850A0" w:rsidRPr="00DB3F79">
              <w:rPr>
                <w:sz w:val="24"/>
                <w:szCs w:val="24"/>
              </w:rPr>
              <w:t>1.</w:t>
            </w:r>
          </w:p>
        </w:tc>
        <w:tc>
          <w:tcPr>
            <w:tcW w:w="4647" w:type="dxa"/>
          </w:tcPr>
          <w:p w:rsidR="00F250C0" w:rsidRPr="00DB3F79" w:rsidRDefault="00D126B0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В Республике Тыва внедрена система аттестации руководителей общеобразовательных организаций</w:t>
            </w:r>
          </w:p>
        </w:tc>
        <w:tc>
          <w:tcPr>
            <w:tcW w:w="1727" w:type="dxa"/>
          </w:tcPr>
          <w:p w:rsidR="00F250C0" w:rsidRPr="00DB3F79" w:rsidRDefault="008402B1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7732" w:type="dxa"/>
          </w:tcPr>
          <w:p w:rsidR="00F623A3" w:rsidRPr="00DB3F79" w:rsidRDefault="00F623A3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Приняты нормативные правовые акты, регламентирующие действие с 1 июня 2020 г. в Республике Тыва системы аттестации руководителей общеобразовательных организаций, которая позволяет:</w:t>
            </w:r>
          </w:p>
          <w:p w:rsidR="00F623A3" w:rsidRPr="00DB3F79" w:rsidRDefault="00F623A3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сформировать эффективную систему отбора кандидатов на должность руководителей общеобразовательных организаций, а также систему кадрового резерва руководителей общеобразовательных организаций;</w:t>
            </w:r>
          </w:p>
          <w:p w:rsidR="00F623A3" w:rsidRPr="00DB3F79" w:rsidRDefault="00F623A3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повысить эффективность образовательной, финансово-хозяйственной, организационной деятельности общеобразовательных организаций через разработку и реализацию программ развития образовательной организации;</w:t>
            </w:r>
          </w:p>
          <w:p w:rsidR="00F623A3" w:rsidRPr="00DB3F79" w:rsidRDefault="00F623A3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подтвердить соответствие уровня квалификации руководителей общеобразовательных организаций требованиям, предъявляемым к занимаемой должности;</w:t>
            </w:r>
          </w:p>
          <w:p w:rsidR="00F623A3" w:rsidRPr="00DB3F79" w:rsidRDefault="00F623A3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установить соответствие уровня квалификации кандидатов на должность руководителя общеобразовательной организации требованиям, требованиям, предъявляемым к занимаемой должности;</w:t>
            </w:r>
          </w:p>
          <w:p w:rsidR="00F623A3" w:rsidRPr="00DB3F79" w:rsidRDefault="00F623A3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 xml:space="preserve">- выявлять приоритетные направления повышения квалификации и </w:t>
            </w:r>
            <w:r w:rsidRPr="00DB3F79">
              <w:rPr>
                <w:sz w:val="24"/>
                <w:szCs w:val="24"/>
              </w:rPr>
              <w:lastRenderedPageBreak/>
              <w:t>профессиональной переподготовки руководителей и кандидатов на должность руководителя общеобразовательной организации;</w:t>
            </w:r>
          </w:p>
          <w:p w:rsidR="00F250C0" w:rsidRPr="00DB3F79" w:rsidRDefault="00F623A3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проводить ежегодный мониторинг результатов аттестационных процедур руководителей общеобразовательных организаций</w:t>
            </w:r>
          </w:p>
        </w:tc>
      </w:tr>
      <w:tr w:rsidR="00D126B0" w:rsidRPr="00DB3F79" w:rsidTr="00F250C0">
        <w:tc>
          <w:tcPr>
            <w:tcW w:w="788" w:type="dxa"/>
          </w:tcPr>
          <w:p w:rsidR="00D126B0" w:rsidRPr="00DB3F79" w:rsidRDefault="00A850A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lastRenderedPageBreak/>
              <w:t>1.</w:t>
            </w:r>
            <w:r w:rsidR="00D126B0" w:rsidRPr="00DB3F79">
              <w:rPr>
                <w:sz w:val="24"/>
                <w:szCs w:val="24"/>
              </w:rPr>
              <w:t>2.</w:t>
            </w:r>
          </w:p>
        </w:tc>
        <w:tc>
          <w:tcPr>
            <w:tcW w:w="4647" w:type="dxa"/>
          </w:tcPr>
          <w:p w:rsidR="00D126B0" w:rsidRPr="00DB3F79" w:rsidRDefault="00D126B0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bCs/>
                <w:sz w:val="24"/>
                <w:szCs w:val="24"/>
              </w:rPr>
              <w:t xml:space="preserve">Реализован комплекс мер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республиканских учебно-методических объединений, программах обмена опытом 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  </w:t>
            </w:r>
          </w:p>
        </w:tc>
        <w:tc>
          <w:tcPr>
            <w:tcW w:w="1727" w:type="dxa"/>
          </w:tcPr>
          <w:p w:rsidR="00D126B0" w:rsidRPr="00DB3F79" w:rsidRDefault="00CA73C7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31.12.2024</w:t>
            </w:r>
          </w:p>
        </w:tc>
        <w:tc>
          <w:tcPr>
            <w:tcW w:w="7732" w:type="dxa"/>
          </w:tcPr>
          <w:p w:rsidR="00D126B0" w:rsidRPr="00DB3F79" w:rsidRDefault="00D126B0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К концу 2020 года внедрена система непрерывного и планомерного повышения квалификации педагогических работников, которая позволяет:</w:t>
            </w:r>
          </w:p>
          <w:p w:rsidR="00D126B0" w:rsidRPr="00DB3F79" w:rsidRDefault="00D126B0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обеспечить доступность для каждого педагогического работника качественного дополнительного профессионального образования по профилю педагогической деятельности с учетом его профессиональных дефицитов и интересов, а также требований работодателей;</w:t>
            </w:r>
          </w:p>
          <w:p w:rsidR="00D126B0" w:rsidRPr="00DB3F79" w:rsidRDefault="00D126B0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создать условия для саморазвития, повышения уровня профессионального мастерства, овладения навыками использования современных цифровых технологий;</w:t>
            </w:r>
          </w:p>
          <w:p w:rsidR="00D126B0" w:rsidRPr="00DB3F79" w:rsidRDefault="00D126B0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 xml:space="preserve">- обеспечить единые принципы организации и планирования повышения квалификации педагогических работников; </w:t>
            </w:r>
          </w:p>
          <w:p w:rsidR="00D126B0" w:rsidRPr="00DB3F79" w:rsidRDefault="00D126B0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 xml:space="preserve">- стимулировать участие педагогических работников в деятельности </w:t>
            </w:r>
            <w:r w:rsidRPr="00DB3F79">
              <w:rPr>
                <w:bCs/>
                <w:sz w:val="24"/>
                <w:szCs w:val="24"/>
              </w:rPr>
              <w:t>республиканских учебно-методических объединений</w:t>
            </w:r>
            <w:r w:rsidRPr="00DB3F79">
              <w:rPr>
                <w:sz w:val="24"/>
                <w:szCs w:val="24"/>
              </w:rPr>
              <w:t>;</w:t>
            </w:r>
          </w:p>
          <w:p w:rsidR="00D126B0" w:rsidRPr="00DB3F79" w:rsidRDefault="00D126B0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 xml:space="preserve">- поддерживать развитие «горизонтального обучения» среди педагогических работников, в том числе на основе обмена опытом; </w:t>
            </w:r>
          </w:p>
          <w:p w:rsidR="00D126B0" w:rsidRPr="00DB3F79" w:rsidRDefault="00D126B0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обеспечить инструменты для использования в педагогической практике  подтвердивших эффективность методик и технологий обучения</w:t>
            </w:r>
          </w:p>
        </w:tc>
      </w:tr>
      <w:tr w:rsidR="0035765E" w:rsidRPr="00DB3F79" w:rsidTr="00F250C0">
        <w:tc>
          <w:tcPr>
            <w:tcW w:w="788" w:type="dxa"/>
          </w:tcPr>
          <w:p w:rsidR="0035765E" w:rsidRPr="00DB3F79" w:rsidRDefault="00A850A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1.3.</w:t>
            </w:r>
          </w:p>
        </w:tc>
        <w:tc>
          <w:tcPr>
            <w:tcW w:w="4647" w:type="dxa"/>
          </w:tcPr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Не менее 5 % педагогических работников системы общего, дополнительного и профессионального 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1727" w:type="dxa"/>
          </w:tcPr>
          <w:p w:rsidR="0035765E" w:rsidRPr="00DB3F79" w:rsidRDefault="0040610C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31.12.2020</w:t>
            </w:r>
          </w:p>
        </w:tc>
        <w:tc>
          <w:tcPr>
            <w:tcW w:w="7732" w:type="dxa"/>
          </w:tcPr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К концу 2020 года не менее 5 % педагогических работников системы общего, дополнительного и профессионального образования прошли обучение в рамках национальной системы профессионального роста педагогических работников на базе центр</w:t>
            </w:r>
            <w:r w:rsidR="00FD581C">
              <w:rPr>
                <w:sz w:val="24"/>
                <w:szCs w:val="24"/>
              </w:rPr>
              <w:t>а</w:t>
            </w:r>
            <w:r w:rsidRPr="00DB3F79">
              <w:rPr>
                <w:sz w:val="24"/>
                <w:szCs w:val="24"/>
              </w:rPr>
              <w:t xml:space="preserve"> непрерывного повышения профессионального мастерства педагогических работников, являющихся юридическими лицами либо структурными подразделениями организаций, осуществляющих образовательную деятельность по образовательным программам высшего образования или/и по образовательным программам дополнительного профессионального образования, организующими и осуществляющими </w:t>
            </w:r>
            <w:r w:rsidRPr="00DB3F79">
              <w:rPr>
                <w:sz w:val="24"/>
                <w:szCs w:val="24"/>
              </w:rPr>
              <w:lastRenderedPageBreak/>
              <w:t xml:space="preserve">непрерывное образование педагогических работников с учетом анализа их потребностей в освоении компетенций. </w:t>
            </w:r>
            <w:r w:rsidR="00FD581C">
              <w:rPr>
                <w:sz w:val="24"/>
                <w:szCs w:val="24"/>
              </w:rPr>
              <w:t>Центр</w:t>
            </w:r>
            <w:r w:rsidRPr="00DB3F79">
              <w:rPr>
                <w:sz w:val="24"/>
                <w:szCs w:val="24"/>
              </w:rPr>
              <w:t xml:space="preserve"> непрерывного повышения профессионального мастерства педагогических работников обеспечивает: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актуализацию профессиональных знаний, умений, навыков и компетенций педагогических работников;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подготовку педагогических работников к использованию новых форм, методов и средств обучения и воспитания, в том числе разработанных и внедряемых в рамках национального проекта «Образование»;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внедрение в образовательный процесс современных технологий обучения и воспитания;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повышение качества получаемых обучающимися в процессе реализации общеобразовательных программ знаний и формирование компетенций с учетом  задачи по улучшению результатов участия российских школьников в международных исследованиях качества образования (PISA, TIMSS, PIRLS).</w:t>
            </w:r>
          </w:p>
        </w:tc>
      </w:tr>
      <w:tr w:rsidR="0035765E" w:rsidRPr="00DB3F79" w:rsidTr="00F250C0">
        <w:tc>
          <w:tcPr>
            <w:tcW w:w="788" w:type="dxa"/>
          </w:tcPr>
          <w:p w:rsidR="0035765E" w:rsidRPr="00DB3F79" w:rsidRDefault="00A850A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lastRenderedPageBreak/>
              <w:t>1.4.</w:t>
            </w:r>
          </w:p>
        </w:tc>
        <w:tc>
          <w:tcPr>
            <w:tcW w:w="4647" w:type="dxa"/>
          </w:tcPr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 xml:space="preserve">Не менее 10 % педагогических работников системы общего, дополнительного и профессионального образования повысили уровень профессионального мастерства в форматах непрерывного образования 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:rsidR="0035765E" w:rsidRPr="00DB3F79" w:rsidRDefault="009C726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31.12.2021</w:t>
            </w:r>
          </w:p>
        </w:tc>
        <w:tc>
          <w:tcPr>
            <w:tcW w:w="7732" w:type="dxa"/>
          </w:tcPr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К концу 2021 года не менее 10 % педагогических работников системы общего, дополнительного и профессионального образования прошли обучение в рамках национальной системы профессионального роста педагогич</w:t>
            </w:r>
            <w:r w:rsidR="00FD581C">
              <w:rPr>
                <w:sz w:val="24"/>
                <w:szCs w:val="24"/>
              </w:rPr>
              <w:t>еских работников на базе центра</w:t>
            </w:r>
            <w:r w:rsidRPr="00DB3F79">
              <w:rPr>
                <w:sz w:val="24"/>
                <w:szCs w:val="24"/>
              </w:rPr>
              <w:t xml:space="preserve"> непрерывного повышения профессионального мастерства педагогических работников. </w:t>
            </w:r>
            <w:r w:rsidR="00FD581C">
              <w:rPr>
                <w:sz w:val="24"/>
                <w:szCs w:val="24"/>
              </w:rPr>
              <w:t>Ц</w:t>
            </w:r>
            <w:r w:rsidRPr="00DB3F79">
              <w:rPr>
                <w:sz w:val="24"/>
                <w:szCs w:val="24"/>
              </w:rPr>
              <w:t>ентр непрерывного повышения профессионального мастерства педагогических работников обеспечивает: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актуализацию профессиональных знаний, умений, навыков и компетенций педагогических работников;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подготовку педагогических работников к использованию новых форм, методов и средств обучения и воспитания, в том числе разработанных и внедряемых в рамках национального проекта «Образование»;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внедрение в образовательный процесс современных технологий обучения и воспитания;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 xml:space="preserve">- повышение качества получаемых обучающимися в процессе реализации общеобразовательных программ знаний и формирование компетенций с учетом  задачи по улучшению результатов участия </w:t>
            </w:r>
            <w:r w:rsidRPr="00DB3F79">
              <w:rPr>
                <w:sz w:val="24"/>
                <w:szCs w:val="24"/>
              </w:rPr>
              <w:lastRenderedPageBreak/>
              <w:t>российских школьников в международных исследованиях качества образования (PISA, TIMSS, PIRLS).</w:t>
            </w:r>
          </w:p>
        </w:tc>
      </w:tr>
      <w:tr w:rsidR="0035765E" w:rsidRPr="00DB3F79" w:rsidTr="00F250C0">
        <w:tc>
          <w:tcPr>
            <w:tcW w:w="788" w:type="dxa"/>
          </w:tcPr>
          <w:p w:rsidR="0035765E" w:rsidRPr="00DB3F79" w:rsidRDefault="00A850A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lastRenderedPageBreak/>
              <w:t>1.5.</w:t>
            </w:r>
          </w:p>
        </w:tc>
        <w:tc>
          <w:tcPr>
            <w:tcW w:w="4647" w:type="dxa"/>
          </w:tcPr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Не менее 20 % педагогических работников системы общего, дополнительного образования детей и профессионального 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1727" w:type="dxa"/>
          </w:tcPr>
          <w:p w:rsidR="0035765E" w:rsidRPr="00DB3F79" w:rsidRDefault="009C726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31.12.2022</w:t>
            </w:r>
          </w:p>
        </w:tc>
        <w:tc>
          <w:tcPr>
            <w:tcW w:w="7732" w:type="dxa"/>
          </w:tcPr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К концу 2022 года не менее 20 % педагогических работников системы общего, дополнительного и профессионального образования прошли обучение в рамках национальной системы профессионального роста педагогических работников на базе</w:t>
            </w:r>
            <w:r w:rsidR="00FD581C">
              <w:rPr>
                <w:sz w:val="24"/>
                <w:szCs w:val="24"/>
              </w:rPr>
              <w:t xml:space="preserve"> центра</w:t>
            </w:r>
            <w:r w:rsidRPr="00DB3F79">
              <w:rPr>
                <w:sz w:val="24"/>
                <w:szCs w:val="24"/>
              </w:rPr>
              <w:t xml:space="preserve"> непрерывного повышения профессионального мастерства педагогических работников. </w:t>
            </w:r>
            <w:r w:rsidR="00FD581C">
              <w:rPr>
                <w:sz w:val="24"/>
                <w:szCs w:val="24"/>
              </w:rPr>
              <w:t>Ц</w:t>
            </w:r>
            <w:r w:rsidRPr="00DB3F79">
              <w:rPr>
                <w:sz w:val="24"/>
                <w:szCs w:val="24"/>
              </w:rPr>
              <w:t>ентр непрерывного повышения профессионального мастерства педагогических работников обеспечивает: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актуализацию профессиональных знаний, умений, навыков и компетенций педагогических работников;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подготовку педагогических работников к использованию новых форм, методов и средств обучения и воспитания, в том числе разработанных и внедряемых в рамках национального проекта «Образование»;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внедрение в образовательный процесс современных технологий обучения и воспитания;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повышение качества получаемых обучающимися в процессе реализации общеобразовательных программ знаний и формирование компетенций с учетом  задачи по улучшению результатов участия российских школьников в международных исследованиях качества образования (PISA, TIMSS, PIRLS).</w:t>
            </w:r>
          </w:p>
        </w:tc>
      </w:tr>
      <w:tr w:rsidR="0035765E" w:rsidRPr="00DB3F79" w:rsidTr="00F250C0">
        <w:tc>
          <w:tcPr>
            <w:tcW w:w="788" w:type="dxa"/>
          </w:tcPr>
          <w:p w:rsidR="0035765E" w:rsidRPr="00DB3F79" w:rsidRDefault="00A850A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1.6.</w:t>
            </w:r>
          </w:p>
        </w:tc>
        <w:tc>
          <w:tcPr>
            <w:tcW w:w="4647" w:type="dxa"/>
          </w:tcPr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Не менее 30 % педагогических работников системы общего, дополнительного и профессионального 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1727" w:type="dxa"/>
          </w:tcPr>
          <w:p w:rsidR="0035765E" w:rsidRPr="00DB3F79" w:rsidRDefault="009C726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31.12.2023</w:t>
            </w:r>
          </w:p>
        </w:tc>
        <w:tc>
          <w:tcPr>
            <w:tcW w:w="7732" w:type="dxa"/>
          </w:tcPr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К концу 2023 года не менее 30 % педагогических работников системы общего, дополнительного и профессионального образования прошли обучение в рамках национальной системы профессионального роста педагогических работников на базе центр</w:t>
            </w:r>
            <w:r w:rsidR="00FD581C">
              <w:rPr>
                <w:sz w:val="24"/>
                <w:szCs w:val="24"/>
              </w:rPr>
              <w:t>а</w:t>
            </w:r>
            <w:r w:rsidRPr="00DB3F79">
              <w:rPr>
                <w:sz w:val="24"/>
                <w:szCs w:val="24"/>
              </w:rPr>
              <w:t xml:space="preserve"> непрерывного повышения профессионального мастерства педагогических работников. </w:t>
            </w:r>
            <w:r w:rsidR="00FD581C">
              <w:rPr>
                <w:sz w:val="24"/>
                <w:szCs w:val="24"/>
              </w:rPr>
              <w:t>Центр</w:t>
            </w:r>
            <w:r w:rsidRPr="00DB3F79">
              <w:rPr>
                <w:sz w:val="24"/>
                <w:szCs w:val="24"/>
              </w:rPr>
              <w:t xml:space="preserve"> непрерывного повышения профессионального мастерства педагогических работников обеспечивает: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актуализацию профессиональных знаний, умений, навыков и компетенций педагогических работников;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подготовку педагогических работников к использованию новых форм, методов и средств обучения и воспитания, в том числе разработанных и внедряемых в рамках национального проекта «Образование»;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lastRenderedPageBreak/>
              <w:t>- внедрение в образовательный процесс современных технологий обучения и воспитания;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повышение качества получаемых обучающимися в процессе реализации общеобразовательных программ знаний и формирование компетенций с учетом  задачи по улучшению результатов участия российских школьников в международных исследованиях качества образования (PISA, TIMSS, PIRLS).</w:t>
            </w:r>
          </w:p>
        </w:tc>
      </w:tr>
      <w:tr w:rsidR="0035765E" w:rsidRPr="00DB3F79" w:rsidTr="00F250C0">
        <w:tc>
          <w:tcPr>
            <w:tcW w:w="788" w:type="dxa"/>
          </w:tcPr>
          <w:p w:rsidR="0035765E" w:rsidRPr="00DB3F79" w:rsidRDefault="00A850A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lastRenderedPageBreak/>
              <w:t>1.7.</w:t>
            </w:r>
          </w:p>
        </w:tc>
        <w:tc>
          <w:tcPr>
            <w:tcW w:w="4647" w:type="dxa"/>
          </w:tcPr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Не менее 50 % педагогических работников системы общего, дополнительного образования детей и профессионального 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1727" w:type="dxa"/>
          </w:tcPr>
          <w:p w:rsidR="0035765E" w:rsidRPr="00DB3F79" w:rsidRDefault="009C726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31.12.2024</w:t>
            </w:r>
          </w:p>
        </w:tc>
        <w:tc>
          <w:tcPr>
            <w:tcW w:w="7732" w:type="dxa"/>
          </w:tcPr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К концу 2024 года не менее 50 % педагогических работников системы общего, дополнительного и профессионального образования прошли обучение в рамках национальной системы профессионального роста педагогических работников на базе центр</w:t>
            </w:r>
            <w:r w:rsidR="00FD581C">
              <w:rPr>
                <w:sz w:val="24"/>
                <w:szCs w:val="24"/>
              </w:rPr>
              <w:t>а</w:t>
            </w:r>
            <w:r w:rsidRPr="00DB3F79">
              <w:rPr>
                <w:sz w:val="24"/>
                <w:szCs w:val="24"/>
              </w:rPr>
              <w:t xml:space="preserve"> непрерывного повышения профессионального мастерства педагогических работников. </w:t>
            </w:r>
            <w:r w:rsidR="00FD581C">
              <w:rPr>
                <w:sz w:val="24"/>
                <w:szCs w:val="24"/>
              </w:rPr>
              <w:t>Центр</w:t>
            </w:r>
            <w:r w:rsidRPr="00DB3F79">
              <w:rPr>
                <w:sz w:val="24"/>
                <w:szCs w:val="24"/>
              </w:rPr>
              <w:t xml:space="preserve"> непрерывного повышения профессионального мастерства педагогических работников обеспечивает: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актуализацию профессиональных знаний, умений, навыков и компетенций педагогических работников;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подготовку педагогических работников к использованию новых форм, методов и средств обучения и воспитания, в том числе разработанных и внедряемых в рамках национального проекта «Образование»;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внедрение в образовательный процесс современных технологий обучения и воспитания;</w:t>
            </w:r>
          </w:p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- повышение качества получаемых обучающимися в процессе реализации общеобразовательных программ знаний и формирование компетенций с учетом  задачи по улучшению результатов участия российских школьников в международных исследованиях качества образования (PISA, TIMSS, PIRLS).</w:t>
            </w:r>
          </w:p>
        </w:tc>
      </w:tr>
      <w:tr w:rsidR="0035765E" w:rsidRPr="00DB3F79" w:rsidTr="00F250C0">
        <w:tc>
          <w:tcPr>
            <w:tcW w:w="788" w:type="dxa"/>
          </w:tcPr>
          <w:p w:rsidR="0035765E" w:rsidRPr="00DB3F79" w:rsidRDefault="00A850A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1.8.</w:t>
            </w:r>
          </w:p>
        </w:tc>
        <w:tc>
          <w:tcPr>
            <w:tcW w:w="4647" w:type="dxa"/>
          </w:tcPr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 xml:space="preserve">Не менее 10 % педагогических работников систем общего образования и дополнительного образования детей прошли добровольную независимую оценку профессиональной квалификации </w:t>
            </w:r>
          </w:p>
        </w:tc>
        <w:tc>
          <w:tcPr>
            <w:tcW w:w="1727" w:type="dxa"/>
          </w:tcPr>
          <w:p w:rsidR="0035765E" w:rsidRPr="00DB3F79" w:rsidRDefault="006B2894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31.12.2024</w:t>
            </w:r>
          </w:p>
        </w:tc>
        <w:tc>
          <w:tcPr>
            <w:tcW w:w="7732" w:type="dxa"/>
          </w:tcPr>
          <w:p w:rsidR="0035765E" w:rsidRPr="00DB3F79" w:rsidRDefault="0035765E" w:rsidP="00DB3F79">
            <w:pPr>
              <w:shd w:val="clear" w:color="auto" w:fill="FFFFFF" w:themeFill="background1"/>
              <w:spacing w:line="240" w:lineRule="auto"/>
              <w:rPr>
                <w:szCs w:val="24"/>
              </w:rPr>
            </w:pPr>
            <w:r w:rsidRPr="00DB3F79">
              <w:rPr>
                <w:sz w:val="24"/>
                <w:szCs w:val="24"/>
              </w:rPr>
              <w:t xml:space="preserve">Прохождение </w:t>
            </w:r>
            <w:r w:rsidR="00BA1417" w:rsidRPr="00DB3F79">
              <w:rPr>
                <w:sz w:val="24"/>
                <w:szCs w:val="24"/>
              </w:rPr>
              <w:t>с</w:t>
            </w:r>
            <w:r w:rsidRPr="00DB3F79">
              <w:rPr>
                <w:sz w:val="24"/>
                <w:szCs w:val="24"/>
              </w:rPr>
              <w:t xml:space="preserve"> 2020 </w:t>
            </w:r>
            <w:r w:rsidR="00BA1417" w:rsidRPr="00DB3F79">
              <w:rPr>
                <w:sz w:val="24"/>
                <w:szCs w:val="24"/>
              </w:rPr>
              <w:t>по 2024 год</w:t>
            </w:r>
            <w:r w:rsidRPr="00DB3F79">
              <w:rPr>
                <w:sz w:val="24"/>
                <w:szCs w:val="24"/>
              </w:rPr>
              <w:t xml:space="preserve"> добровольной независимой оценки профессиональной квалификации не менее чем 10 процентов педагогических работников на базе </w:t>
            </w:r>
            <w:r w:rsidR="00FD581C" w:rsidRPr="00DB3F79">
              <w:rPr>
                <w:color w:val="000000"/>
                <w:kern w:val="24"/>
                <w:sz w:val="24"/>
                <w:szCs w:val="24"/>
              </w:rPr>
              <w:t xml:space="preserve">республиканского </w:t>
            </w:r>
            <w:r w:rsidR="00FD581C" w:rsidRPr="00DB3F79">
              <w:rPr>
                <w:sz w:val="24"/>
              </w:rPr>
              <w:t xml:space="preserve">центра </w:t>
            </w:r>
            <w:r w:rsidR="00FD581C">
              <w:rPr>
                <w:sz w:val="24"/>
              </w:rPr>
              <w:t>оценки профессиональных компетенций и повышения квалификации</w:t>
            </w:r>
          </w:p>
          <w:p w:rsidR="0035765E" w:rsidRPr="00DB3F79" w:rsidRDefault="0035765E" w:rsidP="00DB3F79">
            <w:pPr>
              <w:pStyle w:val="a8"/>
              <w:shd w:val="clear" w:color="auto" w:fill="FFFFFF" w:themeFill="background1"/>
              <w:spacing w:before="0" w:after="0"/>
              <w:jc w:val="both"/>
              <w:rPr>
                <w:szCs w:val="24"/>
              </w:rPr>
            </w:pPr>
          </w:p>
        </w:tc>
      </w:tr>
      <w:tr w:rsidR="00BA1417" w:rsidRPr="00DB3F79" w:rsidTr="00F250C0">
        <w:tc>
          <w:tcPr>
            <w:tcW w:w="788" w:type="dxa"/>
          </w:tcPr>
          <w:p w:rsidR="00BA1417" w:rsidRPr="00DB3F79" w:rsidRDefault="00A850A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1.9.</w:t>
            </w:r>
          </w:p>
        </w:tc>
        <w:tc>
          <w:tcPr>
            <w:tcW w:w="4647" w:type="dxa"/>
          </w:tcPr>
          <w:p w:rsidR="00BA1417" w:rsidRPr="00DB3F79" w:rsidRDefault="00BA1417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color w:val="000000"/>
                <w:sz w:val="24"/>
                <w:szCs w:val="24"/>
              </w:rPr>
              <w:t xml:space="preserve">Не менее 70 % учителей в возрасте до 35 лет вовлечены в различные формы </w:t>
            </w:r>
            <w:r w:rsidRPr="00DB3F79">
              <w:rPr>
                <w:color w:val="000000"/>
                <w:sz w:val="24"/>
                <w:szCs w:val="24"/>
              </w:rPr>
              <w:lastRenderedPageBreak/>
              <w:t>поддержки и сопровождения в первые три года работы</w:t>
            </w:r>
          </w:p>
        </w:tc>
        <w:tc>
          <w:tcPr>
            <w:tcW w:w="1727" w:type="dxa"/>
          </w:tcPr>
          <w:p w:rsidR="00BA1417" w:rsidRPr="00DB3F79" w:rsidRDefault="00BA1417" w:rsidP="00DB3F79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lastRenderedPageBreak/>
              <w:t>31.12.2024</w:t>
            </w:r>
          </w:p>
        </w:tc>
        <w:tc>
          <w:tcPr>
            <w:tcW w:w="7732" w:type="dxa"/>
          </w:tcPr>
          <w:p w:rsidR="00BA1417" w:rsidRPr="00DB3F79" w:rsidRDefault="00BA1417" w:rsidP="00DB3F79">
            <w:pPr>
              <w:shd w:val="clear" w:color="auto" w:fill="FFFFFF" w:themeFill="background1"/>
              <w:spacing w:line="240" w:lineRule="auto"/>
              <w:rPr>
                <w:color w:val="000000"/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 xml:space="preserve">Вовлечение в 2021–2024 годах не менее 70 % педагогических работников в возрасте до 35 лет в различные </w:t>
            </w:r>
            <w:r w:rsidRPr="00DB3F79">
              <w:rPr>
                <w:color w:val="000000"/>
                <w:sz w:val="24"/>
                <w:szCs w:val="24"/>
              </w:rPr>
              <w:t xml:space="preserve">формы поддержки и </w:t>
            </w:r>
            <w:r w:rsidRPr="00DB3F79">
              <w:rPr>
                <w:color w:val="000000"/>
                <w:sz w:val="24"/>
                <w:szCs w:val="24"/>
              </w:rPr>
              <w:lastRenderedPageBreak/>
              <w:t>сопровождения, в том числе наставничества, в первые три года работы позволяет:</w:t>
            </w:r>
          </w:p>
          <w:p w:rsidR="00BA1417" w:rsidRPr="00DB3F79" w:rsidRDefault="00BA1417" w:rsidP="00DB3F79">
            <w:pPr>
              <w:shd w:val="clear" w:color="auto" w:fill="FFFFFF" w:themeFill="background1"/>
              <w:spacing w:line="240" w:lineRule="auto"/>
              <w:rPr>
                <w:color w:val="000000"/>
                <w:sz w:val="24"/>
                <w:szCs w:val="24"/>
              </w:rPr>
            </w:pPr>
            <w:r w:rsidRPr="00DB3F79">
              <w:rPr>
                <w:color w:val="000000"/>
                <w:sz w:val="24"/>
                <w:szCs w:val="24"/>
              </w:rPr>
              <w:t>- создать условия для профессиональной и социально-бытовой адаптации педагогических работников;</w:t>
            </w:r>
          </w:p>
          <w:p w:rsidR="00BA1417" w:rsidRPr="00DB3F79" w:rsidRDefault="00BA1417" w:rsidP="00DB3F79">
            <w:pPr>
              <w:shd w:val="clear" w:color="auto" w:fill="FFFFFF" w:themeFill="background1"/>
              <w:spacing w:line="240" w:lineRule="auto"/>
              <w:rPr>
                <w:color w:val="000000"/>
                <w:sz w:val="24"/>
                <w:szCs w:val="24"/>
              </w:rPr>
            </w:pPr>
            <w:r w:rsidRPr="00DB3F79">
              <w:rPr>
                <w:color w:val="000000"/>
                <w:sz w:val="24"/>
                <w:szCs w:val="24"/>
              </w:rPr>
              <w:t>- привлечь и закрепить в общеобразовательных организациях лучших выпускников вузов;</w:t>
            </w:r>
          </w:p>
          <w:p w:rsidR="00BA1417" w:rsidRPr="00DB3F79" w:rsidRDefault="00BA1417" w:rsidP="00DB3F79">
            <w:pPr>
              <w:shd w:val="clear" w:color="auto" w:fill="FFFFFF" w:themeFill="background1"/>
              <w:spacing w:line="240" w:lineRule="auto"/>
              <w:rPr>
                <w:color w:val="000000"/>
                <w:sz w:val="24"/>
                <w:szCs w:val="24"/>
              </w:rPr>
            </w:pPr>
            <w:r w:rsidRPr="00DB3F79">
              <w:rPr>
                <w:color w:val="000000"/>
                <w:sz w:val="24"/>
                <w:szCs w:val="24"/>
              </w:rPr>
              <w:t xml:space="preserve">- </w:t>
            </w:r>
            <w:r w:rsidRPr="00DB3F79">
              <w:rPr>
                <w:sz w:val="24"/>
                <w:szCs w:val="24"/>
              </w:rPr>
              <w:t>обеспечить баланс состава педагогических коллективов и преемственность традиций российской школы.</w:t>
            </w:r>
          </w:p>
        </w:tc>
      </w:tr>
    </w:tbl>
    <w:p w:rsidR="00CC0B08" w:rsidRPr="00DB3F79" w:rsidRDefault="00CC0B08" w:rsidP="00DB3F79">
      <w:pPr>
        <w:shd w:val="clear" w:color="auto" w:fill="FFFFFF" w:themeFill="background1"/>
        <w:spacing w:line="240" w:lineRule="auto"/>
        <w:jc w:val="center"/>
        <w:rPr>
          <w:sz w:val="24"/>
        </w:rPr>
      </w:pPr>
    </w:p>
    <w:p w:rsidR="00CC0B08" w:rsidRDefault="00CC0B08" w:rsidP="00DB3F79">
      <w:pPr>
        <w:shd w:val="clear" w:color="auto" w:fill="FFFFFF" w:themeFill="background1"/>
        <w:spacing w:line="240" w:lineRule="auto"/>
        <w:jc w:val="center"/>
        <w:rPr>
          <w:sz w:val="24"/>
        </w:rPr>
      </w:pPr>
    </w:p>
    <w:p w:rsidR="00C31509" w:rsidRPr="00DB3F79" w:rsidRDefault="00817E14" w:rsidP="00DB3F79">
      <w:pPr>
        <w:shd w:val="clear" w:color="auto" w:fill="FFFFFF" w:themeFill="background1"/>
        <w:spacing w:line="240" w:lineRule="auto"/>
        <w:jc w:val="center"/>
        <w:rPr>
          <w:sz w:val="24"/>
        </w:rPr>
      </w:pPr>
      <w:r w:rsidRPr="00DB3F79">
        <w:rPr>
          <w:sz w:val="24"/>
        </w:rPr>
        <w:t xml:space="preserve">4. Финансовое обеспечение реализации </w:t>
      </w:r>
      <w:r w:rsidR="00107768" w:rsidRPr="00DB3F79">
        <w:rPr>
          <w:sz w:val="24"/>
        </w:rPr>
        <w:t>регионального</w:t>
      </w:r>
      <w:r w:rsidRPr="00DB3F79">
        <w:rPr>
          <w:sz w:val="24"/>
        </w:rPr>
        <w:t xml:space="preserve"> проекта</w:t>
      </w:r>
    </w:p>
    <w:p w:rsidR="00C31509" w:rsidRPr="00DB3F79" w:rsidRDefault="00C31509" w:rsidP="00DB3F79">
      <w:pPr>
        <w:shd w:val="clear" w:color="auto" w:fill="FFFFFF" w:themeFill="background1"/>
        <w:spacing w:line="240" w:lineRule="auto"/>
        <w:jc w:val="center"/>
        <w:rPr>
          <w:sz w:val="24"/>
        </w:rPr>
      </w:pPr>
    </w:p>
    <w:tbl>
      <w:tblPr>
        <w:tblW w:w="14770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6"/>
        <w:gridCol w:w="4535"/>
        <w:gridCol w:w="1278"/>
        <w:gridCol w:w="1276"/>
        <w:gridCol w:w="1275"/>
        <w:gridCol w:w="1275"/>
        <w:gridCol w:w="1275"/>
        <w:gridCol w:w="1274"/>
        <w:gridCol w:w="1846"/>
      </w:tblGrid>
      <w:tr w:rsidR="00C31509" w:rsidRPr="00DB3F79" w:rsidTr="001E78C1">
        <w:trPr>
          <w:trHeight w:val="436"/>
        </w:trPr>
        <w:tc>
          <w:tcPr>
            <w:tcW w:w="736" w:type="dxa"/>
            <w:vMerge w:val="restart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 xml:space="preserve">№ </w:t>
            </w:r>
            <w:r w:rsidRPr="00DB3F79">
              <w:rPr>
                <w:sz w:val="24"/>
              </w:rPr>
              <w:br/>
              <w:t>п/п</w:t>
            </w:r>
          </w:p>
        </w:tc>
        <w:tc>
          <w:tcPr>
            <w:tcW w:w="4535" w:type="dxa"/>
            <w:vMerge w:val="restart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 xml:space="preserve">Наименование результата и </w:t>
            </w:r>
          </w:p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источники финансирования</w:t>
            </w:r>
          </w:p>
        </w:tc>
        <w:tc>
          <w:tcPr>
            <w:tcW w:w="7653" w:type="dxa"/>
            <w:gridSpan w:val="6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 xml:space="preserve">Объем финансового обеспечения по годам реализации </w:t>
            </w:r>
          </w:p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(млн. рублей)</w:t>
            </w:r>
          </w:p>
        </w:tc>
        <w:tc>
          <w:tcPr>
            <w:tcW w:w="1846" w:type="dxa"/>
            <w:vMerge w:val="restart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Всего</w:t>
            </w:r>
            <w:r w:rsidRPr="00DB3F79">
              <w:rPr>
                <w:sz w:val="24"/>
              </w:rPr>
              <w:br/>
              <w:t>(</w:t>
            </w:r>
            <w:r w:rsidR="00FB64CF" w:rsidRPr="00DB3F79">
              <w:rPr>
                <w:sz w:val="24"/>
              </w:rPr>
              <w:t>млн</w:t>
            </w:r>
            <w:r w:rsidRPr="00DB3F79">
              <w:rPr>
                <w:sz w:val="24"/>
              </w:rPr>
              <w:t>. рублей)</w:t>
            </w:r>
          </w:p>
        </w:tc>
      </w:tr>
      <w:tr w:rsidR="00C31509" w:rsidRPr="00DB3F79" w:rsidTr="001E78C1">
        <w:tc>
          <w:tcPr>
            <w:tcW w:w="736" w:type="dxa"/>
            <w:vMerge/>
          </w:tcPr>
          <w:p w:rsidR="00C31509" w:rsidRPr="00DB3F79" w:rsidRDefault="00C31509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535" w:type="dxa"/>
            <w:vMerge/>
          </w:tcPr>
          <w:p w:rsidR="00C31509" w:rsidRPr="00DB3F79" w:rsidRDefault="00C31509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78" w:type="dxa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2019</w:t>
            </w:r>
          </w:p>
        </w:tc>
        <w:tc>
          <w:tcPr>
            <w:tcW w:w="1276" w:type="dxa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2020</w:t>
            </w:r>
          </w:p>
        </w:tc>
        <w:tc>
          <w:tcPr>
            <w:tcW w:w="1275" w:type="dxa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2021</w:t>
            </w:r>
          </w:p>
        </w:tc>
        <w:tc>
          <w:tcPr>
            <w:tcW w:w="1275" w:type="dxa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2022</w:t>
            </w:r>
          </w:p>
        </w:tc>
        <w:tc>
          <w:tcPr>
            <w:tcW w:w="1275" w:type="dxa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2023</w:t>
            </w:r>
          </w:p>
        </w:tc>
        <w:tc>
          <w:tcPr>
            <w:tcW w:w="1274" w:type="dxa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2024</w:t>
            </w:r>
          </w:p>
        </w:tc>
        <w:tc>
          <w:tcPr>
            <w:tcW w:w="1846" w:type="dxa"/>
            <w:vMerge/>
          </w:tcPr>
          <w:p w:rsidR="00C31509" w:rsidRPr="00DB3F79" w:rsidRDefault="00C31509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</w:p>
        </w:tc>
      </w:tr>
      <w:tr w:rsidR="00A9795A" w:rsidRPr="00DB3F79" w:rsidTr="00F64270">
        <w:tc>
          <w:tcPr>
            <w:tcW w:w="73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1</w:t>
            </w:r>
          </w:p>
        </w:tc>
        <w:tc>
          <w:tcPr>
            <w:tcW w:w="14034" w:type="dxa"/>
            <w:gridSpan w:val="8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процент</w:t>
            </w:r>
          </w:p>
        </w:tc>
      </w:tr>
      <w:tr w:rsidR="00A9795A" w:rsidRPr="00DB3F79" w:rsidTr="00DB3F79">
        <w:tc>
          <w:tcPr>
            <w:tcW w:w="73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1.1</w:t>
            </w:r>
          </w:p>
        </w:tc>
        <w:tc>
          <w:tcPr>
            <w:tcW w:w="4535" w:type="dxa"/>
          </w:tcPr>
          <w:p w:rsidR="00A9795A" w:rsidRPr="00DB3F79" w:rsidRDefault="00364200" w:rsidP="00364200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 концу 2024 года в</w:t>
            </w:r>
            <w:r w:rsidR="00A9795A" w:rsidRPr="00DB3F79">
              <w:rPr>
                <w:sz w:val="24"/>
              </w:rPr>
              <w:t xml:space="preserve"> Республике Тыва не менее 50 % педагогических работников системы общего, дополнительного образования детей и профессионального 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1278" w:type="dxa"/>
            <w:shd w:val="clear" w:color="auto" w:fill="FFFFFF" w:themeFill="background1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6,0</w:t>
            </w:r>
          </w:p>
        </w:tc>
        <w:tc>
          <w:tcPr>
            <w:tcW w:w="1276" w:type="dxa"/>
            <w:shd w:val="clear" w:color="auto" w:fill="FFFFFF" w:themeFill="background1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6,0</w:t>
            </w:r>
          </w:p>
        </w:tc>
        <w:tc>
          <w:tcPr>
            <w:tcW w:w="1275" w:type="dxa"/>
            <w:shd w:val="clear" w:color="auto" w:fill="FFFFFF" w:themeFill="background1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6,0</w:t>
            </w:r>
          </w:p>
        </w:tc>
        <w:tc>
          <w:tcPr>
            <w:tcW w:w="1275" w:type="dxa"/>
            <w:shd w:val="clear" w:color="auto" w:fill="FFFFFF" w:themeFill="background1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6,0</w:t>
            </w:r>
          </w:p>
        </w:tc>
        <w:tc>
          <w:tcPr>
            <w:tcW w:w="1275" w:type="dxa"/>
            <w:shd w:val="clear" w:color="auto" w:fill="FFFFFF" w:themeFill="background1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6,0</w:t>
            </w:r>
          </w:p>
        </w:tc>
        <w:tc>
          <w:tcPr>
            <w:tcW w:w="1274" w:type="dxa"/>
            <w:shd w:val="clear" w:color="auto" w:fill="FFFFFF" w:themeFill="background1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6,0</w:t>
            </w:r>
          </w:p>
        </w:tc>
        <w:tc>
          <w:tcPr>
            <w:tcW w:w="1846" w:type="dxa"/>
            <w:shd w:val="clear" w:color="auto" w:fill="FFFFFF" w:themeFill="background1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36,0</w:t>
            </w:r>
          </w:p>
        </w:tc>
      </w:tr>
      <w:tr w:rsidR="00A9795A" w:rsidRPr="00DB3F79" w:rsidTr="00DB3F79">
        <w:tc>
          <w:tcPr>
            <w:tcW w:w="73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1.2</w:t>
            </w:r>
          </w:p>
        </w:tc>
        <w:tc>
          <w:tcPr>
            <w:tcW w:w="4535" w:type="dxa"/>
          </w:tcPr>
          <w:p w:rsidR="00A9795A" w:rsidRPr="00DB3F79" w:rsidRDefault="00364200" w:rsidP="00364200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 концу 2024 года н</w:t>
            </w:r>
            <w:r w:rsidR="00A9795A" w:rsidRPr="00DB3F79">
              <w:rPr>
                <w:color w:val="000000"/>
                <w:sz w:val="24"/>
              </w:rPr>
              <w:t>е менее 70 % учителей в возрасте до 35 лет вовлечены в различные формы поддержки и сопровождения в первые три года работы</w:t>
            </w:r>
          </w:p>
        </w:tc>
        <w:tc>
          <w:tcPr>
            <w:tcW w:w="1278" w:type="dxa"/>
            <w:shd w:val="clear" w:color="auto" w:fill="FFFFFF" w:themeFill="background1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1,0</w:t>
            </w:r>
          </w:p>
        </w:tc>
        <w:tc>
          <w:tcPr>
            <w:tcW w:w="1276" w:type="dxa"/>
            <w:shd w:val="clear" w:color="auto" w:fill="FFFFFF" w:themeFill="background1"/>
          </w:tcPr>
          <w:p w:rsidR="00A9795A" w:rsidRPr="00DB3F79" w:rsidRDefault="00A9795A" w:rsidP="00DB3F79">
            <w:pPr>
              <w:shd w:val="clear" w:color="auto" w:fill="FFFFFF" w:themeFill="background1"/>
              <w:jc w:val="left"/>
            </w:pPr>
            <w:r w:rsidRPr="00DB3F79">
              <w:rPr>
                <w:sz w:val="24"/>
              </w:rPr>
              <w:t>1,0</w:t>
            </w:r>
          </w:p>
        </w:tc>
        <w:tc>
          <w:tcPr>
            <w:tcW w:w="1275" w:type="dxa"/>
            <w:shd w:val="clear" w:color="auto" w:fill="FFFFFF" w:themeFill="background1"/>
          </w:tcPr>
          <w:p w:rsidR="00A9795A" w:rsidRPr="00DB3F79" w:rsidRDefault="00A9795A" w:rsidP="00DB3F79">
            <w:pPr>
              <w:shd w:val="clear" w:color="auto" w:fill="FFFFFF" w:themeFill="background1"/>
              <w:jc w:val="left"/>
            </w:pPr>
            <w:r w:rsidRPr="00DB3F79">
              <w:rPr>
                <w:sz w:val="24"/>
              </w:rPr>
              <w:t>1,0</w:t>
            </w:r>
          </w:p>
        </w:tc>
        <w:tc>
          <w:tcPr>
            <w:tcW w:w="1275" w:type="dxa"/>
            <w:shd w:val="clear" w:color="auto" w:fill="FFFFFF" w:themeFill="background1"/>
          </w:tcPr>
          <w:p w:rsidR="00A9795A" w:rsidRPr="00DB3F79" w:rsidRDefault="00A9795A" w:rsidP="00DB3F79">
            <w:pPr>
              <w:shd w:val="clear" w:color="auto" w:fill="FFFFFF" w:themeFill="background1"/>
              <w:jc w:val="left"/>
            </w:pPr>
            <w:r w:rsidRPr="00DB3F79">
              <w:rPr>
                <w:sz w:val="24"/>
              </w:rPr>
              <w:t>1,0</w:t>
            </w:r>
          </w:p>
        </w:tc>
        <w:tc>
          <w:tcPr>
            <w:tcW w:w="1275" w:type="dxa"/>
            <w:shd w:val="clear" w:color="auto" w:fill="FFFFFF" w:themeFill="background1"/>
          </w:tcPr>
          <w:p w:rsidR="00A9795A" w:rsidRPr="00DB3F79" w:rsidRDefault="00A9795A" w:rsidP="00DB3F79">
            <w:pPr>
              <w:shd w:val="clear" w:color="auto" w:fill="FFFFFF" w:themeFill="background1"/>
              <w:jc w:val="left"/>
            </w:pPr>
            <w:r w:rsidRPr="00DB3F79">
              <w:rPr>
                <w:sz w:val="24"/>
              </w:rPr>
              <w:t>1,0</w:t>
            </w:r>
          </w:p>
        </w:tc>
        <w:tc>
          <w:tcPr>
            <w:tcW w:w="1274" w:type="dxa"/>
            <w:shd w:val="clear" w:color="auto" w:fill="FFFFFF" w:themeFill="background1"/>
          </w:tcPr>
          <w:p w:rsidR="00A9795A" w:rsidRPr="00DB3F79" w:rsidRDefault="00A9795A" w:rsidP="00DB3F79">
            <w:pPr>
              <w:shd w:val="clear" w:color="auto" w:fill="FFFFFF" w:themeFill="background1"/>
              <w:jc w:val="left"/>
            </w:pPr>
            <w:r w:rsidRPr="00DB3F79">
              <w:rPr>
                <w:sz w:val="24"/>
              </w:rPr>
              <w:t>1,0</w:t>
            </w:r>
          </w:p>
        </w:tc>
        <w:tc>
          <w:tcPr>
            <w:tcW w:w="1846" w:type="dxa"/>
            <w:shd w:val="clear" w:color="auto" w:fill="FFFFFF" w:themeFill="background1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6,0</w:t>
            </w:r>
          </w:p>
        </w:tc>
      </w:tr>
      <w:tr w:rsidR="00A9795A" w:rsidRPr="00DB3F79" w:rsidTr="00F64270">
        <w:tc>
          <w:tcPr>
            <w:tcW w:w="5271" w:type="dxa"/>
            <w:gridSpan w:val="2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</w:rPr>
              <w:t>Всего по основному показателю регионального проекта, в том числе:</w:t>
            </w:r>
          </w:p>
        </w:tc>
        <w:tc>
          <w:tcPr>
            <w:tcW w:w="1278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7,0</w:t>
            </w:r>
          </w:p>
        </w:tc>
        <w:tc>
          <w:tcPr>
            <w:tcW w:w="127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7,0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7,0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7,0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7,0</w:t>
            </w:r>
          </w:p>
        </w:tc>
        <w:tc>
          <w:tcPr>
            <w:tcW w:w="1274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7,0</w:t>
            </w:r>
          </w:p>
        </w:tc>
        <w:tc>
          <w:tcPr>
            <w:tcW w:w="184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42,0</w:t>
            </w:r>
          </w:p>
        </w:tc>
      </w:tr>
      <w:tr w:rsidR="00A9795A" w:rsidRPr="00DB3F79" w:rsidTr="00F64270">
        <w:tc>
          <w:tcPr>
            <w:tcW w:w="5271" w:type="dxa"/>
            <w:gridSpan w:val="2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8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4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84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</w:tr>
      <w:tr w:rsidR="00A9795A" w:rsidRPr="00DB3F79" w:rsidTr="00F64270">
        <w:tc>
          <w:tcPr>
            <w:tcW w:w="5271" w:type="dxa"/>
            <w:gridSpan w:val="2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DB3F79">
              <w:rPr>
                <w:i/>
                <w:sz w:val="24"/>
                <w:szCs w:val="24"/>
              </w:rPr>
              <w:t xml:space="preserve">из них межбюджетные трансферты бюджету </w:t>
            </w:r>
            <w:r w:rsidRPr="00DB3F79">
              <w:rPr>
                <w:i/>
                <w:sz w:val="24"/>
                <w:szCs w:val="24"/>
              </w:rPr>
              <w:lastRenderedPageBreak/>
              <w:t>(ам) указывается наименование)</w:t>
            </w:r>
          </w:p>
        </w:tc>
        <w:tc>
          <w:tcPr>
            <w:tcW w:w="1278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A9795A" w:rsidRPr="00DB3F79" w:rsidTr="00F64270">
        <w:tc>
          <w:tcPr>
            <w:tcW w:w="5271" w:type="dxa"/>
            <w:gridSpan w:val="2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lastRenderedPageBreak/>
              <w:t>Бюджет Республики Тыва</w:t>
            </w:r>
          </w:p>
        </w:tc>
        <w:tc>
          <w:tcPr>
            <w:tcW w:w="1278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7,0</w:t>
            </w:r>
          </w:p>
        </w:tc>
        <w:tc>
          <w:tcPr>
            <w:tcW w:w="127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7,0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7,0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7,0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7,0</w:t>
            </w:r>
          </w:p>
        </w:tc>
        <w:tc>
          <w:tcPr>
            <w:tcW w:w="1274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7,0</w:t>
            </w:r>
          </w:p>
        </w:tc>
        <w:tc>
          <w:tcPr>
            <w:tcW w:w="184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42,0</w:t>
            </w:r>
          </w:p>
        </w:tc>
      </w:tr>
      <w:tr w:rsidR="00A9795A" w:rsidRPr="00DB3F79" w:rsidTr="00F64270">
        <w:tc>
          <w:tcPr>
            <w:tcW w:w="5271" w:type="dxa"/>
            <w:gridSpan w:val="2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8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A9795A" w:rsidRPr="00DB3F79" w:rsidTr="00F64270">
        <w:tc>
          <w:tcPr>
            <w:tcW w:w="5271" w:type="dxa"/>
            <w:gridSpan w:val="2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DB3F79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278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A9795A" w:rsidRPr="00DB3F79" w:rsidTr="00F64270">
        <w:tc>
          <w:tcPr>
            <w:tcW w:w="5271" w:type="dxa"/>
            <w:gridSpan w:val="2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8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A9795A" w:rsidRPr="00DB3F79" w:rsidTr="00F64270">
        <w:tc>
          <w:tcPr>
            <w:tcW w:w="5271" w:type="dxa"/>
            <w:gridSpan w:val="2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8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A9795A" w:rsidRPr="00DB3F79" w:rsidTr="00F64270">
        <w:tc>
          <w:tcPr>
            <w:tcW w:w="73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2</w:t>
            </w:r>
            <w:r w:rsidR="00FD581C">
              <w:rPr>
                <w:sz w:val="24"/>
              </w:rPr>
              <w:t>.</w:t>
            </w:r>
          </w:p>
        </w:tc>
        <w:tc>
          <w:tcPr>
            <w:tcW w:w="14034" w:type="dxa"/>
            <w:gridSpan w:val="8"/>
            <w:vAlign w:val="center"/>
          </w:tcPr>
          <w:p w:rsidR="00A9795A" w:rsidRPr="00DB3F79" w:rsidRDefault="00A9795A" w:rsidP="00D877ED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</w:rPr>
              <w:t>Доля муниципальных образований Республики Тыва, обеспечивших деятельность центров непрерывного повышения профессионального мастерства педагогических</w:t>
            </w:r>
            <w:r w:rsidR="00025902" w:rsidRPr="00DB3F79">
              <w:rPr>
                <w:sz w:val="24"/>
              </w:rPr>
              <w:t xml:space="preserve"> работников и </w:t>
            </w:r>
            <w:r w:rsidRPr="00DB3F79">
              <w:rPr>
                <w:sz w:val="24"/>
              </w:rPr>
              <w:t xml:space="preserve">центра </w:t>
            </w:r>
            <w:r w:rsidR="00D877ED">
              <w:rPr>
                <w:sz w:val="24"/>
              </w:rPr>
              <w:t>оценки профессиональных компетенций и повышения квалификации</w:t>
            </w:r>
            <w:r w:rsidRPr="00DB3F79">
              <w:rPr>
                <w:sz w:val="24"/>
              </w:rPr>
              <w:t>, процент</w:t>
            </w:r>
          </w:p>
        </w:tc>
      </w:tr>
      <w:tr w:rsidR="00A9795A" w:rsidRPr="00DB3F79" w:rsidTr="00F64270">
        <w:tc>
          <w:tcPr>
            <w:tcW w:w="73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2.1</w:t>
            </w:r>
          </w:p>
        </w:tc>
        <w:tc>
          <w:tcPr>
            <w:tcW w:w="4535" w:type="dxa"/>
          </w:tcPr>
          <w:p w:rsidR="00A9795A" w:rsidRPr="00DB3F79" w:rsidRDefault="00A9795A" w:rsidP="00D877ED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  <w:szCs w:val="24"/>
              </w:rPr>
              <w:t>Открытие центр</w:t>
            </w:r>
            <w:r w:rsidR="00D877ED">
              <w:rPr>
                <w:sz w:val="24"/>
                <w:szCs w:val="24"/>
              </w:rPr>
              <w:t>а</w:t>
            </w:r>
            <w:r w:rsidRPr="00DB3F79">
              <w:rPr>
                <w:sz w:val="24"/>
                <w:szCs w:val="24"/>
              </w:rPr>
              <w:t xml:space="preserve"> </w:t>
            </w:r>
            <w:r w:rsidRPr="00DB3F79">
              <w:rPr>
                <w:color w:val="000000"/>
                <w:kern w:val="24"/>
                <w:sz w:val="24"/>
                <w:szCs w:val="24"/>
              </w:rPr>
              <w:t xml:space="preserve">непрерывного повышения профессионального мастерства педагогических работников и республиканского </w:t>
            </w:r>
            <w:r w:rsidR="00D877ED" w:rsidRPr="00DB3F79">
              <w:rPr>
                <w:sz w:val="24"/>
              </w:rPr>
              <w:t xml:space="preserve">центра </w:t>
            </w:r>
            <w:r w:rsidR="00D877ED">
              <w:rPr>
                <w:sz w:val="24"/>
              </w:rPr>
              <w:t>оценки профессиональных компетенций и повышения квалификации</w:t>
            </w:r>
          </w:p>
        </w:tc>
        <w:tc>
          <w:tcPr>
            <w:tcW w:w="1278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150,0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150,0</w:t>
            </w:r>
          </w:p>
        </w:tc>
      </w:tr>
      <w:tr w:rsidR="00A9795A" w:rsidRPr="00DB3F79" w:rsidTr="00F64270">
        <w:tc>
          <w:tcPr>
            <w:tcW w:w="736" w:type="dxa"/>
          </w:tcPr>
          <w:p w:rsidR="00A9795A" w:rsidRPr="00DB3F79" w:rsidRDefault="00A9795A" w:rsidP="00FD581C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2.</w:t>
            </w:r>
            <w:r w:rsidR="00FD581C">
              <w:rPr>
                <w:sz w:val="24"/>
              </w:rPr>
              <w:t>2</w:t>
            </w:r>
          </w:p>
        </w:tc>
        <w:tc>
          <w:tcPr>
            <w:tcW w:w="4535" w:type="dxa"/>
          </w:tcPr>
          <w:p w:rsidR="00A9795A" w:rsidRPr="00DB3F79" w:rsidRDefault="00D877ED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  <w:szCs w:val="24"/>
              </w:rPr>
              <w:t>Функционирование</w:t>
            </w:r>
            <w:r w:rsidRPr="00DB3F79">
              <w:rPr>
                <w:sz w:val="24"/>
              </w:rPr>
              <w:t xml:space="preserve"> </w:t>
            </w:r>
            <w:r w:rsidR="00A9795A" w:rsidRPr="00DB3F79">
              <w:rPr>
                <w:sz w:val="24"/>
              </w:rPr>
              <w:t>республиканских учебно-методических объединений и муниципальных учебно-методических объединений</w:t>
            </w:r>
          </w:p>
        </w:tc>
        <w:tc>
          <w:tcPr>
            <w:tcW w:w="1278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23,1</w:t>
            </w:r>
          </w:p>
        </w:tc>
        <w:tc>
          <w:tcPr>
            <w:tcW w:w="127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23,1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23,1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23,1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23,1</w:t>
            </w:r>
          </w:p>
        </w:tc>
        <w:tc>
          <w:tcPr>
            <w:tcW w:w="1274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23,1</w:t>
            </w:r>
          </w:p>
        </w:tc>
        <w:tc>
          <w:tcPr>
            <w:tcW w:w="184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138,6</w:t>
            </w:r>
          </w:p>
        </w:tc>
      </w:tr>
      <w:tr w:rsidR="00A9795A" w:rsidRPr="00DB3F79" w:rsidTr="00F64270">
        <w:tc>
          <w:tcPr>
            <w:tcW w:w="736" w:type="dxa"/>
          </w:tcPr>
          <w:p w:rsidR="00A9795A" w:rsidRPr="00DB3F79" w:rsidRDefault="00A9795A" w:rsidP="00FD581C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2.</w:t>
            </w:r>
            <w:r w:rsidR="00FD581C">
              <w:rPr>
                <w:sz w:val="24"/>
              </w:rPr>
              <w:t>3</w:t>
            </w:r>
          </w:p>
        </w:tc>
        <w:tc>
          <w:tcPr>
            <w:tcW w:w="4535" w:type="dxa"/>
          </w:tcPr>
          <w:p w:rsidR="00A9795A" w:rsidRPr="00DB3F79" w:rsidRDefault="00A9795A" w:rsidP="008F30CA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Функционирование центр</w:t>
            </w:r>
            <w:r w:rsidR="008F30CA">
              <w:rPr>
                <w:sz w:val="24"/>
                <w:szCs w:val="24"/>
              </w:rPr>
              <w:t>а</w:t>
            </w:r>
            <w:r w:rsidRPr="00DB3F79">
              <w:rPr>
                <w:sz w:val="24"/>
                <w:szCs w:val="24"/>
              </w:rPr>
              <w:t xml:space="preserve"> </w:t>
            </w:r>
            <w:r w:rsidRPr="00DB3F79">
              <w:rPr>
                <w:color w:val="000000"/>
                <w:kern w:val="24"/>
                <w:sz w:val="24"/>
                <w:szCs w:val="24"/>
              </w:rPr>
              <w:t xml:space="preserve">непрерывного повышения профессионального мастерства педагогических работников и </w:t>
            </w:r>
            <w:r w:rsidR="00D877ED" w:rsidRPr="00DB3F79">
              <w:rPr>
                <w:color w:val="000000"/>
                <w:kern w:val="24"/>
                <w:sz w:val="24"/>
                <w:szCs w:val="24"/>
              </w:rPr>
              <w:t xml:space="preserve">республиканского </w:t>
            </w:r>
            <w:r w:rsidR="00D877ED" w:rsidRPr="00DB3F79">
              <w:rPr>
                <w:sz w:val="24"/>
              </w:rPr>
              <w:t xml:space="preserve">центра </w:t>
            </w:r>
            <w:r w:rsidR="00D877ED">
              <w:rPr>
                <w:sz w:val="24"/>
              </w:rPr>
              <w:t>оценки профессиональных компетенций и повышения квалификации</w:t>
            </w:r>
          </w:p>
        </w:tc>
        <w:tc>
          <w:tcPr>
            <w:tcW w:w="1278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  <w:lang w:val="en-US"/>
              </w:rPr>
              <w:t>53</w:t>
            </w:r>
            <w:r w:rsidRPr="00DB3F79">
              <w:rPr>
                <w:sz w:val="24"/>
              </w:rPr>
              <w:t>,1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  <w:lang w:val="en-US"/>
              </w:rPr>
              <w:t>53</w:t>
            </w:r>
            <w:r w:rsidRPr="00DB3F79">
              <w:rPr>
                <w:sz w:val="24"/>
              </w:rPr>
              <w:t>,1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  <w:lang w:val="en-US"/>
              </w:rPr>
              <w:t>53</w:t>
            </w:r>
            <w:r w:rsidRPr="00DB3F79">
              <w:rPr>
                <w:sz w:val="24"/>
              </w:rPr>
              <w:t>,1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  <w:lang w:val="en-US"/>
              </w:rPr>
              <w:t>53</w:t>
            </w:r>
            <w:r w:rsidRPr="00DB3F79">
              <w:rPr>
                <w:sz w:val="24"/>
              </w:rPr>
              <w:t>,1</w:t>
            </w:r>
          </w:p>
        </w:tc>
        <w:tc>
          <w:tcPr>
            <w:tcW w:w="1274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  <w:lang w:val="en-US"/>
              </w:rPr>
              <w:t>53</w:t>
            </w:r>
            <w:r w:rsidRPr="00DB3F79">
              <w:rPr>
                <w:sz w:val="24"/>
              </w:rPr>
              <w:t>,1</w:t>
            </w:r>
          </w:p>
        </w:tc>
        <w:tc>
          <w:tcPr>
            <w:tcW w:w="184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265,5</w:t>
            </w:r>
          </w:p>
        </w:tc>
      </w:tr>
      <w:tr w:rsidR="00A9795A" w:rsidRPr="00DB3F79" w:rsidTr="00F64270">
        <w:tc>
          <w:tcPr>
            <w:tcW w:w="5271" w:type="dxa"/>
            <w:gridSpan w:val="2"/>
          </w:tcPr>
          <w:p w:rsidR="00A9795A" w:rsidRPr="00DB3F79" w:rsidRDefault="00D221B4" w:rsidP="00DB3F79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</w:rPr>
              <w:t>Всего по основному показателю регионального проекта, в том числе:</w:t>
            </w:r>
          </w:p>
        </w:tc>
        <w:tc>
          <w:tcPr>
            <w:tcW w:w="1278" w:type="dxa"/>
          </w:tcPr>
          <w:p w:rsidR="00A9795A" w:rsidRPr="00DB3F79" w:rsidRDefault="00F6427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23,1</w:t>
            </w:r>
          </w:p>
        </w:tc>
        <w:tc>
          <w:tcPr>
            <w:tcW w:w="1276" w:type="dxa"/>
          </w:tcPr>
          <w:p w:rsidR="00A9795A" w:rsidRPr="00DB3F79" w:rsidRDefault="000672D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226,2</w:t>
            </w:r>
          </w:p>
        </w:tc>
        <w:tc>
          <w:tcPr>
            <w:tcW w:w="1275" w:type="dxa"/>
          </w:tcPr>
          <w:p w:rsidR="00A9795A" w:rsidRPr="00DB3F79" w:rsidRDefault="000672D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76,2</w:t>
            </w:r>
          </w:p>
        </w:tc>
        <w:tc>
          <w:tcPr>
            <w:tcW w:w="1275" w:type="dxa"/>
          </w:tcPr>
          <w:p w:rsidR="00A9795A" w:rsidRPr="00DB3F79" w:rsidRDefault="000672D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76,2</w:t>
            </w:r>
          </w:p>
        </w:tc>
        <w:tc>
          <w:tcPr>
            <w:tcW w:w="1275" w:type="dxa"/>
          </w:tcPr>
          <w:p w:rsidR="00A9795A" w:rsidRPr="00DB3F79" w:rsidRDefault="000672D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76,2</w:t>
            </w:r>
          </w:p>
        </w:tc>
        <w:tc>
          <w:tcPr>
            <w:tcW w:w="1274" w:type="dxa"/>
          </w:tcPr>
          <w:p w:rsidR="00A9795A" w:rsidRPr="00DB3F79" w:rsidRDefault="000672D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76,2</w:t>
            </w:r>
          </w:p>
        </w:tc>
        <w:tc>
          <w:tcPr>
            <w:tcW w:w="1846" w:type="dxa"/>
          </w:tcPr>
          <w:p w:rsidR="00A9795A" w:rsidRPr="00DB3F79" w:rsidRDefault="00D221B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554,1</w:t>
            </w:r>
          </w:p>
        </w:tc>
      </w:tr>
      <w:tr w:rsidR="00A9795A" w:rsidRPr="00DB3F79" w:rsidTr="00F64270">
        <w:tc>
          <w:tcPr>
            <w:tcW w:w="5271" w:type="dxa"/>
            <w:gridSpan w:val="2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8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A9795A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150,0</w:t>
            </w: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A9795A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150,0</w:t>
            </w:r>
          </w:p>
        </w:tc>
      </w:tr>
      <w:tr w:rsidR="00A9795A" w:rsidRPr="00DB3F79" w:rsidTr="00F64270">
        <w:tc>
          <w:tcPr>
            <w:tcW w:w="5271" w:type="dxa"/>
            <w:gridSpan w:val="2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DB3F79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8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A9795A" w:rsidRPr="00DB3F79" w:rsidRDefault="00A9795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2A6421" w:rsidRPr="00DB3F79" w:rsidTr="00F64270">
        <w:tc>
          <w:tcPr>
            <w:tcW w:w="5271" w:type="dxa"/>
            <w:gridSpan w:val="2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lastRenderedPageBreak/>
              <w:t>Бюджет Республики Тыва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23,1</w:t>
            </w: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76,2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76,2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76,2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76,2</w:t>
            </w: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76,2</w:t>
            </w: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404,1</w:t>
            </w:r>
          </w:p>
        </w:tc>
      </w:tr>
      <w:tr w:rsidR="002A6421" w:rsidRPr="00DB3F79" w:rsidTr="00F64270">
        <w:tc>
          <w:tcPr>
            <w:tcW w:w="5271" w:type="dxa"/>
            <w:gridSpan w:val="2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2A6421" w:rsidRPr="00DB3F79" w:rsidTr="00F64270">
        <w:tc>
          <w:tcPr>
            <w:tcW w:w="5271" w:type="dxa"/>
            <w:gridSpan w:val="2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DB3F79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2A6421" w:rsidRPr="00DB3F79" w:rsidTr="00F64270">
        <w:tc>
          <w:tcPr>
            <w:tcW w:w="5271" w:type="dxa"/>
            <w:gridSpan w:val="2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2A6421" w:rsidRPr="00DB3F79" w:rsidTr="00F64270">
        <w:tc>
          <w:tcPr>
            <w:tcW w:w="5271" w:type="dxa"/>
            <w:gridSpan w:val="2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2A6421" w:rsidRPr="00DB3F79" w:rsidTr="00F64270">
        <w:tc>
          <w:tcPr>
            <w:tcW w:w="73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3</w:t>
            </w:r>
          </w:p>
        </w:tc>
        <w:tc>
          <w:tcPr>
            <w:tcW w:w="14034" w:type="dxa"/>
            <w:gridSpan w:val="8"/>
            <w:vAlign w:val="center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</w:rPr>
              <w:t>Доля педагогических работников, прошедших добровольную независимую оценку профессиональной квалификации, процент</w:t>
            </w:r>
          </w:p>
        </w:tc>
      </w:tr>
      <w:tr w:rsidR="002A6421" w:rsidRPr="00DB3F79" w:rsidTr="00F64270">
        <w:tc>
          <w:tcPr>
            <w:tcW w:w="73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3.1</w:t>
            </w:r>
          </w:p>
        </w:tc>
        <w:tc>
          <w:tcPr>
            <w:tcW w:w="4535" w:type="dxa"/>
            <w:vAlign w:val="center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2A6421" w:rsidRPr="00DB3F79" w:rsidTr="00AE6BC0">
        <w:tc>
          <w:tcPr>
            <w:tcW w:w="5271" w:type="dxa"/>
            <w:gridSpan w:val="2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</w:rPr>
              <w:t>Всего по основному показателю регионального проекта, в том числе: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</w:tr>
      <w:tr w:rsidR="002A6421" w:rsidRPr="00DB3F79" w:rsidTr="00E36A64">
        <w:tc>
          <w:tcPr>
            <w:tcW w:w="5271" w:type="dxa"/>
            <w:gridSpan w:val="2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</w:tr>
      <w:tr w:rsidR="002A6421" w:rsidRPr="00DB3F79" w:rsidTr="00C446FA">
        <w:tc>
          <w:tcPr>
            <w:tcW w:w="5271" w:type="dxa"/>
            <w:gridSpan w:val="2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DB3F79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2A6421" w:rsidRPr="00DB3F79" w:rsidTr="00D056DF">
        <w:tc>
          <w:tcPr>
            <w:tcW w:w="5271" w:type="dxa"/>
            <w:gridSpan w:val="2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Бюджет Республики Тыва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0,0</w:t>
            </w:r>
          </w:p>
        </w:tc>
      </w:tr>
      <w:tr w:rsidR="002A6421" w:rsidRPr="00DB3F79" w:rsidTr="001F34F9">
        <w:tc>
          <w:tcPr>
            <w:tcW w:w="5271" w:type="dxa"/>
            <w:gridSpan w:val="2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2A6421" w:rsidRPr="00DB3F79" w:rsidTr="00AE644C">
        <w:tc>
          <w:tcPr>
            <w:tcW w:w="5271" w:type="dxa"/>
            <w:gridSpan w:val="2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DB3F79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2A6421" w:rsidRPr="00DB3F79" w:rsidTr="00236BEE">
        <w:tc>
          <w:tcPr>
            <w:tcW w:w="5271" w:type="dxa"/>
            <w:gridSpan w:val="2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2A6421" w:rsidRPr="00DB3F79" w:rsidTr="00AA0827">
        <w:tc>
          <w:tcPr>
            <w:tcW w:w="5271" w:type="dxa"/>
            <w:gridSpan w:val="2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2A6421" w:rsidRPr="00DB3F79" w:rsidTr="001E78C1">
        <w:tc>
          <w:tcPr>
            <w:tcW w:w="5271" w:type="dxa"/>
            <w:gridSpan w:val="2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</w:rPr>
              <w:t>Всего по региональному проекту, в том числе: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b/>
                <w:sz w:val="24"/>
              </w:rPr>
            </w:pPr>
            <w:r w:rsidRPr="00DB3F79">
              <w:rPr>
                <w:b/>
                <w:sz w:val="24"/>
              </w:rPr>
              <w:t>30,1</w:t>
            </w: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b/>
                <w:sz w:val="24"/>
              </w:rPr>
            </w:pPr>
            <w:r w:rsidRPr="00DB3F79">
              <w:rPr>
                <w:b/>
                <w:sz w:val="24"/>
              </w:rPr>
              <w:t>233,2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b/>
                <w:sz w:val="24"/>
              </w:rPr>
            </w:pPr>
            <w:r w:rsidRPr="00DB3F79">
              <w:rPr>
                <w:b/>
                <w:sz w:val="24"/>
              </w:rPr>
              <w:t>83,2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b/>
                <w:sz w:val="24"/>
              </w:rPr>
            </w:pPr>
            <w:r w:rsidRPr="00DB3F79">
              <w:rPr>
                <w:b/>
                <w:sz w:val="24"/>
              </w:rPr>
              <w:t>83,2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b/>
                <w:sz w:val="24"/>
              </w:rPr>
            </w:pPr>
            <w:r w:rsidRPr="00DB3F79">
              <w:rPr>
                <w:b/>
                <w:sz w:val="24"/>
              </w:rPr>
              <w:t>83,2</w:t>
            </w: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b/>
                <w:sz w:val="24"/>
              </w:rPr>
            </w:pPr>
            <w:r w:rsidRPr="00DB3F79">
              <w:rPr>
                <w:b/>
                <w:sz w:val="24"/>
              </w:rPr>
              <w:t>83,2</w:t>
            </w: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b/>
                <w:sz w:val="24"/>
              </w:rPr>
            </w:pPr>
            <w:r w:rsidRPr="00DB3F79">
              <w:rPr>
                <w:b/>
                <w:sz w:val="24"/>
              </w:rPr>
              <w:t>596,1</w:t>
            </w:r>
          </w:p>
        </w:tc>
      </w:tr>
      <w:tr w:rsidR="002A6421" w:rsidRPr="00DB3F79" w:rsidTr="001E78C1">
        <w:tc>
          <w:tcPr>
            <w:tcW w:w="5271" w:type="dxa"/>
            <w:gridSpan w:val="2"/>
            <w:vAlign w:val="center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A6421" w:rsidRPr="00DB3F79" w:rsidRDefault="00DB3F79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150,</w:t>
            </w:r>
            <w:r w:rsidR="002A6421" w:rsidRPr="00DB3F79"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2A6421" w:rsidRPr="00DB3F79" w:rsidRDefault="00DB3F79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150,</w:t>
            </w:r>
            <w:r w:rsidR="002A6421" w:rsidRPr="00DB3F79">
              <w:rPr>
                <w:sz w:val="24"/>
              </w:rPr>
              <w:t>0</w:t>
            </w:r>
          </w:p>
        </w:tc>
      </w:tr>
      <w:tr w:rsidR="002A6421" w:rsidRPr="00DB3F79" w:rsidTr="001E78C1">
        <w:tc>
          <w:tcPr>
            <w:tcW w:w="5271" w:type="dxa"/>
            <w:gridSpan w:val="2"/>
            <w:vAlign w:val="center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DB3F79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i/>
                <w:sz w:val="24"/>
              </w:rPr>
            </w:pPr>
          </w:p>
        </w:tc>
        <w:tc>
          <w:tcPr>
            <w:tcW w:w="1276" w:type="dxa"/>
          </w:tcPr>
          <w:p w:rsidR="002A6421" w:rsidRPr="005A73EF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i/>
                <w:sz w:val="24"/>
              </w:rPr>
            </w:pPr>
          </w:p>
        </w:tc>
        <w:tc>
          <w:tcPr>
            <w:tcW w:w="1275" w:type="dxa"/>
          </w:tcPr>
          <w:p w:rsidR="002A6421" w:rsidRPr="005A73EF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i/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i/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i/>
                <w:sz w:val="24"/>
              </w:rPr>
            </w:pP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i/>
                <w:sz w:val="24"/>
              </w:rPr>
            </w:pPr>
          </w:p>
        </w:tc>
        <w:tc>
          <w:tcPr>
            <w:tcW w:w="1846" w:type="dxa"/>
          </w:tcPr>
          <w:p w:rsidR="002A6421" w:rsidRPr="005A73EF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i/>
                <w:sz w:val="24"/>
              </w:rPr>
            </w:pPr>
          </w:p>
        </w:tc>
      </w:tr>
      <w:tr w:rsidR="002A6421" w:rsidRPr="00DB3F79" w:rsidTr="001E78C1">
        <w:tc>
          <w:tcPr>
            <w:tcW w:w="5271" w:type="dxa"/>
            <w:gridSpan w:val="2"/>
            <w:vAlign w:val="center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Бюджет Республики Тыва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30,1</w:t>
            </w: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83,2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83,2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83,2</w:t>
            </w: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83,2</w:t>
            </w: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83,2</w:t>
            </w: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446,1</w:t>
            </w:r>
          </w:p>
        </w:tc>
      </w:tr>
      <w:tr w:rsidR="002A6421" w:rsidRPr="00DB3F79" w:rsidTr="001E78C1">
        <w:tc>
          <w:tcPr>
            <w:tcW w:w="5271" w:type="dxa"/>
            <w:gridSpan w:val="2"/>
            <w:vAlign w:val="center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2A6421" w:rsidRPr="00DB3F79" w:rsidTr="001E78C1">
        <w:tc>
          <w:tcPr>
            <w:tcW w:w="5271" w:type="dxa"/>
            <w:gridSpan w:val="2"/>
            <w:vAlign w:val="center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DB3F79">
              <w:rPr>
                <w:i/>
                <w:sz w:val="24"/>
                <w:szCs w:val="24"/>
              </w:rPr>
              <w:t xml:space="preserve">/наименование субъекта </w:t>
            </w:r>
            <w:r w:rsidRPr="00DB3F79">
              <w:rPr>
                <w:i/>
                <w:sz w:val="24"/>
                <w:szCs w:val="24"/>
              </w:rPr>
              <w:lastRenderedPageBreak/>
              <w:t>Российской Федерации/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2A6421" w:rsidRPr="00DB3F79" w:rsidTr="001E78C1">
        <w:tc>
          <w:tcPr>
            <w:tcW w:w="5271" w:type="dxa"/>
            <w:gridSpan w:val="2"/>
            <w:vAlign w:val="center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i/>
                <w:sz w:val="24"/>
                <w:szCs w:val="24"/>
              </w:rPr>
              <w:lastRenderedPageBreak/>
              <w:t>из них межбюджетные трансферты бюджету (ам) указывается наименование)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2A6421" w:rsidRPr="00DB3F79" w:rsidTr="001E78C1">
        <w:tc>
          <w:tcPr>
            <w:tcW w:w="5271" w:type="dxa"/>
            <w:gridSpan w:val="2"/>
            <w:vAlign w:val="center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8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2A6421" w:rsidRPr="00DB3F79" w:rsidRDefault="002A642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</w:tbl>
    <w:p w:rsidR="00C31509" w:rsidRPr="00DB3F79" w:rsidRDefault="00C31509" w:rsidP="00DB3F79">
      <w:pPr>
        <w:shd w:val="clear" w:color="auto" w:fill="FFFFFF" w:themeFill="background1"/>
        <w:spacing w:line="240" w:lineRule="auto"/>
        <w:jc w:val="center"/>
        <w:rPr>
          <w:sz w:val="24"/>
        </w:rPr>
      </w:pPr>
    </w:p>
    <w:p w:rsidR="00C31509" w:rsidRPr="00DB3F79" w:rsidRDefault="00817E14" w:rsidP="00DB3F79">
      <w:pPr>
        <w:shd w:val="clear" w:color="auto" w:fill="FFFFFF" w:themeFill="background1"/>
        <w:spacing w:line="240" w:lineRule="auto"/>
        <w:jc w:val="center"/>
        <w:rPr>
          <w:sz w:val="24"/>
        </w:rPr>
      </w:pPr>
      <w:r w:rsidRPr="00DB3F79">
        <w:rPr>
          <w:sz w:val="24"/>
        </w:rPr>
        <w:t xml:space="preserve">5. Участники </w:t>
      </w:r>
      <w:r w:rsidR="000B4F20" w:rsidRPr="00DB3F79">
        <w:rPr>
          <w:sz w:val="24"/>
        </w:rPr>
        <w:t>регионального</w:t>
      </w:r>
      <w:r w:rsidRPr="00DB3F79">
        <w:rPr>
          <w:sz w:val="24"/>
        </w:rPr>
        <w:t xml:space="preserve"> проекта</w:t>
      </w:r>
    </w:p>
    <w:p w:rsidR="00C31509" w:rsidRPr="00DB3F79" w:rsidRDefault="00C31509" w:rsidP="00DB3F79">
      <w:pPr>
        <w:shd w:val="clear" w:color="auto" w:fill="FFFFFF" w:themeFill="background1"/>
        <w:spacing w:line="240" w:lineRule="auto"/>
        <w:rPr>
          <w:sz w:val="24"/>
        </w:rPr>
      </w:pPr>
    </w:p>
    <w:tbl>
      <w:tblPr>
        <w:tblW w:w="147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3"/>
        <w:gridCol w:w="2592"/>
        <w:gridCol w:w="3067"/>
        <w:gridCol w:w="4354"/>
        <w:gridCol w:w="2396"/>
        <w:gridCol w:w="1761"/>
      </w:tblGrid>
      <w:tr w:rsidR="0030763F" w:rsidRPr="00DB3F79" w:rsidTr="00CC0B08">
        <w:tc>
          <w:tcPr>
            <w:tcW w:w="0" w:type="auto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b/>
                <w:sz w:val="24"/>
              </w:rPr>
            </w:pPr>
            <w:r w:rsidRPr="00DB3F79">
              <w:rPr>
                <w:sz w:val="24"/>
              </w:rPr>
              <w:t>№ п/п</w:t>
            </w:r>
          </w:p>
        </w:tc>
        <w:tc>
          <w:tcPr>
            <w:tcW w:w="0" w:type="auto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b/>
                <w:sz w:val="24"/>
              </w:rPr>
            </w:pPr>
            <w:r w:rsidRPr="00DB3F79">
              <w:rPr>
                <w:sz w:val="24"/>
              </w:rPr>
              <w:t>Роль в проекте</w:t>
            </w:r>
          </w:p>
        </w:tc>
        <w:tc>
          <w:tcPr>
            <w:tcW w:w="3067" w:type="dxa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b/>
                <w:sz w:val="24"/>
              </w:rPr>
            </w:pPr>
            <w:r w:rsidRPr="00DB3F79">
              <w:rPr>
                <w:sz w:val="24"/>
              </w:rPr>
              <w:t>Фамилия, инициалы</w:t>
            </w:r>
          </w:p>
        </w:tc>
        <w:tc>
          <w:tcPr>
            <w:tcW w:w="4354" w:type="dxa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b/>
                <w:sz w:val="24"/>
              </w:rPr>
            </w:pPr>
            <w:r w:rsidRPr="00DB3F79">
              <w:rPr>
                <w:sz w:val="24"/>
              </w:rPr>
              <w:t>Должность</w:t>
            </w:r>
          </w:p>
        </w:tc>
        <w:tc>
          <w:tcPr>
            <w:tcW w:w="0" w:type="auto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b/>
                <w:sz w:val="24"/>
              </w:rPr>
            </w:pPr>
            <w:r w:rsidRPr="00DB3F79">
              <w:rPr>
                <w:sz w:val="24"/>
              </w:rPr>
              <w:t>Непосредственный руководитель</w:t>
            </w:r>
          </w:p>
        </w:tc>
        <w:tc>
          <w:tcPr>
            <w:tcW w:w="0" w:type="auto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b/>
                <w:sz w:val="24"/>
              </w:rPr>
            </w:pPr>
            <w:r w:rsidRPr="00DB3F79">
              <w:rPr>
                <w:sz w:val="24"/>
              </w:rPr>
              <w:t>Занятость в проекте (процентов)</w:t>
            </w:r>
          </w:p>
        </w:tc>
      </w:tr>
      <w:tr w:rsidR="0030763F" w:rsidRPr="00DB3F79" w:rsidTr="00CC0B08">
        <w:tc>
          <w:tcPr>
            <w:tcW w:w="0" w:type="auto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1.</w:t>
            </w:r>
          </w:p>
        </w:tc>
        <w:tc>
          <w:tcPr>
            <w:tcW w:w="0" w:type="auto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Руководитель </w:t>
            </w:r>
          </w:p>
          <w:p w:rsidR="00C31509" w:rsidRPr="00DB3F79" w:rsidRDefault="000B4F20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регионального</w:t>
            </w:r>
            <w:r w:rsidR="00817E14" w:rsidRPr="00DB3F79">
              <w:rPr>
                <w:sz w:val="24"/>
              </w:rPr>
              <w:t xml:space="preserve"> проекта</w:t>
            </w:r>
          </w:p>
        </w:tc>
        <w:tc>
          <w:tcPr>
            <w:tcW w:w="3067" w:type="dxa"/>
          </w:tcPr>
          <w:p w:rsidR="00C31509" w:rsidRPr="00DB3F79" w:rsidRDefault="00986125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4354" w:type="dxa"/>
          </w:tcPr>
          <w:p w:rsidR="00C31509" w:rsidRPr="00DB3F79" w:rsidRDefault="00986125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Министр образования и науки Республики Тыва</w:t>
            </w:r>
          </w:p>
        </w:tc>
        <w:tc>
          <w:tcPr>
            <w:tcW w:w="0" w:type="auto"/>
          </w:tcPr>
          <w:p w:rsidR="00C31509" w:rsidRPr="00DB3F79" w:rsidRDefault="00986125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Натсак О.Д.</w:t>
            </w:r>
          </w:p>
        </w:tc>
        <w:tc>
          <w:tcPr>
            <w:tcW w:w="0" w:type="auto"/>
          </w:tcPr>
          <w:p w:rsidR="00C31509" w:rsidRPr="00DB3F79" w:rsidRDefault="0098612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30763F" w:rsidRPr="00DB3F79" w:rsidTr="00CC0B08">
        <w:tc>
          <w:tcPr>
            <w:tcW w:w="0" w:type="auto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2.</w:t>
            </w:r>
          </w:p>
        </w:tc>
        <w:tc>
          <w:tcPr>
            <w:tcW w:w="0" w:type="auto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Администратор </w:t>
            </w:r>
            <w:r w:rsidR="000B4F20" w:rsidRPr="00DB3F79">
              <w:rPr>
                <w:sz w:val="24"/>
              </w:rPr>
              <w:t>регионального</w:t>
            </w:r>
            <w:r w:rsidRPr="00DB3F79">
              <w:rPr>
                <w:sz w:val="24"/>
              </w:rPr>
              <w:t xml:space="preserve"> проекта</w:t>
            </w:r>
          </w:p>
        </w:tc>
        <w:tc>
          <w:tcPr>
            <w:tcW w:w="3067" w:type="dxa"/>
          </w:tcPr>
          <w:p w:rsidR="00C31509" w:rsidRPr="00DB3F79" w:rsidRDefault="00E4576B" w:rsidP="00E4576B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Монгуш Ч.В.</w:t>
            </w:r>
          </w:p>
        </w:tc>
        <w:tc>
          <w:tcPr>
            <w:tcW w:w="4354" w:type="dxa"/>
          </w:tcPr>
          <w:p w:rsidR="00C31509" w:rsidRPr="00DB3F79" w:rsidRDefault="00986125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Заместитель министра образования и науки Республики Тыва</w:t>
            </w:r>
          </w:p>
        </w:tc>
        <w:tc>
          <w:tcPr>
            <w:tcW w:w="0" w:type="auto"/>
          </w:tcPr>
          <w:p w:rsidR="00C31509" w:rsidRPr="00DB3F79" w:rsidRDefault="00986125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C31509" w:rsidRPr="00DB3F79" w:rsidRDefault="0098612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C31509" w:rsidRPr="00DB3F79" w:rsidTr="00CC0B08">
        <w:tc>
          <w:tcPr>
            <w:tcW w:w="14753" w:type="dxa"/>
            <w:gridSpan w:val="6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i/>
                <w:sz w:val="24"/>
              </w:rPr>
            </w:pPr>
            <w:r w:rsidRPr="00DB3F79">
              <w:rPr>
                <w:sz w:val="24"/>
              </w:rPr>
              <w:t>Общие организационные мероприятия по проекту</w:t>
            </w:r>
          </w:p>
        </w:tc>
      </w:tr>
      <w:tr w:rsidR="0030763F" w:rsidRPr="00DB3F79" w:rsidTr="00CC0B08">
        <w:tc>
          <w:tcPr>
            <w:tcW w:w="0" w:type="auto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3.</w:t>
            </w:r>
          </w:p>
        </w:tc>
        <w:tc>
          <w:tcPr>
            <w:tcW w:w="0" w:type="auto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Участник </w:t>
            </w:r>
            <w:r w:rsidR="000B4F20" w:rsidRPr="00DB3F79">
              <w:rPr>
                <w:sz w:val="24"/>
              </w:rPr>
              <w:t>регионального</w:t>
            </w:r>
            <w:r w:rsidRPr="00DB3F79">
              <w:rPr>
                <w:sz w:val="24"/>
              </w:rPr>
              <w:t xml:space="preserve"> проекта</w:t>
            </w:r>
          </w:p>
        </w:tc>
        <w:tc>
          <w:tcPr>
            <w:tcW w:w="3067" w:type="dxa"/>
          </w:tcPr>
          <w:p w:rsidR="00C31509" w:rsidRPr="00DB3F79" w:rsidRDefault="00E4576B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Сагачева Н.В.</w:t>
            </w:r>
          </w:p>
        </w:tc>
        <w:tc>
          <w:tcPr>
            <w:tcW w:w="4354" w:type="dxa"/>
          </w:tcPr>
          <w:p w:rsidR="00C31509" w:rsidRPr="00DB3F79" w:rsidRDefault="00A03FC5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И.о. р</w:t>
            </w:r>
            <w:r w:rsidR="00986125" w:rsidRPr="00DB3F79">
              <w:rPr>
                <w:sz w:val="24"/>
              </w:rPr>
              <w:t>ектор</w:t>
            </w:r>
            <w:r>
              <w:rPr>
                <w:sz w:val="24"/>
              </w:rPr>
              <w:t>а</w:t>
            </w:r>
            <w:r w:rsidR="00986125" w:rsidRPr="00DB3F79">
              <w:rPr>
                <w:sz w:val="24"/>
              </w:rPr>
              <w:t xml:space="preserve"> Тувинского института развития образования и повышения квалификации </w:t>
            </w:r>
          </w:p>
        </w:tc>
        <w:tc>
          <w:tcPr>
            <w:tcW w:w="0" w:type="auto"/>
          </w:tcPr>
          <w:p w:rsidR="00C31509" w:rsidRPr="00DB3F79" w:rsidRDefault="00986125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C31509" w:rsidRPr="00DB3F79" w:rsidRDefault="0098612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C31509" w:rsidRPr="00DB3F79" w:rsidTr="00CC0B08">
        <w:tc>
          <w:tcPr>
            <w:tcW w:w="14753" w:type="dxa"/>
            <w:gridSpan w:val="6"/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i/>
                <w:sz w:val="24"/>
              </w:rPr>
            </w:pPr>
            <w:r w:rsidRPr="00DB3F79">
              <w:rPr>
                <w:sz w:val="24"/>
              </w:rPr>
              <w:t>Внедрение системы аттестации руководителей</w:t>
            </w:r>
            <w:r w:rsidR="00F709A9" w:rsidRPr="00DB3F79">
              <w:rPr>
                <w:sz w:val="24"/>
              </w:rPr>
              <w:t xml:space="preserve"> образовательных организаций в Республике Тыва</w:t>
            </w:r>
          </w:p>
        </w:tc>
      </w:tr>
      <w:tr w:rsidR="00F709A9" w:rsidRPr="00DB3F79" w:rsidTr="00CC0B08">
        <w:tc>
          <w:tcPr>
            <w:tcW w:w="0" w:type="auto"/>
          </w:tcPr>
          <w:p w:rsidR="00F709A9" w:rsidRPr="00DB3F79" w:rsidRDefault="00F709A9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4.</w:t>
            </w:r>
          </w:p>
        </w:tc>
        <w:tc>
          <w:tcPr>
            <w:tcW w:w="0" w:type="auto"/>
          </w:tcPr>
          <w:p w:rsidR="00F709A9" w:rsidRPr="00DB3F79" w:rsidRDefault="00F709A9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67" w:type="dxa"/>
          </w:tcPr>
          <w:p w:rsidR="00F709A9" w:rsidRPr="00DB3F79" w:rsidRDefault="00F709A9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4354" w:type="dxa"/>
          </w:tcPr>
          <w:p w:rsidR="00F709A9" w:rsidRPr="00DB3F79" w:rsidRDefault="00F709A9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Министр образования и науки Республики Тыва</w:t>
            </w:r>
          </w:p>
        </w:tc>
        <w:tc>
          <w:tcPr>
            <w:tcW w:w="0" w:type="auto"/>
          </w:tcPr>
          <w:p w:rsidR="00F709A9" w:rsidRPr="00DB3F79" w:rsidRDefault="00F709A9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Натсак О.Д.</w:t>
            </w:r>
          </w:p>
        </w:tc>
        <w:tc>
          <w:tcPr>
            <w:tcW w:w="0" w:type="auto"/>
          </w:tcPr>
          <w:p w:rsidR="00F709A9" w:rsidRPr="00DB3F79" w:rsidRDefault="00F709A9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527CA4" w:rsidRPr="00DB3F79" w:rsidTr="00CC0B08">
        <w:tc>
          <w:tcPr>
            <w:tcW w:w="0" w:type="auto"/>
          </w:tcPr>
          <w:p w:rsidR="00527CA4" w:rsidRPr="00DB3F79" w:rsidRDefault="00527CA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5.</w:t>
            </w:r>
          </w:p>
        </w:tc>
        <w:tc>
          <w:tcPr>
            <w:tcW w:w="0" w:type="auto"/>
          </w:tcPr>
          <w:p w:rsidR="00527CA4" w:rsidRPr="00DB3F79" w:rsidRDefault="00527CA4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Участник регионального проекта </w:t>
            </w:r>
          </w:p>
        </w:tc>
        <w:tc>
          <w:tcPr>
            <w:tcW w:w="3067" w:type="dxa"/>
          </w:tcPr>
          <w:p w:rsidR="00527CA4" w:rsidRPr="00DB3F79" w:rsidRDefault="005B07AC" w:rsidP="005B07AC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Монгуш Ч.В.</w:t>
            </w:r>
          </w:p>
        </w:tc>
        <w:tc>
          <w:tcPr>
            <w:tcW w:w="4354" w:type="dxa"/>
          </w:tcPr>
          <w:p w:rsidR="00527CA4" w:rsidRPr="00DB3F79" w:rsidRDefault="00527CA4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Заместитель министра образования и науки Республики Тыва</w:t>
            </w:r>
          </w:p>
        </w:tc>
        <w:tc>
          <w:tcPr>
            <w:tcW w:w="0" w:type="auto"/>
          </w:tcPr>
          <w:p w:rsidR="00527CA4" w:rsidRPr="00DB3F79" w:rsidRDefault="00527CA4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527CA4" w:rsidRPr="00DB3F79" w:rsidRDefault="00527CA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527CA4" w:rsidRPr="00DB3F79" w:rsidTr="00CC0B08">
        <w:tc>
          <w:tcPr>
            <w:tcW w:w="0" w:type="auto"/>
          </w:tcPr>
          <w:p w:rsidR="00527CA4" w:rsidRPr="00DB3F79" w:rsidRDefault="00527CA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6.</w:t>
            </w:r>
          </w:p>
        </w:tc>
        <w:tc>
          <w:tcPr>
            <w:tcW w:w="0" w:type="auto"/>
          </w:tcPr>
          <w:p w:rsidR="00527CA4" w:rsidRPr="00DB3F79" w:rsidRDefault="00527CA4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527CA4" w:rsidRPr="00DB3F79" w:rsidRDefault="005B07A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Сагачева Н.В.</w:t>
            </w:r>
          </w:p>
        </w:tc>
        <w:tc>
          <w:tcPr>
            <w:tcW w:w="4354" w:type="dxa"/>
          </w:tcPr>
          <w:p w:rsidR="00527CA4" w:rsidRPr="00DB3F79" w:rsidRDefault="00A03FC5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И.о. р</w:t>
            </w:r>
            <w:r w:rsidRPr="00DB3F79">
              <w:rPr>
                <w:sz w:val="24"/>
              </w:rPr>
              <w:t>ектор</w:t>
            </w:r>
            <w:r>
              <w:rPr>
                <w:sz w:val="24"/>
              </w:rPr>
              <w:t>а</w:t>
            </w:r>
            <w:r w:rsidRPr="00DB3F79">
              <w:rPr>
                <w:sz w:val="24"/>
              </w:rPr>
              <w:t xml:space="preserve"> Тувинского института развития образования и повышения квалификации</w:t>
            </w:r>
          </w:p>
        </w:tc>
        <w:tc>
          <w:tcPr>
            <w:tcW w:w="0" w:type="auto"/>
          </w:tcPr>
          <w:p w:rsidR="00527CA4" w:rsidRPr="00DB3F79" w:rsidRDefault="00527CA4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527CA4" w:rsidRPr="00DB3F79" w:rsidRDefault="00527CA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527CA4" w:rsidRPr="00DB3F79" w:rsidTr="00CC0B08">
        <w:tc>
          <w:tcPr>
            <w:tcW w:w="0" w:type="auto"/>
          </w:tcPr>
          <w:p w:rsidR="00527CA4" w:rsidRPr="00DB3F79" w:rsidRDefault="00527CA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7.</w:t>
            </w:r>
          </w:p>
        </w:tc>
        <w:tc>
          <w:tcPr>
            <w:tcW w:w="0" w:type="auto"/>
          </w:tcPr>
          <w:p w:rsidR="00527CA4" w:rsidRPr="00DB3F79" w:rsidRDefault="00527CA4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527CA4" w:rsidRPr="00DB3F79" w:rsidRDefault="005B1E01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Охемчик Н.О.</w:t>
            </w:r>
          </w:p>
        </w:tc>
        <w:tc>
          <w:tcPr>
            <w:tcW w:w="4354" w:type="dxa"/>
          </w:tcPr>
          <w:p w:rsidR="00527CA4" w:rsidRPr="00DB3F79" w:rsidRDefault="005B1E01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Председатель регионального отделения профсоюза работников образования и науки РФ по Республике Тыва</w:t>
            </w:r>
          </w:p>
        </w:tc>
        <w:tc>
          <w:tcPr>
            <w:tcW w:w="0" w:type="auto"/>
          </w:tcPr>
          <w:p w:rsidR="00527CA4" w:rsidRPr="00DB3F79" w:rsidRDefault="005B1E01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527CA4" w:rsidRPr="00DB3F79" w:rsidRDefault="005B1E0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5B1E01" w:rsidRPr="00DB3F79" w:rsidTr="00CC0B08">
        <w:tc>
          <w:tcPr>
            <w:tcW w:w="0" w:type="auto"/>
          </w:tcPr>
          <w:p w:rsidR="005B1E01" w:rsidRPr="00DB3F79" w:rsidRDefault="005B1E0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8.</w:t>
            </w:r>
          </w:p>
        </w:tc>
        <w:tc>
          <w:tcPr>
            <w:tcW w:w="0" w:type="auto"/>
          </w:tcPr>
          <w:p w:rsidR="005B1E01" w:rsidRPr="00DB3F79" w:rsidRDefault="005B1E01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5B1E01" w:rsidRPr="00DB3F79" w:rsidRDefault="005B1E01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19 человек (ежегодно уточняется)</w:t>
            </w:r>
          </w:p>
        </w:tc>
        <w:tc>
          <w:tcPr>
            <w:tcW w:w="4354" w:type="dxa"/>
          </w:tcPr>
          <w:p w:rsidR="005B1E01" w:rsidRPr="00DB3F79" w:rsidRDefault="005B1E01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Начальники муниципальных органов управлений образованием</w:t>
            </w:r>
          </w:p>
        </w:tc>
        <w:tc>
          <w:tcPr>
            <w:tcW w:w="0" w:type="auto"/>
          </w:tcPr>
          <w:p w:rsidR="005B1E01" w:rsidRPr="00DB3F79" w:rsidRDefault="005B1E01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5B1E01" w:rsidRPr="00DB3F79" w:rsidRDefault="005B1E0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5B1E01" w:rsidRPr="00DB3F79" w:rsidTr="00CC0B08">
        <w:tc>
          <w:tcPr>
            <w:tcW w:w="14753" w:type="dxa"/>
            <w:gridSpan w:val="6"/>
          </w:tcPr>
          <w:p w:rsidR="005B1E01" w:rsidRPr="00DB3F79" w:rsidRDefault="005B1E01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 xml:space="preserve">Реализован комплекс мер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профессиональных ассоциациях, программах обмена опытом </w:t>
            </w:r>
            <w:r w:rsidRPr="00DB3F79">
              <w:rPr>
                <w:sz w:val="24"/>
              </w:rPr>
              <w:lastRenderedPageBreak/>
              <w:t xml:space="preserve">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  </w:t>
            </w:r>
          </w:p>
        </w:tc>
      </w:tr>
      <w:tr w:rsidR="00971C6D" w:rsidRPr="00DB3F79" w:rsidTr="00CC0B08">
        <w:tc>
          <w:tcPr>
            <w:tcW w:w="0" w:type="auto"/>
          </w:tcPr>
          <w:p w:rsidR="00971C6D" w:rsidRPr="00DB3F79" w:rsidRDefault="0067749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9</w:t>
            </w:r>
            <w:r w:rsidR="00971C6D" w:rsidRPr="00DB3F79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Ответственный за достижение результата регионального проекта </w:t>
            </w:r>
          </w:p>
        </w:tc>
        <w:tc>
          <w:tcPr>
            <w:tcW w:w="3067" w:type="dxa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4354" w:type="dxa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Министр образования и науки Республики Тыва</w:t>
            </w:r>
          </w:p>
        </w:tc>
        <w:tc>
          <w:tcPr>
            <w:tcW w:w="0" w:type="auto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Натсак О.Д.</w:t>
            </w:r>
          </w:p>
        </w:tc>
        <w:tc>
          <w:tcPr>
            <w:tcW w:w="0" w:type="auto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971C6D" w:rsidRPr="00DB3F79" w:rsidTr="00CC0B08">
        <w:tc>
          <w:tcPr>
            <w:tcW w:w="0" w:type="auto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</w:t>
            </w:r>
            <w:r w:rsidR="00677497" w:rsidRPr="00DB3F79">
              <w:rPr>
                <w:sz w:val="24"/>
              </w:rPr>
              <w:t>0</w:t>
            </w:r>
            <w:r w:rsidRPr="00DB3F79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971C6D" w:rsidRPr="00DB3F79" w:rsidRDefault="00F912B4" w:rsidP="00F912B4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Монгуш Ч.В.</w:t>
            </w:r>
          </w:p>
        </w:tc>
        <w:tc>
          <w:tcPr>
            <w:tcW w:w="4354" w:type="dxa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Заместитель министра образования и науки Республики Тыва</w:t>
            </w:r>
          </w:p>
        </w:tc>
        <w:tc>
          <w:tcPr>
            <w:tcW w:w="0" w:type="auto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971C6D" w:rsidRPr="00DB3F79" w:rsidTr="00CC0B08">
        <w:tc>
          <w:tcPr>
            <w:tcW w:w="0" w:type="auto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</w:t>
            </w:r>
            <w:r w:rsidR="00677497" w:rsidRPr="00DB3F79">
              <w:rPr>
                <w:sz w:val="24"/>
              </w:rPr>
              <w:t>1</w:t>
            </w:r>
            <w:r w:rsidRPr="00DB3F79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971C6D" w:rsidRPr="00DB3F79" w:rsidRDefault="00F912B4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Сагачева Н.В.</w:t>
            </w:r>
          </w:p>
        </w:tc>
        <w:tc>
          <w:tcPr>
            <w:tcW w:w="4354" w:type="dxa"/>
          </w:tcPr>
          <w:p w:rsidR="00971C6D" w:rsidRPr="00DB3F79" w:rsidRDefault="00F912B4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И.о. р</w:t>
            </w:r>
            <w:r w:rsidRPr="00DB3F79">
              <w:rPr>
                <w:sz w:val="24"/>
              </w:rPr>
              <w:t>ектор</w:t>
            </w:r>
            <w:r>
              <w:rPr>
                <w:sz w:val="24"/>
              </w:rPr>
              <w:t>а</w:t>
            </w:r>
            <w:r w:rsidRPr="00DB3F79">
              <w:rPr>
                <w:sz w:val="24"/>
              </w:rPr>
              <w:t xml:space="preserve"> Тувинского института развития образования и повышения квалификации</w:t>
            </w:r>
          </w:p>
        </w:tc>
        <w:tc>
          <w:tcPr>
            <w:tcW w:w="0" w:type="auto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971C6D" w:rsidRPr="00DB3F79" w:rsidTr="00CC0B08">
        <w:tc>
          <w:tcPr>
            <w:tcW w:w="0" w:type="auto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</w:t>
            </w:r>
            <w:r w:rsidR="00677497" w:rsidRPr="00DB3F79">
              <w:rPr>
                <w:sz w:val="24"/>
              </w:rPr>
              <w:t>2</w:t>
            </w:r>
            <w:r w:rsidRPr="00DB3F79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971C6D" w:rsidRPr="00DB3F79" w:rsidRDefault="00677497" w:rsidP="00DB3F79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</w:rPr>
              <w:t>21 республиканское учебно-методическое объединение (состав ежегодно обновляется)</w:t>
            </w:r>
          </w:p>
        </w:tc>
        <w:tc>
          <w:tcPr>
            <w:tcW w:w="4354" w:type="dxa"/>
          </w:tcPr>
          <w:p w:rsidR="00971C6D" w:rsidRPr="00DB3F79" w:rsidRDefault="00677497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Члены республиканских учебно-методических объединений</w:t>
            </w:r>
          </w:p>
        </w:tc>
        <w:tc>
          <w:tcPr>
            <w:tcW w:w="0" w:type="auto"/>
          </w:tcPr>
          <w:p w:rsidR="00971C6D" w:rsidRPr="00DB3F79" w:rsidRDefault="00677497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971C6D" w:rsidRPr="00DB3F79" w:rsidRDefault="0067749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971C6D" w:rsidRPr="00DB3F79" w:rsidTr="00CC0B08">
        <w:tc>
          <w:tcPr>
            <w:tcW w:w="14753" w:type="dxa"/>
            <w:gridSpan w:val="6"/>
          </w:tcPr>
          <w:p w:rsidR="00971C6D" w:rsidRPr="00DB3F79" w:rsidRDefault="00971C6D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Повышение уровня профессионального мастерства педагогических работников в форматах непрерывного образования</w:t>
            </w:r>
          </w:p>
        </w:tc>
      </w:tr>
      <w:tr w:rsidR="00677497" w:rsidRPr="00DB3F79" w:rsidTr="00CC0B08">
        <w:tc>
          <w:tcPr>
            <w:tcW w:w="0" w:type="auto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13.</w:t>
            </w:r>
          </w:p>
        </w:tc>
        <w:tc>
          <w:tcPr>
            <w:tcW w:w="0" w:type="auto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67" w:type="dxa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4354" w:type="dxa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Министр образования и науки Республики Тыва</w:t>
            </w:r>
          </w:p>
        </w:tc>
        <w:tc>
          <w:tcPr>
            <w:tcW w:w="0" w:type="auto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Натсак О.Д.</w:t>
            </w:r>
          </w:p>
        </w:tc>
        <w:tc>
          <w:tcPr>
            <w:tcW w:w="0" w:type="auto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677497" w:rsidRPr="00DB3F79" w:rsidTr="00CC0B08">
        <w:tc>
          <w:tcPr>
            <w:tcW w:w="0" w:type="auto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14.</w:t>
            </w:r>
          </w:p>
        </w:tc>
        <w:tc>
          <w:tcPr>
            <w:tcW w:w="0" w:type="auto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677497" w:rsidRPr="00DB3F79" w:rsidRDefault="005A480E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Монгуш Ч.В.</w:t>
            </w:r>
          </w:p>
        </w:tc>
        <w:tc>
          <w:tcPr>
            <w:tcW w:w="4354" w:type="dxa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Заместитель министра образования и науки Республики Тыва</w:t>
            </w:r>
          </w:p>
        </w:tc>
        <w:tc>
          <w:tcPr>
            <w:tcW w:w="0" w:type="auto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677497" w:rsidRPr="00DB3F79" w:rsidTr="00CC0B08">
        <w:tc>
          <w:tcPr>
            <w:tcW w:w="0" w:type="auto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15.</w:t>
            </w:r>
          </w:p>
        </w:tc>
        <w:tc>
          <w:tcPr>
            <w:tcW w:w="0" w:type="auto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677497" w:rsidRPr="00DB3F79" w:rsidRDefault="00B91401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Сагачева Н.В.</w:t>
            </w:r>
          </w:p>
        </w:tc>
        <w:tc>
          <w:tcPr>
            <w:tcW w:w="4354" w:type="dxa"/>
          </w:tcPr>
          <w:p w:rsidR="00677497" w:rsidRPr="00DB3F79" w:rsidRDefault="00B91401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И.о. р</w:t>
            </w:r>
            <w:r w:rsidRPr="00DB3F79">
              <w:rPr>
                <w:sz w:val="24"/>
              </w:rPr>
              <w:t>ектор</w:t>
            </w:r>
            <w:r>
              <w:rPr>
                <w:sz w:val="24"/>
              </w:rPr>
              <w:t>а</w:t>
            </w:r>
            <w:r w:rsidRPr="00DB3F79">
              <w:rPr>
                <w:sz w:val="24"/>
              </w:rPr>
              <w:t xml:space="preserve"> Тувинского института развития образования и повышения квалификации</w:t>
            </w:r>
          </w:p>
        </w:tc>
        <w:tc>
          <w:tcPr>
            <w:tcW w:w="0" w:type="auto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677497" w:rsidRPr="00DB3F79" w:rsidTr="00CC0B08">
        <w:tc>
          <w:tcPr>
            <w:tcW w:w="0" w:type="auto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16.</w:t>
            </w:r>
          </w:p>
        </w:tc>
        <w:tc>
          <w:tcPr>
            <w:tcW w:w="0" w:type="auto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</w:rPr>
              <w:t>21 республиканское учебно-методическое объединение (состав ежегодно обновляется)</w:t>
            </w:r>
          </w:p>
        </w:tc>
        <w:tc>
          <w:tcPr>
            <w:tcW w:w="4354" w:type="dxa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Члены республиканских учебно-методических объединений</w:t>
            </w:r>
          </w:p>
        </w:tc>
        <w:tc>
          <w:tcPr>
            <w:tcW w:w="0" w:type="auto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677497" w:rsidRPr="00DB3F79" w:rsidTr="00CC0B08">
        <w:tc>
          <w:tcPr>
            <w:tcW w:w="14753" w:type="dxa"/>
            <w:gridSpan w:val="6"/>
          </w:tcPr>
          <w:p w:rsidR="00677497" w:rsidRPr="00DB3F79" w:rsidRDefault="0067749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 xml:space="preserve">Прохождение педагогическими работниками системы общего образования и дополнительного образования детей добровольной независимой оценки профессиональной квалификации </w:t>
            </w:r>
          </w:p>
        </w:tc>
      </w:tr>
      <w:tr w:rsidR="0091183A" w:rsidRPr="00DB3F79" w:rsidTr="00CC0B08"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</w:t>
            </w:r>
            <w:r w:rsidR="0052391D" w:rsidRPr="00DB3F79">
              <w:rPr>
                <w:sz w:val="24"/>
              </w:rPr>
              <w:t>7</w:t>
            </w:r>
            <w:r w:rsidRPr="00DB3F79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67" w:type="dxa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4354" w:type="dxa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Министр образования и науки Республики Тыва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Натсак О.Д.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91183A" w:rsidRPr="00DB3F79" w:rsidTr="00CC0B08">
        <w:tc>
          <w:tcPr>
            <w:tcW w:w="0" w:type="auto"/>
          </w:tcPr>
          <w:p w:rsidR="0091183A" w:rsidRPr="00DB3F79" w:rsidRDefault="0052391D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18</w:t>
            </w:r>
            <w:r w:rsidR="0091183A" w:rsidRPr="00DB3F79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Хардикова Е.В.</w:t>
            </w:r>
          </w:p>
        </w:tc>
        <w:tc>
          <w:tcPr>
            <w:tcW w:w="4354" w:type="dxa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Заместитель министра образования и науки Республики Тыва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91183A" w:rsidRPr="00DB3F79" w:rsidTr="00CC0B08">
        <w:tc>
          <w:tcPr>
            <w:tcW w:w="0" w:type="auto"/>
          </w:tcPr>
          <w:p w:rsidR="0091183A" w:rsidRPr="00DB3F79" w:rsidRDefault="0052391D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19</w:t>
            </w:r>
            <w:r w:rsidR="0091183A" w:rsidRPr="00DB3F79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91183A" w:rsidRPr="00DB3F79" w:rsidRDefault="009705B0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Директора образовательных организаций Республики Тыва (е</w:t>
            </w:r>
            <w:r w:rsidR="00910ABA" w:rsidRPr="00DB3F79">
              <w:rPr>
                <w:sz w:val="24"/>
              </w:rPr>
              <w:t>жегодно уточняется</w:t>
            </w:r>
            <w:r w:rsidRPr="00DB3F79">
              <w:rPr>
                <w:sz w:val="24"/>
              </w:rPr>
              <w:t>)</w:t>
            </w:r>
          </w:p>
        </w:tc>
        <w:tc>
          <w:tcPr>
            <w:tcW w:w="4354" w:type="dxa"/>
          </w:tcPr>
          <w:p w:rsidR="0091183A" w:rsidRPr="00DB3F79" w:rsidRDefault="00910AB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Директора образовательных организаций Республики Тыва системы общего образования и дополнительного образования детей</w:t>
            </w:r>
          </w:p>
        </w:tc>
        <w:tc>
          <w:tcPr>
            <w:tcW w:w="0" w:type="auto"/>
          </w:tcPr>
          <w:p w:rsidR="0091183A" w:rsidRPr="00DB3F79" w:rsidRDefault="00910AB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91183A" w:rsidRPr="00DB3F79" w:rsidRDefault="00910AB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91183A" w:rsidRPr="00DB3F79" w:rsidTr="00CC0B08">
        <w:tc>
          <w:tcPr>
            <w:tcW w:w="14753" w:type="dxa"/>
            <w:gridSpan w:val="6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color w:val="000000"/>
                <w:sz w:val="24"/>
              </w:rPr>
              <w:t>Вовлечение в различные формы поддержки и сопровождение в первые три года работы учителей в возрасте до 35 лет</w:t>
            </w:r>
          </w:p>
        </w:tc>
      </w:tr>
      <w:tr w:rsidR="0091183A" w:rsidRPr="00DB3F79" w:rsidTr="00CC0B08"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</w:t>
            </w:r>
            <w:r w:rsidR="0052391D" w:rsidRPr="00DB3F79">
              <w:rPr>
                <w:sz w:val="24"/>
              </w:rPr>
              <w:t>0</w:t>
            </w:r>
            <w:r w:rsidRPr="00DB3F79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67" w:type="dxa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4354" w:type="dxa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Министр образования и науки Республики Тыва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Натсак О.Д.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91183A" w:rsidRPr="00DB3F79" w:rsidTr="00CC0B08"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</w:t>
            </w:r>
            <w:r w:rsidR="0052391D" w:rsidRPr="00DB3F79">
              <w:rPr>
                <w:sz w:val="24"/>
              </w:rPr>
              <w:t>1</w:t>
            </w:r>
            <w:r w:rsidRPr="00DB3F79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91183A" w:rsidRPr="00DB3F79" w:rsidRDefault="00B91401" w:rsidP="00B91401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Монгуш Ч.В.</w:t>
            </w:r>
          </w:p>
        </w:tc>
        <w:tc>
          <w:tcPr>
            <w:tcW w:w="4354" w:type="dxa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Заместитель министра образования и науки Республики Тыва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91183A" w:rsidRPr="00DB3F79" w:rsidTr="00CC0B08"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</w:t>
            </w:r>
            <w:r w:rsidR="0052391D" w:rsidRPr="00DB3F79">
              <w:rPr>
                <w:sz w:val="24"/>
              </w:rPr>
              <w:t>2</w:t>
            </w:r>
            <w:r w:rsidRPr="00DB3F79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91183A" w:rsidRPr="00DB3F79" w:rsidRDefault="00B91401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Сагачева Н.В.</w:t>
            </w:r>
          </w:p>
        </w:tc>
        <w:tc>
          <w:tcPr>
            <w:tcW w:w="4354" w:type="dxa"/>
          </w:tcPr>
          <w:p w:rsidR="0091183A" w:rsidRPr="00DB3F79" w:rsidRDefault="00B91401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И.о. р</w:t>
            </w:r>
            <w:r w:rsidRPr="00DB3F79">
              <w:rPr>
                <w:sz w:val="24"/>
              </w:rPr>
              <w:t>ектор</w:t>
            </w:r>
            <w:r>
              <w:rPr>
                <w:sz w:val="24"/>
              </w:rPr>
              <w:t>а</w:t>
            </w:r>
            <w:r w:rsidRPr="00DB3F79">
              <w:rPr>
                <w:sz w:val="24"/>
              </w:rPr>
              <w:t xml:space="preserve"> Тувинского института развития образования и повышения квалификации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91183A" w:rsidRPr="00DB3F79" w:rsidTr="00CC0B08"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</w:t>
            </w:r>
            <w:r w:rsidR="0052391D" w:rsidRPr="00DB3F79">
              <w:rPr>
                <w:sz w:val="24"/>
              </w:rPr>
              <w:t>3</w:t>
            </w:r>
            <w:r w:rsidRPr="00DB3F79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Куулар С.К.</w:t>
            </w:r>
          </w:p>
        </w:tc>
        <w:tc>
          <w:tcPr>
            <w:tcW w:w="4354" w:type="dxa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Директор Республиканского центра развития профессионального образования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91183A" w:rsidRPr="00DB3F79" w:rsidTr="00CC0B08"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</w:t>
            </w:r>
            <w:r w:rsidR="0052391D" w:rsidRPr="00DB3F79">
              <w:rPr>
                <w:sz w:val="24"/>
              </w:rPr>
              <w:t>4</w:t>
            </w:r>
            <w:r w:rsidRPr="00DB3F79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19 человек (ежегодно уточняется)</w:t>
            </w:r>
          </w:p>
        </w:tc>
        <w:tc>
          <w:tcPr>
            <w:tcW w:w="4354" w:type="dxa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Начальники муниципальных органов управлений образованием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  <w:tr w:rsidR="0091183A" w:rsidRPr="00DB3F79" w:rsidTr="00CC0B08">
        <w:tc>
          <w:tcPr>
            <w:tcW w:w="0" w:type="auto"/>
          </w:tcPr>
          <w:p w:rsidR="0091183A" w:rsidRPr="00DB3F79" w:rsidRDefault="0052391D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25</w:t>
            </w:r>
            <w:r w:rsidR="0091183A" w:rsidRPr="00DB3F79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Участник регионального проекта</w:t>
            </w:r>
          </w:p>
        </w:tc>
        <w:tc>
          <w:tcPr>
            <w:tcW w:w="3067" w:type="dxa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170 общеобразовательных организаций Республики Тыва</w:t>
            </w:r>
          </w:p>
        </w:tc>
        <w:tc>
          <w:tcPr>
            <w:tcW w:w="4354" w:type="dxa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Директора общеобразовательных организаций Республики Тыва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Санчаа Т.О.</w:t>
            </w:r>
          </w:p>
        </w:tc>
        <w:tc>
          <w:tcPr>
            <w:tcW w:w="0" w:type="auto"/>
          </w:tcPr>
          <w:p w:rsidR="0091183A" w:rsidRPr="00DB3F79" w:rsidRDefault="0091183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100</w:t>
            </w:r>
          </w:p>
        </w:tc>
      </w:tr>
    </w:tbl>
    <w:p w:rsidR="00C31509" w:rsidRPr="00DB3F79" w:rsidRDefault="00C31509" w:rsidP="00DB3F79">
      <w:pPr>
        <w:shd w:val="clear" w:color="auto" w:fill="FFFFFF" w:themeFill="background1"/>
        <w:spacing w:line="240" w:lineRule="auto"/>
        <w:jc w:val="center"/>
        <w:rPr>
          <w:sz w:val="24"/>
        </w:rPr>
      </w:pPr>
    </w:p>
    <w:p w:rsidR="00C31509" w:rsidRPr="00DB3F79" w:rsidRDefault="00817E14" w:rsidP="00DB3F79">
      <w:pPr>
        <w:shd w:val="clear" w:color="auto" w:fill="FFFFFF" w:themeFill="background1"/>
        <w:spacing w:after="200" w:line="276" w:lineRule="auto"/>
        <w:jc w:val="center"/>
        <w:rPr>
          <w:b/>
          <w:sz w:val="24"/>
        </w:rPr>
      </w:pPr>
      <w:r w:rsidRPr="00DB3F79">
        <w:rPr>
          <w:sz w:val="24"/>
        </w:rPr>
        <w:br w:type="page"/>
      </w:r>
      <w:r w:rsidR="00FB4F80" w:rsidRPr="00DB3F79">
        <w:rPr>
          <w:b/>
          <w:sz w:val="24"/>
        </w:rPr>
        <w:lastRenderedPageBreak/>
        <w:t>6. Дополнительная информация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530297" w:rsidRPr="00DB3F79" w:rsidTr="00530297">
        <w:tc>
          <w:tcPr>
            <w:tcW w:w="14786" w:type="dxa"/>
          </w:tcPr>
          <w:p w:rsidR="00530297" w:rsidRPr="00DB3F79" w:rsidRDefault="000D7C82" w:rsidP="00DB3F79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Региональный п</w:t>
            </w:r>
            <w:r w:rsidR="00530297" w:rsidRPr="00DB3F79">
              <w:rPr>
                <w:sz w:val="24"/>
                <w:szCs w:val="24"/>
              </w:rPr>
              <w:t xml:space="preserve">роект </w:t>
            </w:r>
            <w:r w:rsidR="00530297" w:rsidRPr="00DB3F79">
              <w:rPr>
                <w:b/>
                <w:sz w:val="24"/>
                <w:szCs w:val="24"/>
              </w:rPr>
              <w:t>«Учитель будущего»</w:t>
            </w:r>
            <w:r w:rsidR="00530297" w:rsidRPr="00DB3F79">
              <w:rPr>
                <w:sz w:val="24"/>
                <w:szCs w:val="24"/>
              </w:rPr>
              <w:t xml:space="preserve"> направлен на внедрение национальной системы </w:t>
            </w:r>
            <w:r w:rsidRPr="00DB3F79">
              <w:rPr>
                <w:sz w:val="24"/>
                <w:szCs w:val="24"/>
              </w:rPr>
              <w:t>профессионального</w:t>
            </w:r>
            <w:r w:rsidR="00530297" w:rsidRPr="00DB3F79">
              <w:rPr>
                <w:sz w:val="24"/>
                <w:szCs w:val="24"/>
              </w:rPr>
              <w:t xml:space="preserve"> роста</w:t>
            </w:r>
            <w:r w:rsidRPr="00DB3F79">
              <w:rPr>
                <w:sz w:val="24"/>
                <w:szCs w:val="24"/>
              </w:rPr>
              <w:t xml:space="preserve"> педагогических работников</w:t>
            </w:r>
            <w:r w:rsidR="00530297" w:rsidRPr="00DB3F79">
              <w:rPr>
                <w:sz w:val="24"/>
                <w:szCs w:val="24"/>
              </w:rPr>
              <w:t>, охватывающей не менее 50% учителей общеобразовательных организаций Республики Тыва.</w:t>
            </w:r>
          </w:p>
          <w:p w:rsidR="00530297" w:rsidRPr="00DB3F79" w:rsidRDefault="00530297" w:rsidP="00DB3F79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В рамках реализации регионального проекта будет организована системная работа по непрерывному развитию профессионального мастерства работников системы образования и существенно обновлено содержание программ повышения квалификации. Основой проекта станет формирование условий(системы)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профессиональных ассоциациях, программах обмена опытом 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стажировок.</w:t>
            </w:r>
          </w:p>
          <w:p w:rsidR="00530297" w:rsidRPr="00DB3F79" w:rsidRDefault="00530297" w:rsidP="00DB3F79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 xml:space="preserve">Так, в рамках регионального проекта будет проведена работа по повышению профессионального мастерства работников образования на базе </w:t>
            </w:r>
            <w:r w:rsidR="00F2329F" w:rsidRPr="00DB3F79">
              <w:rPr>
                <w:sz w:val="24"/>
                <w:szCs w:val="24"/>
              </w:rPr>
              <w:t>ц</w:t>
            </w:r>
            <w:r w:rsidRPr="00DB3F79">
              <w:rPr>
                <w:sz w:val="24"/>
                <w:szCs w:val="24"/>
              </w:rPr>
              <w:t>ентр</w:t>
            </w:r>
            <w:r w:rsidR="008F30CA">
              <w:rPr>
                <w:sz w:val="24"/>
                <w:szCs w:val="24"/>
              </w:rPr>
              <w:t>а</w:t>
            </w:r>
            <w:r w:rsidRPr="00DB3F79">
              <w:rPr>
                <w:sz w:val="24"/>
                <w:szCs w:val="24"/>
              </w:rPr>
              <w:t xml:space="preserve"> непрерывного развития профессионального мастерства работников системы об</w:t>
            </w:r>
            <w:r w:rsidR="000D7C82" w:rsidRPr="00DB3F79">
              <w:rPr>
                <w:sz w:val="24"/>
                <w:szCs w:val="24"/>
              </w:rPr>
              <w:t xml:space="preserve">разования </w:t>
            </w:r>
            <w:r w:rsidRPr="00DB3F79">
              <w:rPr>
                <w:sz w:val="24"/>
                <w:szCs w:val="24"/>
              </w:rPr>
              <w:t>с использованием ресурсов современных технологических образовательных площадок, а также посредством онлайн-образования, будет методически и организационно поддержано «горизонтальное обучение» педагогов и управленцев через сетевые профессиональные сообщества.</w:t>
            </w:r>
          </w:p>
          <w:p w:rsidR="00530297" w:rsidRPr="00DB3F79" w:rsidRDefault="00530297" w:rsidP="00DB3F79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Не менее 70 % учителей в возрасте до 35 лет будут вовлечены в различные формы поддержки и сопровождения в первые три года работы. Мероприятие предусматривает вовлечение в систему сопровождения специалистов-практиков, а</w:t>
            </w:r>
            <w:r w:rsidR="006252BD" w:rsidRPr="00DB3F79">
              <w:rPr>
                <w:sz w:val="24"/>
                <w:szCs w:val="24"/>
              </w:rPr>
              <w:t xml:space="preserve"> также создание условий для профессиональной и социально-бытовой адаптации выпускников ВУЗов в первые три года работы</w:t>
            </w:r>
            <w:r w:rsidRPr="00DB3F79">
              <w:rPr>
                <w:sz w:val="24"/>
                <w:szCs w:val="24"/>
              </w:rPr>
              <w:t>.</w:t>
            </w:r>
          </w:p>
          <w:p w:rsidR="00530297" w:rsidRPr="00DB3F79" w:rsidRDefault="00632F61" w:rsidP="00DB3F79">
            <w:pPr>
              <w:shd w:val="clear" w:color="auto" w:fill="FFFFFF" w:themeFill="background1"/>
              <w:rPr>
                <w:b/>
                <w:sz w:val="24"/>
              </w:rPr>
            </w:pPr>
            <w:r w:rsidRPr="00DB3F79">
              <w:rPr>
                <w:sz w:val="24"/>
                <w:szCs w:val="24"/>
              </w:rPr>
              <w:t>В</w:t>
            </w:r>
            <w:r w:rsidR="00530297" w:rsidRPr="00DB3F79">
              <w:rPr>
                <w:sz w:val="24"/>
                <w:szCs w:val="24"/>
              </w:rPr>
              <w:t xml:space="preserve"> рамках развития национальной системы учительского роста, в том числе, буд</w:t>
            </w:r>
            <w:r w:rsidRPr="00DB3F79">
              <w:rPr>
                <w:sz w:val="24"/>
                <w:szCs w:val="24"/>
              </w:rPr>
              <w:t>е</w:t>
            </w:r>
            <w:r w:rsidR="00530297" w:rsidRPr="00DB3F79">
              <w:rPr>
                <w:sz w:val="24"/>
                <w:szCs w:val="24"/>
              </w:rPr>
              <w:t>т разработан</w:t>
            </w:r>
            <w:r w:rsidRPr="00DB3F79">
              <w:rPr>
                <w:sz w:val="24"/>
                <w:szCs w:val="24"/>
              </w:rPr>
              <w:t>а</w:t>
            </w:r>
            <w:r w:rsidR="00530297" w:rsidRPr="00DB3F79">
              <w:rPr>
                <w:sz w:val="24"/>
                <w:szCs w:val="24"/>
              </w:rPr>
              <w:t xml:space="preserve"> и внедрен</w:t>
            </w:r>
            <w:r w:rsidRPr="00DB3F79">
              <w:rPr>
                <w:sz w:val="24"/>
                <w:szCs w:val="24"/>
              </w:rPr>
              <w:t>а</w:t>
            </w:r>
            <w:r w:rsidR="00530297" w:rsidRPr="00DB3F79">
              <w:rPr>
                <w:sz w:val="24"/>
                <w:szCs w:val="24"/>
              </w:rPr>
              <w:t xml:space="preserve"> </w:t>
            </w:r>
            <w:r w:rsidRPr="00DB3F79">
              <w:rPr>
                <w:sz w:val="24"/>
                <w:szCs w:val="24"/>
              </w:rPr>
              <w:t>система аттестации руководителей обще</w:t>
            </w:r>
            <w:r w:rsidR="00530297" w:rsidRPr="00DB3F79">
              <w:rPr>
                <w:sz w:val="24"/>
                <w:szCs w:val="24"/>
              </w:rPr>
              <w:t>образовательных организаций.</w:t>
            </w:r>
          </w:p>
        </w:tc>
      </w:tr>
    </w:tbl>
    <w:p w:rsidR="00FB4F80" w:rsidRPr="00DB3F79" w:rsidRDefault="00FB4F80" w:rsidP="00DB3F79">
      <w:pPr>
        <w:shd w:val="clear" w:color="auto" w:fill="FFFFFF" w:themeFill="background1"/>
        <w:spacing w:after="200" w:line="276" w:lineRule="auto"/>
        <w:jc w:val="center"/>
        <w:rPr>
          <w:b/>
          <w:sz w:val="24"/>
        </w:rPr>
      </w:pPr>
    </w:p>
    <w:p w:rsidR="00FB4F80" w:rsidRPr="00DB3F79" w:rsidRDefault="00FB4F80" w:rsidP="00DB3F79">
      <w:pPr>
        <w:shd w:val="clear" w:color="auto" w:fill="FFFFFF" w:themeFill="background1"/>
        <w:spacing w:after="200" w:line="276" w:lineRule="auto"/>
        <w:jc w:val="center"/>
        <w:rPr>
          <w:b/>
          <w:sz w:val="24"/>
        </w:rPr>
      </w:pPr>
    </w:p>
    <w:p w:rsidR="00FB4F80" w:rsidRPr="00DB3F79" w:rsidRDefault="00FB4F80" w:rsidP="00DB3F79">
      <w:pPr>
        <w:shd w:val="clear" w:color="auto" w:fill="FFFFFF" w:themeFill="background1"/>
        <w:spacing w:after="200" w:line="276" w:lineRule="auto"/>
        <w:jc w:val="center"/>
        <w:rPr>
          <w:b/>
          <w:sz w:val="24"/>
        </w:rPr>
      </w:pPr>
    </w:p>
    <w:p w:rsidR="00FB4F80" w:rsidRPr="00DB3F79" w:rsidRDefault="00FB4F80" w:rsidP="00DB3F79">
      <w:pPr>
        <w:shd w:val="clear" w:color="auto" w:fill="FFFFFF" w:themeFill="background1"/>
        <w:spacing w:after="200" w:line="276" w:lineRule="auto"/>
        <w:jc w:val="center"/>
        <w:rPr>
          <w:b/>
          <w:sz w:val="24"/>
        </w:rPr>
      </w:pPr>
    </w:p>
    <w:p w:rsidR="00FB4F80" w:rsidRPr="00DB3F79" w:rsidRDefault="00FB4F80" w:rsidP="00DB3F79">
      <w:pPr>
        <w:shd w:val="clear" w:color="auto" w:fill="FFFFFF" w:themeFill="background1"/>
        <w:spacing w:after="200" w:line="276" w:lineRule="auto"/>
        <w:jc w:val="center"/>
        <w:rPr>
          <w:b/>
          <w:sz w:val="24"/>
        </w:rPr>
      </w:pPr>
    </w:p>
    <w:p w:rsidR="00C31509" w:rsidRPr="00DB3F79" w:rsidRDefault="00C31509" w:rsidP="00DB3F79">
      <w:pPr>
        <w:shd w:val="clear" w:color="auto" w:fill="FFFFFF" w:themeFill="background1"/>
        <w:spacing w:line="276" w:lineRule="auto"/>
        <w:ind w:firstLine="851"/>
        <w:rPr>
          <w:sz w:val="24"/>
        </w:rPr>
      </w:pPr>
    </w:p>
    <w:p w:rsidR="00C31509" w:rsidRPr="00DB3F79" w:rsidRDefault="00817E14" w:rsidP="00DB3F79">
      <w:pPr>
        <w:shd w:val="clear" w:color="auto" w:fill="FFFFFF" w:themeFill="background1"/>
        <w:spacing w:line="240" w:lineRule="auto"/>
        <w:ind w:left="10620" w:firstLine="12"/>
        <w:jc w:val="center"/>
        <w:rPr>
          <w:sz w:val="24"/>
        </w:rPr>
      </w:pPr>
      <w:r w:rsidRPr="00DB3F79">
        <w:rPr>
          <w:sz w:val="24"/>
        </w:rPr>
        <w:lastRenderedPageBreak/>
        <w:t xml:space="preserve">ПРИЛОЖЕНИЕ № 1 </w:t>
      </w:r>
    </w:p>
    <w:p w:rsidR="00C31509" w:rsidRPr="00DB3F79" w:rsidRDefault="00817E14" w:rsidP="00DB3F79">
      <w:pPr>
        <w:shd w:val="clear" w:color="auto" w:fill="FFFFFF" w:themeFill="background1"/>
        <w:spacing w:line="240" w:lineRule="auto"/>
        <w:ind w:left="10620" w:firstLine="12"/>
        <w:jc w:val="center"/>
        <w:rPr>
          <w:b/>
          <w:sz w:val="24"/>
        </w:rPr>
      </w:pPr>
      <w:r w:rsidRPr="00DB3F79">
        <w:rPr>
          <w:sz w:val="24"/>
        </w:rPr>
        <w:t xml:space="preserve">к паспорту </w:t>
      </w:r>
      <w:r w:rsidR="002C6023" w:rsidRPr="00DB3F79">
        <w:rPr>
          <w:sz w:val="24"/>
        </w:rPr>
        <w:t>регионального</w:t>
      </w:r>
      <w:r w:rsidRPr="00DB3F79">
        <w:rPr>
          <w:sz w:val="24"/>
        </w:rPr>
        <w:t xml:space="preserve"> проекта «Учитель будущего»</w:t>
      </w:r>
    </w:p>
    <w:p w:rsidR="0018346C" w:rsidRPr="00DB3F79" w:rsidRDefault="0018346C" w:rsidP="00DB3F79">
      <w:pPr>
        <w:shd w:val="clear" w:color="auto" w:fill="FFFFFF" w:themeFill="background1"/>
        <w:spacing w:line="360" w:lineRule="auto"/>
        <w:jc w:val="center"/>
        <w:rPr>
          <w:sz w:val="24"/>
        </w:rPr>
      </w:pPr>
      <w:r w:rsidRPr="00DB3F79">
        <w:rPr>
          <w:sz w:val="24"/>
        </w:rPr>
        <w:t>ПЛАН МЕРОПРИЯТИЙ</w:t>
      </w:r>
    </w:p>
    <w:p w:rsidR="0018346C" w:rsidRPr="00DB3F79" w:rsidRDefault="0018346C" w:rsidP="00DB3F79">
      <w:pPr>
        <w:shd w:val="clear" w:color="auto" w:fill="FFFFFF" w:themeFill="background1"/>
        <w:spacing w:line="360" w:lineRule="auto"/>
        <w:jc w:val="center"/>
        <w:rPr>
          <w:sz w:val="24"/>
        </w:rPr>
      </w:pPr>
      <w:r w:rsidRPr="00DB3F79">
        <w:rPr>
          <w:sz w:val="24"/>
        </w:rPr>
        <w:t>по реализации регионального проекта «Учитель будущего»</w:t>
      </w:r>
    </w:p>
    <w:tbl>
      <w:tblPr>
        <w:tblW w:w="1549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4"/>
        <w:gridCol w:w="3524"/>
        <w:gridCol w:w="8"/>
        <w:gridCol w:w="1365"/>
        <w:gridCol w:w="1646"/>
        <w:gridCol w:w="2990"/>
        <w:gridCol w:w="2773"/>
        <w:gridCol w:w="1924"/>
      </w:tblGrid>
      <w:tr w:rsidR="00384985" w:rsidRPr="00DB3F79" w:rsidTr="002A5278">
        <w:trPr>
          <w:trHeight w:val="491"/>
        </w:trPr>
        <w:tc>
          <w:tcPr>
            <w:tcW w:w="1264" w:type="dxa"/>
            <w:vMerge w:val="restart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№ п/п</w:t>
            </w:r>
          </w:p>
        </w:tc>
        <w:tc>
          <w:tcPr>
            <w:tcW w:w="3524" w:type="dxa"/>
            <w:vMerge w:val="restart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3019" w:type="dxa"/>
            <w:gridSpan w:val="3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Сроки реализации</w:t>
            </w:r>
          </w:p>
        </w:tc>
        <w:tc>
          <w:tcPr>
            <w:tcW w:w="2990" w:type="dxa"/>
            <w:vMerge w:val="restart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Ответственный исполнитель</w:t>
            </w:r>
          </w:p>
        </w:tc>
        <w:tc>
          <w:tcPr>
            <w:tcW w:w="2773" w:type="dxa"/>
            <w:vMerge w:val="restart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Вид документа и характеристика результата</w:t>
            </w:r>
          </w:p>
        </w:tc>
        <w:tc>
          <w:tcPr>
            <w:tcW w:w="1924" w:type="dxa"/>
            <w:vMerge w:val="restart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Уровень контроля</w:t>
            </w:r>
          </w:p>
        </w:tc>
      </w:tr>
      <w:tr w:rsidR="00384985" w:rsidRPr="00DB3F79" w:rsidTr="002A5278">
        <w:tc>
          <w:tcPr>
            <w:tcW w:w="1264" w:type="dxa"/>
            <w:vMerge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3524" w:type="dxa"/>
            <w:vMerge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373" w:type="dxa"/>
            <w:gridSpan w:val="2"/>
          </w:tcPr>
          <w:p w:rsidR="0018346C" w:rsidRPr="00DB3F79" w:rsidRDefault="00032FCE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н</w:t>
            </w:r>
            <w:r w:rsidR="0018346C" w:rsidRPr="00DB3F79">
              <w:rPr>
                <w:sz w:val="24"/>
              </w:rPr>
              <w:t>ачало</w:t>
            </w:r>
          </w:p>
        </w:tc>
        <w:tc>
          <w:tcPr>
            <w:tcW w:w="1646" w:type="dxa"/>
          </w:tcPr>
          <w:p w:rsidR="0018346C" w:rsidRPr="00DB3F79" w:rsidRDefault="00032FCE" w:rsidP="00DB3F79">
            <w:pPr>
              <w:shd w:val="clear" w:color="auto" w:fill="FFFFFF" w:themeFill="background1"/>
              <w:spacing w:line="240" w:lineRule="auto"/>
              <w:jc w:val="center"/>
              <w:rPr>
                <w:b/>
                <w:sz w:val="24"/>
              </w:rPr>
            </w:pPr>
            <w:r w:rsidRPr="00DB3F79">
              <w:rPr>
                <w:sz w:val="24"/>
              </w:rPr>
              <w:t>о</w:t>
            </w:r>
            <w:r w:rsidR="0018346C" w:rsidRPr="00DB3F79">
              <w:rPr>
                <w:sz w:val="24"/>
              </w:rPr>
              <w:t>кончание</w:t>
            </w:r>
          </w:p>
        </w:tc>
        <w:tc>
          <w:tcPr>
            <w:tcW w:w="2990" w:type="dxa"/>
            <w:vMerge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2773" w:type="dxa"/>
            <w:vMerge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924" w:type="dxa"/>
            <w:vMerge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b/>
                <w:sz w:val="24"/>
              </w:rPr>
            </w:pPr>
          </w:p>
        </w:tc>
      </w:tr>
      <w:tr w:rsidR="00384985" w:rsidRPr="00DB3F79" w:rsidTr="002A5278">
        <w:tc>
          <w:tcPr>
            <w:tcW w:w="126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1.</w:t>
            </w:r>
          </w:p>
        </w:tc>
        <w:tc>
          <w:tcPr>
            <w:tcW w:w="352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В Республике Тыва внедрена система аттестации руководителей общеобразовательных организаций</w:t>
            </w:r>
          </w:p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373" w:type="dxa"/>
            <w:gridSpan w:val="2"/>
          </w:tcPr>
          <w:p w:rsidR="0018346C" w:rsidRPr="00DB3F79" w:rsidRDefault="00F232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01.01.2019</w:t>
            </w:r>
          </w:p>
        </w:tc>
        <w:tc>
          <w:tcPr>
            <w:tcW w:w="1646" w:type="dxa"/>
          </w:tcPr>
          <w:p w:rsidR="0018346C" w:rsidRPr="00DB3F79" w:rsidRDefault="00D61522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31.12.2021</w:t>
            </w:r>
          </w:p>
        </w:tc>
        <w:tc>
          <w:tcPr>
            <w:tcW w:w="2990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Тувинский институт развития образования и повышения квалификации (</w:t>
            </w:r>
            <w:r w:rsidR="00C04EEA" w:rsidRPr="00DB3F79">
              <w:rPr>
                <w:sz w:val="24"/>
              </w:rPr>
              <w:t>далее-</w:t>
            </w:r>
            <w:r w:rsidRPr="00DB3F79">
              <w:rPr>
                <w:sz w:val="24"/>
              </w:rPr>
              <w:t>ТИРОиПК)</w:t>
            </w:r>
          </w:p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Региональное отделение профсоюза работников образования и науки РФ по Республике Тыва (</w:t>
            </w:r>
            <w:r w:rsidR="00C04EEA" w:rsidRPr="00DB3F79">
              <w:rPr>
                <w:sz w:val="24"/>
                <w:szCs w:val="24"/>
              </w:rPr>
              <w:t>далее-</w:t>
            </w:r>
            <w:r w:rsidRPr="00DB3F79">
              <w:rPr>
                <w:sz w:val="24"/>
                <w:szCs w:val="24"/>
              </w:rPr>
              <w:t>РОПРОиНРФпоРТ)</w:t>
            </w:r>
          </w:p>
        </w:tc>
        <w:tc>
          <w:tcPr>
            <w:tcW w:w="2773" w:type="dxa"/>
          </w:tcPr>
          <w:p w:rsidR="0018346C" w:rsidRPr="00DB3F79" w:rsidRDefault="00134633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И</w:t>
            </w:r>
            <w:r w:rsidR="0018346C" w:rsidRPr="00DB3F79">
              <w:rPr>
                <w:sz w:val="24"/>
              </w:rPr>
              <w:t>нформационно-аналитический отчет</w:t>
            </w:r>
          </w:p>
        </w:tc>
        <w:tc>
          <w:tcPr>
            <w:tcW w:w="1924" w:type="dxa"/>
          </w:tcPr>
          <w:p w:rsidR="0018346C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384985" w:rsidRPr="00DB3F79" w:rsidTr="002A5278">
        <w:tc>
          <w:tcPr>
            <w:tcW w:w="126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1.1.1.</w:t>
            </w:r>
          </w:p>
        </w:tc>
        <w:tc>
          <w:tcPr>
            <w:tcW w:w="352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Разработка нормативно-правовой базы системы аттестации руководителей общеобразовательных организаций</w:t>
            </w:r>
          </w:p>
        </w:tc>
        <w:tc>
          <w:tcPr>
            <w:tcW w:w="1373" w:type="dxa"/>
            <w:gridSpan w:val="2"/>
          </w:tcPr>
          <w:p w:rsidR="0018346C" w:rsidRPr="00DB3F79" w:rsidRDefault="00F232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01.02.2019</w:t>
            </w:r>
          </w:p>
        </w:tc>
        <w:tc>
          <w:tcPr>
            <w:tcW w:w="1646" w:type="dxa"/>
          </w:tcPr>
          <w:p w:rsidR="0018346C" w:rsidRPr="00DB3F79" w:rsidRDefault="00F232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01.05.2019</w:t>
            </w:r>
          </w:p>
        </w:tc>
        <w:tc>
          <w:tcPr>
            <w:tcW w:w="2990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ТИРОиПК, </w:t>
            </w:r>
            <w:r w:rsidRPr="00DB3F79">
              <w:rPr>
                <w:sz w:val="24"/>
                <w:szCs w:val="24"/>
              </w:rPr>
              <w:t>РОПРОиНРФпоРТ</w:t>
            </w:r>
          </w:p>
        </w:tc>
        <w:tc>
          <w:tcPr>
            <w:tcW w:w="2773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Приказ, Положение</w:t>
            </w:r>
          </w:p>
        </w:tc>
        <w:tc>
          <w:tcPr>
            <w:tcW w:w="1924" w:type="dxa"/>
          </w:tcPr>
          <w:p w:rsidR="0018346C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384985" w:rsidRPr="00DB3F79" w:rsidTr="002A5278">
        <w:tc>
          <w:tcPr>
            <w:tcW w:w="126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1.1.2.</w:t>
            </w:r>
          </w:p>
        </w:tc>
        <w:tc>
          <w:tcPr>
            <w:tcW w:w="352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Обучение по новой системе аттестации руководителей общеобразовательных организаций</w:t>
            </w:r>
          </w:p>
        </w:tc>
        <w:tc>
          <w:tcPr>
            <w:tcW w:w="1373" w:type="dxa"/>
            <w:gridSpan w:val="2"/>
          </w:tcPr>
          <w:p w:rsidR="0018346C" w:rsidRPr="00DB3F79" w:rsidRDefault="00F232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01.07.2019</w:t>
            </w:r>
          </w:p>
        </w:tc>
        <w:tc>
          <w:tcPr>
            <w:tcW w:w="1646" w:type="dxa"/>
          </w:tcPr>
          <w:p w:rsidR="0018346C" w:rsidRPr="00DB3F79" w:rsidRDefault="00F232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31.09.2019</w:t>
            </w:r>
          </w:p>
        </w:tc>
        <w:tc>
          <w:tcPr>
            <w:tcW w:w="2990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Приказ</w:t>
            </w:r>
          </w:p>
        </w:tc>
        <w:tc>
          <w:tcPr>
            <w:tcW w:w="1924" w:type="dxa"/>
          </w:tcPr>
          <w:p w:rsidR="0018346C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384985" w:rsidRPr="00DB3F79" w:rsidTr="002A5278">
        <w:tc>
          <w:tcPr>
            <w:tcW w:w="126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1.1.3.</w:t>
            </w:r>
          </w:p>
        </w:tc>
        <w:tc>
          <w:tcPr>
            <w:tcW w:w="352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Проведение аттестации руководителей общеобразовательных организаций</w:t>
            </w:r>
          </w:p>
        </w:tc>
        <w:tc>
          <w:tcPr>
            <w:tcW w:w="1373" w:type="dxa"/>
            <w:gridSpan w:val="2"/>
          </w:tcPr>
          <w:p w:rsidR="0018346C" w:rsidRPr="00DB3F79" w:rsidRDefault="00F232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01.10.2019</w:t>
            </w:r>
          </w:p>
        </w:tc>
        <w:tc>
          <w:tcPr>
            <w:tcW w:w="1646" w:type="dxa"/>
          </w:tcPr>
          <w:p w:rsidR="0018346C" w:rsidRPr="00DB3F79" w:rsidRDefault="00F232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01.06.2020</w:t>
            </w:r>
          </w:p>
        </w:tc>
        <w:tc>
          <w:tcPr>
            <w:tcW w:w="2990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ТИРОиПК, муниципальные органы управления образованием </w:t>
            </w:r>
          </w:p>
        </w:tc>
        <w:tc>
          <w:tcPr>
            <w:tcW w:w="2773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Приказ</w:t>
            </w:r>
          </w:p>
        </w:tc>
        <w:tc>
          <w:tcPr>
            <w:tcW w:w="1924" w:type="dxa"/>
          </w:tcPr>
          <w:p w:rsidR="0018346C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384985" w:rsidRPr="00DB3F79" w:rsidTr="002A5278">
        <w:tc>
          <w:tcPr>
            <w:tcW w:w="126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1.1.</w:t>
            </w:r>
          </w:p>
        </w:tc>
        <w:tc>
          <w:tcPr>
            <w:tcW w:w="352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В Республике Тыва внедрена система аттестации руководителей общеобразовательных </w:t>
            </w:r>
            <w:r w:rsidRPr="00DB3F79">
              <w:rPr>
                <w:sz w:val="24"/>
              </w:rPr>
              <w:lastRenderedPageBreak/>
              <w:t>организаций</w:t>
            </w:r>
          </w:p>
        </w:tc>
        <w:tc>
          <w:tcPr>
            <w:tcW w:w="1373" w:type="dxa"/>
            <w:gridSpan w:val="2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18346C" w:rsidRPr="00DB3F79" w:rsidRDefault="00D76E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31.12.2021</w:t>
            </w:r>
          </w:p>
        </w:tc>
        <w:tc>
          <w:tcPr>
            <w:tcW w:w="2990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18346C" w:rsidRPr="00DB3F79" w:rsidRDefault="00134633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И</w:t>
            </w:r>
            <w:r w:rsidR="0018346C" w:rsidRPr="00DB3F79">
              <w:rPr>
                <w:sz w:val="24"/>
              </w:rPr>
              <w:t xml:space="preserve">нформационно-аналитический отчет </w:t>
            </w:r>
          </w:p>
        </w:tc>
        <w:tc>
          <w:tcPr>
            <w:tcW w:w="1924" w:type="dxa"/>
          </w:tcPr>
          <w:p w:rsidR="0018346C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384985" w:rsidRPr="00DB3F79" w:rsidTr="002A5278">
        <w:tc>
          <w:tcPr>
            <w:tcW w:w="126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2.</w:t>
            </w:r>
          </w:p>
        </w:tc>
        <w:tc>
          <w:tcPr>
            <w:tcW w:w="352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bCs/>
                <w:sz w:val="24"/>
              </w:rPr>
              <w:t xml:space="preserve">Реализован комплекс мер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</w:t>
            </w:r>
            <w:r w:rsidR="00C04EEA" w:rsidRPr="00DB3F79">
              <w:rPr>
                <w:bCs/>
                <w:sz w:val="24"/>
              </w:rPr>
              <w:t xml:space="preserve">региональных </w:t>
            </w:r>
            <w:r w:rsidR="00050C21" w:rsidRPr="00DB3F79">
              <w:rPr>
                <w:bCs/>
                <w:sz w:val="24"/>
              </w:rPr>
              <w:t xml:space="preserve">и муниципальных </w:t>
            </w:r>
            <w:r w:rsidR="00C04EEA" w:rsidRPr="00DB3F79">
              <w:rPr>
                <w:bCs/>
                <w:sz w:val="24"/>
              </w:rPr>
              <w:t>учебно-методических объединениях (далее-РУМО</w:t>
            </w:r>
            <w:r w:rsidR="00050C21" w:rsidRPr="00DB3F79">
              <w:rPr>
                <w:bCs/>
                <w:sz w:val="24"/>
              </w:rPr>
              <w:t xml:space="preserve"> и МУМО</w:t>
            </w:r>
            <w:r w:rsidR="00C04EEA" w:rsidRPr="00DB3F79">
              <w:rPr>
                <w:bCs/>
                <w:sz w:val="24"/>
              </w:rPr>
              <w:t>)</w:t>
            </w:r>
            <w:r w:rsidRPr="00DB3F79">
              <w:rPr>
                <w:bCs/>
                <w:sz w:val="24"/>
              </w:rPr>
              <w:t>, программах обмена опытом 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</w:t>
            </w:r>
            <w:r w:rsidRPr="00DB3F79">
              <w:rPr>
                <w:sz w:val="24"/>
              </w:rPr>
              <w:t xml:space="preserve">  </w:t>
            </w:r>
          </w:p>
        </w:tc>
        <w:tc>
          <w:tcPr>
            <w:tcW w:w="1373" w:type="dxa"/>
            <w:gridSpan w:val="2"/>
          </w:tcPr>
          <w:p w:rsidR="0018346C" w:rsidRPr="00DB3F79" w:rsidRDefault="002C65A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01.01.2019</w:t>
            </w:r>
          </w:p>
        </w:tc>
        <w:tc>
          <w:tcPr>
            <w:tcW w:w="1646" w:type="dxa"/>
          </w:tcPr>
          <w:p w:rsidR="0018346C" w:rsidRPr="00DB3F79" w:rsidRDefault="002C65A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31.12.2024</w:t>
            </w:r>
          </w:p>
        </w:tc>
        <w:tc>
          <w:tcPr>
            <w:tcW w:w="2990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18346C" w:rsidRPr="00DB3F79" w:rsidRDefault="00134633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И</w:t>
            </w:r>
            <w:r w:rsidR="0018346C" w:rsidRPr="00DB3F79">
              <w:rPr>
                <w:sz w:val="24"/>
              </w:rPr>
              <w:t xml:space="preserve">нформационно-аналитический отчет </w:t>
            </w:r>
          </w:p>
        </w:tc>
        <w:tc>
          <w:tcPr>
            <w:tcW w:w="1924" w:type="dxa"/>
          </w:tcPr>
          <w:p w:rsidR="0018346C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384985" w:rsidRPr="00DB3F79" w:rsidTr="002A5278">
        <w:tc>
          <w:tcPr>
            <w:tcW w:w="126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 xml:space="preserve">2.1.1. </w:t>
            </w:r>
          </w:p>
        </w:tc>
        <w:tc>
          <w:tcPr>
            <w:tcW w:w="3524" w:type="dxa"/>
          </w:tcPr>
          <w:p w:rsidR="0018346C" w:rsidRPr="000D5A3A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  <w:highlight w:val="yellow"/>
              </w:rPr>
            </w:pPr>
            <w:bookmarkStart w:id="0" w:name="_GoBack"/>
            <w:r w:rsidRPr="000D5A3A">
              <w:rPr>
                <w:sz w:val="24"/>
                <w:highlight w:val="yellow"/>
              </w:rPr>
              <w:t>Разработка положения о</w:t>
            </w:r>
            <w:r w:rsidRPr="000D5A3A">
              <w:rPr>
                <w:bCs/>
                <w:sz w:val="24"/>
                <w:highlight w:val="yellow"/>
              </w:rPr>
              <w:t xml:space="preserve"> непрерывном и планомерном повышении квалификации педагогических работников</w:t>
            </w:r>
            <w:bookmarkEnd w:id="0"/>
          </w:p>
        </w:tc>
        <w:tc>
          <w:tcPr>
            <w:tcW w:w="1373" w:type="dxa"/>
            <w:gridSpan w:val="2"/>
          </w:tcPr>
          <w:p w:rsidR="0018346C" w:rsidRPr="000D5A3A" w:rsidRDefault="002C65A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highlight w:val="yellow"/>
              </w:rPr>
            </w:pPr>
            <w:r w:rsidRPr="000D5A3A">
              <w:rPr>
                <w:sz w:val="24"/>
                <w:highlight w:val="yellow"/>
              </w:rPr>
              <w:t>01.01.2019</w:t>
            </w:r>
          </w:p>
        </w:tc>
        <w:tc>
          <w:tcPr>
            <w:tcW w:w="1646" w:type="dxa"/>
          </w:tcPr>
          <w:p w:rsidR="0018346C" w:rsidRPr="000D5A3A" w:rsidRDefault="001166E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highlight w:val="yellow"/>
              </w:rPr>
            </w:pPr>
            <w:r w:rsidRPr="000D5A3A">
              <w:rPr>
                <w:sz w:val="24"/>
                <w:highlight w:val="yellow"/>
              </w:rPr>
              <w:t>31.03</w:t>
            </w:r>
            <w:r w:rsidR="002C65AA" w:rsidRPr="000D5A3A">
              <w:rPr>
                <w:sz w:val="24"/>
                <w:highlight w:val="yellow"/>
              </w:rPr>
              <w:t>.2019</w:t>
            </w:r>
          </w:p>
        </w:tc>
        <w:tc>
          <w:tcPr>
            <w:tcW w:w="2990" w:type="dxa"/>
          </w:tcPr>
          <w:p w:rsidR="0018346C" w:rsidRPr="000D5A3A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  <w:highlight w:val="yellow"/>
              </w:rPr>
            </w:pPr>
            <w:r w:rsidRPr="000D5A3A">
              <w:rPr>
                <w:sz w:val="24"/>
                <w:highlight w:val="yellow"/>
              </w:rPr>
              <w:t>ТИРОиПК</w:t>
            </w:r>
          </w:p>
        </w:tc>
        <w:tc>
          <w:tcPr>
            <w:tcW w:w="2773" w:type="dxa"/>
          </w:tcPr>
          <w:p w:rsidR="0018346C" w:rsidRPr="000D5A3A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  <w:highlight w:val="yellow"/>
              </w:rPr>
            </w:pPr>
            <w:r w:rsidRPr="000D5A3A">
              <w:rPr>
                <w:sz w:val="24"/>
                <w:highlight w:val="yellow"/>
              </w:rPr>
              <w:t>Приказ</w:t>
            </w:r>
          </w:p>
        </w:tc>
        <w:tc>
          <w:tcPr>
            <w:tcW w:w="1924" w:type="dxa"/>
          </w:tcPr>
          <w:p w:rsidR="0018346C" w:rsidRPr="000D5A3A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highlight w:val="yellow"/>
              </w:rPr>
            </w:pPr>
            <w:r w:rsidRPr="000D5A3A">
              <w:rPr>
                <w:sz w:val="24"/>
                <w:highlight w:val="yellow"/>
              </w:rPr>
              <w:t>РРП</w:t>
            </w:r>
          </w:p>
        </w:tc>
      </w:tr>
      <w:tr w:rsidR="00384985" w:rsidRPr="00DB3F79" w:rsidTr="002A5278">
        <w:tc>
          <w:tcPr>
            <w:tcW w:w="126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2.1.2.</w:t>
            </w:r>
          </w:p>
        </w:tc>
        <w:tc>
          <w:tcPr>
            <w:tcW w:w="352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color w:val="0D0D0D"/>
                <w:sz w:val="24"/>
              </w:rPr>
            </w:pPr>
            <w:r w:rsidRPr="00DB3F79">
              <w:rPr>
                <w:color w:val="0D0D0D"/>
                <w:sz w:val="24"/>
              </w:rPr>
              <w:t xml:space="preserve">Разработка обновленных программ повышения квалификации </w:t>
            </w:r>
            <w:r w:rsidRPr="00DB3F79">
              <w:rPr>
                <w:bCs/>
                <w:sz w:val="24"/>
              </w:rPr>
              <w:t xml:space="preserve">педагогических работников, в том числе на основе использования современных цифровых технологий, формирования и участия в региональных и муниципальных методических объединений, программах </w:t>
            </w:r>
            <w:r w:rsidRPr="00DB3F79">
              <w:rPr>
                <w:bCs/>
                <w:sz w:val="24"/>
              </w:rPr>
              <w:lastRenderedPageBreak/>
              <w:t>обмена опытом 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</w:t>
            </w:r>
          </w:p>
        </w:tc>
        <w:tc>
          <w:tcPr>
            <w:tcW w:w="1373" w:type="dxa"/>
            <w:gridSpan w:val="2"/>
          </w:tcPr>
          <w:p w:rsidR="0018346C" w:rsidRPr="00DB3F79" w:rsidRDefault="002C65A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01.02.2019</w:t>
            </w:r>
          </w:p>
        </w:tc>
        <w:tc>
          <w:tcPr>
            <w:tcW w:w="1646" w:type="dxa"/>
          </w:tcPr>
          <w:p w:rsidR="0018346C" w:rsidRPr="00DB3F79" w:rsidRDefault="002C65A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01.07.2019</w:t>
            </w:r>
          </w:p>
        </w:tc>
        <w:tc>
          <w:tcPr>
            <w:tcW w:w="2990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Приказ</w:t>
            </w:r>
          </w:p>
        </w:tc>
        <w:tc>
          <w:tcPr>
            <w:tcW w:w="1924" w:type="dxa"/>
          </w:tcPr>
          <w:p w:rsidR="0018346C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384985" w:rsidRPr="00DB3F79" w:rsidTr="002A5278">
        <w:tc>
          <w:tcPr>
            <w:tcW w:w="126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2.1.</w:t>
            </w:r>
          </w:p>
        </w:tc>
        <w:tc>
          <w:tcPr>
            <w:tcW w:w="352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color w:val="0D0D0D"/>
                <w:sz w:val="24"/>
              </w:rPr>
            </w:pPr>
            <w:r w:rsidRPr="00DB3F79">
              <w:rPr>
                <w:bCs/>
                <w:sz w:val="24"/>
              </w:rPr>
              <w:t xml:space="preserve">Реализован комплекс мер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</w:t>
            </w:r>
            <w:r w:rsidR="002A5278" w:rsidRPr="00DB3F79">
              <w:rPr>
                <w:bCs/>
                <w:sz w:val="24"/>
              </w:rPr>
              <w:t>РУМО и МУМО</w:t>
            </w:r>
            <w:r w:rsidRPr="00DB3F79">
              <w:rPr>
                <w:bCs/>
                <w:sz w:val="24"/>
              </w:rPr>
              <w:t>, программах обмена опытом 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</w:t>
            </w:r>
          </w:p>
        </w:tc>
        <w:tc>
          <w:tcPr>
            <w:tcW w:w="1373" w:type="dxa"/>
            <w:gridSpan w:val="2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18346C" w:rsidRPr="00DB3F79" w:rsidRDefault="002C65A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31.12.2024</w:t>
            </w:r>
          </w:p>
        </w:tc>
        <w:tc>
          <w:tcPr>
            <w:tcW w:w="2990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18346C" w:rsidRPr="00DB3F79" w:rsidRDefault="00134633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И</w:t>
            </w:r>
            <w:r w:rsidR="0018346C" w:rsidRPr="00DB3F79">
              <w:rPr>
                <w:sz w:val="24"/>
              </w:rPr>
              <w:t xml:space="preserve">нформационно-аналитический отчет </w:t>
            </w:r>
          </w:p>
        </w:tc>
        <w:tc>
          <w:tcPr>
            <w:tcW w:w="1924" w:type="dxa"/>
          </w:tcPr>
          <w:p w:rsidR="0018346C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384985" w:rsidRPr="00DB3F79" w:rsidTr="002A5278">
        <w:tc>
          <w:tcPr>
            <w:tcW w:w="126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3.</w:t>
            </w:r>
          </w:p>
        </w:tc>
        <w:tc>
          <w:tcPr>
            <w:tcW w:w="352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Не менее 5 % педагогических работников системы общего, дополнительного и профессионального образования повысили уровень профессионального мастерства в форматах непрерывного образования </w:t>
            </w:r>
          </w:p>
        </w:tc>
        <w:tc>
          <w:tcPr>
            <w:tcW w:w="1373" w:type="dxa"/>
            <w:gridSpan w:val="2"/>
          </w:tcPr>
          <w:p w:rsidR="0018346C" w:rsidRPr="00DB3F79" w:rsidRDefault="002C65A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01.01.2019</w:t>
            </w:r>
          </w:p>
        </w:tc>
        <w:tc>
          <w:tcPr>
            <w:tcW w:w="1646" w:type="dxa"/>
          </w:tcPr>
          <w:p w:rsidR="002C65AA" w:rsidRPr="00DB3F79" w:rsidRDefault="002C65A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31.12.2020</w:t>
            </w:r>
          </w:p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18346C" w:rsidRPr="00DB3F79" w:rsidRDefault="00134633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И</w:t>
            </w:r>
            <w:r w:rsidR="0018346C" w:rsidRPr="00DB3F79">
              <w:rPr>
                <w:sz w:val="24"/>
              </w:rPr>
              <w:t>нформационно-аналитический отчет</w:t>
            </w:r>
          </w:p>
        </w:tc>
        <w:tc>
          <w:tcPr>
            <w:tcW w:w="1924" w:type="dxa"/>
          </w:tcPr>
          <w:p w:rsidR="0018346C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384985" w:rsidRPr="00DB3F79" w:rsidTr="002A5278">
        <w:tc>
          <w:tcPr>
            <w:tcW w:w="126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3.1.1.</w:t>
            </w:r>
          </w:p>
        </w:tc>
        <w:tc>
          <w:tcPr>
            <w:tcW w:w="3524" w:type="dxa"/>
          </w:tcPr>
          <w:p w:rsidR="0018346C" w:rsidRPr="00DB3F79" w:rsidRDefault="0018346C" w:rsidP="000B24B1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Предоставление заявки в Министерство просвещения </w:t>
            </w:r>
            <w:r w:rsidRPr="00DB3F79">
              <w:rPr>
                <w:sz w:val="24"/>
              </w:rPr>
              <w:lastRenderedPageBreak/>
              <w:t xml:space="preserve">Российской Федерации на участие в отборе на предоставление субсидий из федерального бюджета бюджетам субъектов Российской Федерации на создание центров непрерывного повышения профессионального мастерства педагогических работников и </w:t>
            </w:r>
            <w:r w:rsidR="000B24B1">
              <w:rPr>
                <w:sz w:val="24"/>
              </w:rPr>
              <w:t>центров оценки профессионального мастерства и квалификации педагогов</w:t>
            </w:r>
          </w:p>
        </w:tc>
        <w:tc>
          <w:tcPr>
            <w:tcW w:w="1373" w:type="dxa"/>
            <w:gridSpan w:val="2"/>
          </w:tcPr>
          <w:p w:rsidR="002C65AA" w:rsidRPr="00DB3F79" w:rsidRDefault="002C65A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01.10.2019</w:t>
            </w:r>
          </w:p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2C65AA" w:rsidRPr="00DB3F79" w:rsidRDefault="002C65A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31.10.2019</w:t>
            </w:r>
          </w:p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18346C" w:rsidRPr="00DB3F79" w:rsidRDefault="00C10D9B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Р</w:t>
            </w:r>
            <w:r w:rsidR="0018346C" w:rsidRPr="00DB3F79">
              <w:rPr>
                <w:sz w:val="24"/>
              </w:rPr>
              <w:t xml:space="preserve">уководитель органа исполнительной власти </w:t>
            </w:r>
            <w:r w:rsidR="0018346C" w:rsidRPr="00DB3F79">
              <w:rPr>
                <w:sz w:val="24"/>
              </w:rPr>
              <w:lastRenderedPageBreak/>
              <w:t>Республики Тыва</w:t>
            </w:r>
          </w:p>
        </w:tc>
        <w:tc>
          <w:tcPr>
            <w:tcW w:w="2773" w:type="dxa"/>
          </w:tcPr>
          <w:p w:rsidR="0018346C" w:rsidRPr="00DB3F79" w:rsidRDefault="00134633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З</w:t>
            </w:r>
            <w:r w:rsidR="0018346C" w:rsidRPr="00DB3F79">
              <w:rPr>
                <w:sz w:val="24"/>
              </w:rPr>
              <w:t xml:space="preserve">аявка Республики Тыва в Министерство </w:t>
            </w:r>
            <w:r w:rsidR="0018346C" w:rsidRPr="00DB3F79">
              <w:rPr>
                <w:sz w:val="24"/>
              </w:rPr>
              <w:lastRenderedPageBreak/>
              <w:t>просвещения</w:t>
            </w:r>
          </w:p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Российской Федерации в установленном порядке</w:t>
            </w:r>
          </w:p>
        </w:tc>
        <w:tc>
          <w:tcPr>
            <w:tcW w:w="1924" w:type="dxa"/>
          </w:tcPr>
          <w:p w:rsidR="0018346C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РРП</w:t>
            </w:r>
          </w:p>
        </w:tc>
      </w:tr>
      <w:tr w:rsidR="00384985" w:rsidRPr="00DB3F79" w:rsidTr="002A5278">
        <w:tc>
          <w:tcPr>
            <w:tcW w:w="126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3.1.2.</w:t>
            </w:r>
          </w:p>
        </w:tc>
        <w:tc>
          <w:tcPr>
            <w:tcW w:w="3524" w:type="dxa"/>
          </w:tcPr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color w:val="000000"/>
                <w:sz w:val="24"/>
              </w:rPr>
            </w:pPr>
            <w:r w:rsidRPr="00DB3F79">
              <w:rPr>
                <w:color w:val="000000"/>
                <w:sz w:val="24"/>
              </w:rPr>
              <w:t xml:space="preserve">Заключение соглашения </w:t>
            </w:r>
            <w:r w:rsidRPr="00DB3F79">
              <w:rPr>
                <w:sz w:val="24"/>
              </w:rPr>
              <w:t xml:space="preserve">с Министерством просвещения Российской Федерации </w:t>
            </w:r>
            <w:r w:rsidRPr="00DB3F79">
              <w:rPr>
                <w:color w:val="000000"/>
                <w:sz w:val="24"/>
              </w:rPr>
              <w:t xml:space="preserve">о предоставлении субсидии из федерального бюджета бюджетам субъектов </w:t>
            </w:r>
          </w:p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color w:val="0D0D0D"/>
                <w:sz w:val="24"/>
              </w:rPr>
            </w:pPr>
            <w:r w:rsidRPr="00DB3F79">
              <w:rPr>
                <w:color w:val="000000"/>
                <w:sz w:val="24"/>
              </w:rPr>
              <w:t xml:space="preserve">Российской Федерации </w:t>
            </w:r>
            <w:r w:rsidRPr="00DB3F79">
              <w:rPr>
                <w:sz w:val="24"/>
              </w:rPr>
              <w:t>на создание центров непрерывного повышения профессионального мастерства педагогических работников и аккредитационных центров системы образования</w:t>
            </w:r>
          </w:p>
        </w:tc>
        <w:tc>
          <w:tcPr>
            <w:tcW w:w="1373" w:type="dxa"/>
            <w:gridSpan w:val="2"/>
          </w:tcPr>
          <w:p w:rsidR="002C65AA" w:rsidRPr="00DB3F79" w:rsidRDefault="002C65A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01.01.2020</w:t>
            </w:r>
          </w:p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2C65AA" w:rsidRPr="00DB3F79" w:rsidRDefault="002C65A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29.02.2020</w:t>
            </w:r>
          </w:p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18346C" w:rsidRPr="00DB3F79" w:rsidRDefault="00C10D9B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Р</w:t>
            </w:r>
            <w:r w:rsidR="0018346C" w:rsidRPr="00DB3F79">
              <w:rPr>
                <w:sz w:val="24"/>
              </w:rPr>
              <w:t>уководитель органа исполнительной власти Республики Тыва</w:t>
            </w:r>
          </w:p>
        </w:tc>
        <w:tc>
          <w:tcPr>
            <w:tcW w:w="2773" w:type="dxa"/>
          </w:tcPr>
          <w:p w:rsidR="0018346C" w:rsidRPr="00DB3F79" w:rsidRDefault="00134633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С</w:t>
            </w:r>
            <w:r w:rsidR="0018346C" w:rsidRPr="00DB3F79">
              <w:rPr>
                <w:sz w:val="24"/>
              </w:rPr>
              <w:t>оглашение с Министерством просвещения Российской Федерации</w:t>
            </w:r>
            <w:r w:rsidR="0018346C" w:rsidRPr="00DB3F79">
              <w:rPr>
                <w:color w:val="000000"/>
                <w:sz w:val="24"/>
              </w:rPr>
              <w:t xml:space="preserve"> о предоставлении субсидии </w:t>
            </w:r>
          </w:p>
          <w:p w:rsidR="0018346C" w:rsidRPr="00DB3F79" w:rsidRDefault="0018346C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24" w:type="dxa"/>
          </w:tcPr>
          <w:p w:rsidR="0018346C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384985" w:rsidRPr="00DB3F79" w:rsidTr="002A5278">
        <w:tc>
          <w:tcPr>
            <w:tcW w:w="1264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3.1.3.</w:t>
            </w:r>
          </w:p>
        </w:tc>
        <w:tc>
          <w:tcPr>
            <w:tcW w:w="3524" w:type="dxa"/>
          </w:tcPr>
          <w:p w:rsidR="00E50F72" w:rsidRPr="00DB3F79" w:rsidRDefault="00E50F72" w:rsidP="008F30CA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  <w:szCs w:val="24"/>
              </w:rPr>
              <w:t xml:space="preserve">Формирование </w:t>
            </w:r>
            <w:r w:rsidR="008F30CA">
              <w:rPr>
                <w:sz w:val="24"/>
                <w:szCs w:val="24"/>
              </w:rPr>
              <w:t>центра</w:t>
            </w:r>
            <w:r w:rsidRPr="00DB3F79">
              <w:rPr>
                <w:sz w:val="24"/>
                <w:szCs w:val="24"/>
              </w:rPr>
              <w:t xml:space="preserve"> непрерывного повышения профессионального мастерства педагогических работников </w:t>
            </w:r>
          </w:p>
        </w:tc>
        <w:tc>
          <w:tcPr>
            <w:tcW w:w="1373" w:type="dxa"/>
            <w:gridSpan w:val="2"/>
          </w:tcPr>
          <w:p w:rsidR="002C65AA" w:rsidRPr="00DB3F79" w:rsidRDefault="002C65A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01.01.2020</w:t>
            </w:r>
          </w:p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2C65AA" w:rsidRPr="00DB3F79" w:rsidRDefault="002C65A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01.10.2020</w:t>
            </w:r>
          </w:p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  <w:r w:rsidR="008F30CA">
              <w:rPr>
                <w:sz w:val="24"/>
              </w:rPr>
              <w:t>,</w:t>
            </w:r>
          </w:p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муниципальные органы управления образованием</w:t>
            </w:r>
          </w:p>
        </w:tc>
        <w:tc>
          <w:tcPr>
            <w:tcW w:w="2773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Приказы</w:t>
            </w:r>
          </w:p>
        </w:tc>
        <w:tc>
          <w:tcPr>
            <w:tcW w:w="1924" w:type="dxa"/>
          </w:tcPr>
          <w:p w:rsidR="00E50F72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384985" w:rsidRPr="00DB3F79" w:rsidTr="002A5278">
        <w:tc>
          <w:tcPr>
            <w:tcW w:w="1264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3.1.4</w:t>
            </w:r>
          </w:p>
        </w:tc>
        <w:tc>
          <w:tcPr>
            <w:tcW w:w="3524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Организация курсов повышения квалификации по обновленным программам с использованием </w:t>
            </w:r>
            <w:r w:rsidRPr="00DB3F79">
              <w:rPr>
                <w:bCs/>
                <w:sz w:val="24"/>
              </w:rPr>
              <w:t xml:space="preserve">современных цифровых технологий, программ обмена опытом и </w:t>
            </w:r>
            <w:r w:rsidRPr="00DB3F79">
              <w:rPr>
                <w:bCs/>
                <w:sz w:val="24"/>
              </w:rPr>
              <w:lastRenderedPageBreak/>
              <w:t>лучших практик с привлечением работодателей к дополнительному профессиональному образованию педагогических работников с участием региональных и муниципальных методических объединений</w:t>
            </w:r>
          </w:p>
        </w:tc>
        <w:tc>
          <w:tcPr>
            <w:tcW w:w="1373" w:type="dxa"/>
            <w:gridSpan w:val="2"/>
          </w:tcPr>
          <w:p w:rsidR="002C65AA" w:rsidRPr="00DB3F79" w:rsidRDefault="002C65A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01.09.2019</w:t>
            </w:r>
          </w:p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2C65AA" w:rsidRPr="00DB3F79" w:rsidRDefault="002C65A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31.12.2020</w:t>
            </w:r>
          </w:p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Приказы</w:t>
            </w:r>
          </w:p>
        </w:tc>
        <w:tc>
          <w:tcPr>
            <w:tcW w:w="1924" w:type="dxa"/>
          </w:tcPr>
          <w:p w:rsidR="00E50F72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384985" w:rsidRPr="00DB3F79" w:rsidTr="002A5278">
        <w:tc>
          <w:tcPr>
            <w:tcW w:w="1264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3.1.5</w:t>
            </w:r>
          </w:p>
        </w:tc>
        <w:tc>
          <w:tcPr>
            <w:tcW w:w="3524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Организация практикоориентированных образовательных  </w:t>
            </w:r>
            <w:r w:rsidRPr="00DB3F79">
              <w:rPr>
                <w:bCs/>
                <w:sz w:val="24"/>
              </w:rPr>
              <w:t xml:space="preserve"> стажировок с привлечением работодателей к дополнительному профессиональному образованию педагогических работников с участием региональных и муниципальных методических объединений</w:t>
            </w:r>
          </w:p>
        </w:tc>
        <w:tc>
          <w:tcPr>
            <w:tcW w:w="1373" w:type="dxa"/>
            <w:gridSpan w:val="2"/>
          </w:tcPr>
          <w:p w:rsidR="008E364A" w:rsidRPr="00DB3F79" w:rsidRDefault="008E364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01.09.2019</w:t>
            </w:r>
          </w:p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E364A" w:rsidRPr="00DB3F79" w:rsidRDefault="008E364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31.12.2020</w:t>
            </w:r>
          </w:p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РУМО</w:t>
            </w:r>
          </w:p>
        </w:tc>
        <w:tc>
          <w:tcPr>
            <w:tcW w:w="2773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Приказы</w:t>
            </w:r>
          </w:p>
        </w:tc>
        <w:tc>
          <w:tcPr>
            <w:tcW w:w="1924" w:type="dxa"/>
          </w:tcPr>
          <w:p w:rsidR="00E50F72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384985" w:rsidRPr="00DB3F79" w:rsidTr="002A5278">
        <w:tc>
          <w:tcPr>
            <w:tcW w:w="1264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 xml:space="preserve">3.1. </w:t>
            </w:r>
          </w:p>
        </w:tc>
        <w:tc>
          <w:tcPr>
            <w:tcW w:w="3524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Не менее 5 % педагогических работников системы общего, дополнительного и профессионального образования повысили уровень профессионального мастерства в форматах непрерывного образования </w:t>
            </w:r>
          </w:p>
        </w:tc>
        <w:tc>
          <w:tcPr>
            <w:tcW w:w="1373" w:type="dxa"/>
            <w:gridSpan w:val="2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E364A" w:rsidRPr="00DB3F79" w:rsidRDefault="008E364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31.12.2020</w:t>
            </w:r>
          </w:p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E50F72" w:rsidRPr="00DB3F79" w:rsidRDefault="00134633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И</w:t>
            </w:r>
            <w:r w:rsidR="00E50F72" w:rsidRPr="00DB3F79">
              <w:rPr>
                <w:sz w:val="24"/>
              </w:rPr>
              <w:t xml:space="preserve">нформационно-аналитический отчет </w:t>
            </w:r>
          </w:p>
        </w:tc>
        <w:tc>
          <w:tcPr>
            <w:tcW w:w="1924" w:type="dxa"/>
          </w:tcPr>
          <w:p w:rsidR="00E50F72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384985" w:rsidRPr="00DB3F79" w:rsidTr="0096526A">
        <w:trPr>
          <w:trHeight w:val="2259"/>
        </w:trPr>
        <w:tc>
          <w:tcPr>
            <w:tcW w:w="1264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4.</w:t>
            </w:r>
          </w:p>
        </w:tc>
        <w:tc>
          <w:tcPr>
            <w:tcW w:w="3524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Не менее 10 % педагогических работников системы общего, дополнительного и профессионального 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1373" w:type="dxa"/>
            <w:gridSpan w:val="2"/>
          </w:tcPr>
          <w:p w:rsidR="008E364A" w:rsidRPr="00DB3F79" w:rsidRDefault="008E364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01.01.2021</w:t>
            </w:r>
          </w:p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E364A" w:rsidRPr="00DB3F79" w:rsidRDefault="008E364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31.12.2021</w:t>
            </w:r>
          </w:p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E50F72" w:rsidRPr="00DB3F79" w:rsidRDefault="00E50F72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E50F72" w:rsidRPr="00DB3F79" w:rsidRDefault="00134633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И</w:t>
            </w:r>
            <w:r w:rsidR="00E50F72" w:rsidRPr="00DB3F79">
              <w:rPr>
                <w:sz w:val="24"/>
              </w:rPr>
              <w:t xml:space="preserve">нформационно-аналитический отчет </w:t>
            </w:r>
          </w:p>
        </w:tc>
        <w:tc>
          <w:tcPr>
            <w:tcW w:w="1924" w:type="dxa"/>
          </w:tcPr>
          <w:p w:rsidR="00E50F72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4.1.1.</w:t>
            </w:r>
          </w:p>
        </w:tc>
        <w:tc>
          <w:tcPr>
            <w:tcW w:w="3524" w:type="dxa"/>
          </w:tcPr>
          <w:p w:rsidR="008F30CA" w:rsidRPr="00DB3F79" w:rsidRDefault="008F30CA" w:rsidP="00F61B98">
            <w:pPr>
              <w:shd w:val="clear" w:color="auto" w:fill="FFFFFF" w:themeFill="background1"/>
              <w:spacing w:line="240" w:lineRule="auto"/>
              <w:rPr>
                <w:color w:val="0D0D0D"/>
                <w:sz w:val="24"/>
              </w:rPr>
            </w:pPr>
            <w:r w:rsidRPr="00DB3F79">
              <w:rPr>
                <w:sz w:val="24"/>
                <w:szCs w:val="24"/>
              </w:rPr>
              <w:t>Организация обучения в рамках национальной системы профессионального роста педагогических работников на базе центров непрерывного повышения профессионального мастерства педагогических работников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F61B98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01.09.2021</w:t>
            </w:r>
          </w:p>
          <w:p w:rsidR="008F30CA" w:rsidRPr="00DB3F79" w:rsidRDefault="008F30CA" w:rsidP="00F61B98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F30CA" w:rsidRPr="00DB3F79" w:rsidRDefault="008F30CA" w:rsidP="00F61B98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31.12.2021</w:t>
            </w:r>
          </w:p>
          <w:p w:rsidR="008F30CA" w:rsidRPr="00DB3F79" w:rsidRDefault="008F30CA" w:rsidP="00F61B98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F61B98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  <w:p w:rsidR="008F30CA" w:rsidRPr="00DB3F79" w:rsidRDefault="008F30CA" w:rsidP="00F61B98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РУМО, МУМО</w:t>
            </w:r>
          </w:p>
        </w:tc>
        <w:tc>
          <w:tcPr>
            <w:tcW w:w="2773" w:type="dxa"/>
          </w:tcPr>
          <w:p w:rsidR="008F30CA" w:rsidRPr="00DB3F79" w:rsidRDefault="008F30CA" w:rsidP="00F61B98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Приказы</w:t>
            </w:r>
          </w:p>
        </w:tc>
        <w:tc>
          <w:tcPr>
            <w:tcW w:w="1924" w:type="dxa"/>
          </w:tcPr>
          <w:p w:rsidR="008F30CA" w:rsidRPr="00DB3F79" w:rsidRDefault="005B3B9F" w:rsidP="00F61B98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4.1.</w:t>
            </w:r>
          </w:p>
        </w:tc>
        <w:tc>
          <w:tcPr>
            <w:tcW w:w="352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Не менее 10 % педагогических работников системы общего, дополнительного и профессионального 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31.12.2021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Информационно-аналитический отчет </w:t>
            </w: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5.</w:t>
            </w:r>
          </w:p>
        </w:tc>
        <w:tc>
          <w:tcPr>
            <w:tcW w:w="3532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Не менее 20 % педагогических работников системы общего, дополнительного образования детей и профессионального 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1365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01.01.2022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31.12.2022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Информационно-аналитический отчет </w:t>
            </w: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5.1.1.</w:t>
            </w:r>
          </w:p>
        </w:tc>
        <w:tc>
          <w:tcPr>
            <w:tcW w:w="3524" w:type="dxa"/>
          </w:tcPr>
          <w:p w:rsidR="008F30CA" w:rsidRPr="00DB3F79" w:rsidRDefault="008F30CA" w:rsidP="008F30CA">
            <w:pPr>
              <w:shd w:val="clear" w:color="auto" w:fill="FFFFFF" w:themeFill="background1"/>
              <w:spacing w:line="240" w:lineRule="auto"/>
              <w:rPr>
                <w:color w:val="0D0D0D"/>
                <w:sz w:val="24"/>
              </w:rPr>
            </w:pPr>
            <w:r w:rsidRPr="00DB3F79">
              <w:rPr>
                <w:sz w:val="24"/>
                <w:szCs w:val="24"/>
              </w:rPr>
              <w:t xml:space="preserve">Организация обучения в рамках национальной системы профессионального роста </w:t>
            </w:r>
            <w:r w:rsidRPr="00DB3F79">
              <w:rPr>
                <w:sz w:val="24"/>
                <w:szCs w:val="24"/>
              </w:rPr>
              <w:lastRenderedPageBreak/>
              <w:t>педагогических работников на базе центр</w:t>
            </w:r>
            <w:r>
              <w:rPr>
                <w:sz w:val="24"/>
                <w:szCs w:val="24"/>
              </w:rPr>
              <w:t>а</w:t>
            </w:r>
            <w:r w:rsidRPr="00DB3F79">
              <w:rPr>
                <w:sz w:val="24"/>
                <w:szCs w:val="24"/>
              </w:rPr>
              <w:t xml:space="preserve"> непрерывного повышения профессионального мастер</w:t>
            </w:r>
            <w:r>
              <w:rPr>
                <w:sz w:val="24"/>
                <w:szCs w:val="24"/>
              </w:rPr>
              <w:t>ства педагогических работников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CD3B7B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01.09.2022</w:t>
            </w:r>
          </w:p>
          <w:p w:rsidR="008F30CA" w:rsidRPr="00DB3F79" w:rsidRDefault="008F30CA" w:rsidP="00CD3B7B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F30CA" w:rsidRPr="00DB3F79" w:rsidRDefault="008F30CA" w:rsidP="00CD3B7B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31.12.2022</w:t>
            </w:r>
          </w:p>
          <w:p w:rsidR="008F30CA" w:rsidRPr="00DB3F79" w:rsidRDefault="008F30CA" w:rsidP="00CD3B7B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CD3B7B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  <w:p w:rsidR="008F30CA" w:rsidRPr="00DB3F79" w:rsidRDefault="008F30CA" w:rsidP="00CD3B7B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РУМО, МУМО</w:t>
            </w:r>
          </w:p>
        </w:tc>
        <w:tc>
          <w:tcPr>
            <w:tcW w:w="2773" w:type="dxa"/>
          </w:tcPr>
          <w:p w:rsidR="008F30CA" w:rsidRPr="00DB3F79" w:rsidRDefault="008F30CA" w:rsidP="00CD3B7B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Приказы</w:t>
            </w:r>
          </w:p>
        </w:tc>
        <w:tc>
          <w:tcPr>
            <w:tcW w:w="1924" w:type="dxa"/>
          </w:tcPr>
          <w:p w:rsidR="008F30CA" w:rsidRPr="00DB3F79" w:rsidRDefault="005B3B9F" w:rsidP="00CD3B7B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5.1.</w:t>
            </w:r>
          </w:p>
        </w:tc>
        <w:tc>
          <w:tcPr>
            <w:tcW w:w="352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color w:val="0D0D0D"/>
                <w:sz w:val="24"/>
              </w:rPr>
            </w:pPr>
            <w:r w:rsidRPr="00DB3F79">
              <w:rPr>
                <w:sz w:val="24"/>
              </w:rPr>
              <w:t>Не менее 20 % педагогических работников системы общего, дополнительного образования детей и профессионального 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31.12.2022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Информационно-аналитический отчет </w:t>
            </w: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6.</w:t>
            </w:r>
          </w:p>
        </w:tc>
        <w:tc>
          <w:tcPr>
            <w:tcW w:w="352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Не менее 30 % педагогических работников системы общего, дополнительного и профессионального 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01.01.2023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31.12.2023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Информационно-аналитический отчет </w:t>
            </w: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6.1.1.</w:t>
            </w:r>
          </w:p>
        </w:tc>
        <w:tc>
          <w:tcPr>
            <w:tcW w:w="3524" w:type="dxa"/>
          </w:tcPr>
          <w:p w:rsidR="008F30CA" w:rsidRPr="00DB3F79" w:rsidRDefault="008F30CA" w:rsidP="008F30CA">
            <w:pPr>
              <w:shd w:val="clear" w:color="auto" w:fill="FFFFFF" w:themeFill="background1"/>
              <w:spacing w:line="240" w:lineRule="auto"/>
              <w:rPr>
                <w:color w:val="0D0D0D"/>
                <w:sz w:val="24"/>
              </w:rPr>
            </w:pPr>
            <w:r w:rsidRPr="00DB3F79">
              <w:rPr>
                <w:sz w:val="24"/>
                <w:szCs w:val="24"/>
              </w:rPr>
              <w:t>Организация обучения в рамках национальной системы профессионального роста педагогических работников на базе центр</w:t>
            </w:r>
            <w:r>
              <w:rPr>
                <w:sz w:val="24"/>
                <w:szCs w:val="24"/>
              </w:rPr>
              <w:t>а</w:t>
            </w:r>
            <w:r w:rsidRPr="00DB3F79">
              <w:rPr>
                <w:sz w:val="24"/>
                <w:szCs w:val="24"/>
              </w:rPr>
              <w:t xml:space="preserve"> непрерывного повышения профессионального мастерства педагогических работников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166601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01.09.2023</w:t>
            </w:r>
          </w:p>
          <w:p w:rsidR="008F30CA" w:rsidRPr="00DB3F79" w:rsidRDefault="008F30CA" w:rsidP="00166601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F30CA" w:rsidRPr="00DB3F79" w:rsidRDefault="008F30CA" w:rsidP="00166601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31.12.2023</w:t>
            </w:r>
          </w:p>
          <w:p w:rsidR="008F30CA" w:rsidRPr="00DB3F79" w:rsidRDefault="008F30CA" w:rsidP="00166601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166601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  <w:p w:rsidR="008F30CA" w:rsidRPr="00DB3F79" w:rsidRDefault="008F30CA" w:rsidP="00166601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РУМО, МУМО</w:t>
            </w:r>
          </w:p>
        </w:tc>
        <w:tc>
          <w:tcPr>
            <w:tcW w:w="2773" w:type="dxa"/>
          </w:tcPr>
          <w:p w:rsidR="008F30CA" w:rsidRPr="00DB3F79" w:rsidRDefault="008F30CA" w:rsidP="00166601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Приказы</w:t>
            </w:r>
          </w:p>
        </w:tc>
        <w:tc>
          <w:tcPr>
            <w:tcW w:w="1924" w:type="dxa"/>
          </w:tcPr>
          <w:p w:rsidR="008F30CA" w:rsidRPr="00DB3F79" w:rsidRDefault="005B3B9F" w:rsidP="00166601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6.1.</w:t>
            </w:r>
          </w:p>
        </w:tc>
        <w:tc>
          <w:tcPr>
            <w:tcW w:w="352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Не менее 30 % педагогических работников системы общего, дополнительного и профессионального образования повысили уровень профессионального мастерства </w:t>
            </w:r>
            <w:r w:rsidRPr="00DB3F79">
              <w:rPr>
                <w:sz w:val="24"/>
              </w:rPr>
              <w:lastRenderedPageBreak/>
              <w:t>в форматах непрерывного образования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31.12.2023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Информационно-аналитический отчет </w:t>
            </w: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7.</w:t>
            </w:r>
          </w:p>
        </w:tc>
        <w:tc>
          <w:tcPr>
            <w:tcW w:w="352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Не менее 50 % педагогических работников системы общего, дополнительного образования детей и профессионального 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01.01.2024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31.12.2024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Информационно-аналитический отчет </w:t>
            </w: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7.1.1.</w:t>
            </w:r>
          </w:p>
        </w:tc>
        <w:tc>
          <w:tcPr>
            <w:tcW w:w="3524" w:type="dxa"/>
          </w:tcPr>
          <w:p w:rsidR="008F30CA" w:rsidRPr="00DB3F79" w:rsidRDefault="008F30CA" w:rsidP="00124502">
            <w:pPr>
              <w:shd w:val="clear" w:color="auto" w:fill="FFFFFF" w:themeFill="background1"/>
              <w:spacing w:line="240" w:lineRule="auto"/>
              <w:rPr>
                <w:color w:val="0D0D0D"/>
                <w:sz w:val="24"/>
              </w:rPr>
            </w:pPr>
            <w:r w:rsidRPr="00DB3F79">
              <w:rPr>
                <w:sz w:val="24"/>
                <w:szCs w:val="24"/>
              </w:rPr>
              <w:t>Организация обучения в рамках национальной системы профессионального роста педагогических работников на базе центров непрерывного повышения профессионального мастерства педагогических работников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124502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01.09.2024</w:t>
            </w:r>
          </w:p>
          <w:p w:rsidR="008F30CA" w:rsidRPr="00DB3F79" w:rsidRDefault="008F30CA" w:rsidP="00124502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F30CA" w:rsidRPr="00DB3F79" w:rsidRDefault="008F30CA" w:rsidP="00124502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31.12.2024</w:t>
            </w:r>
          </w:p>
          <w:p w:rsidR="008F30CA" w:rsidRPr="00DB3F79" w:rsidRDefault="008F30CA" w:rsidP="00124502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124502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  <w:p w:rsidR="008F30CA" w:rsidRPr="00DB3F79" w:rsidRDefault="008F30CA" w:rsidP="00124502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РУМО, МУМО</w:t>
            </w:r>
          </w:p>
        </w:tc>
        <w:tc>
          <w:tcPr>
            <w:tcW w:w="2773" w:type="dxa"/>
          </w:tcPr>
          <w:p w:rsidR="008F30CA" w:rsidRPr="00DB3F79" w:rsidRDefault="008F30CA" w:rsidP="00124502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Приказы</w:t>
            </w:r>
          </w:p>
        </w:tc>
        <w:tc>
          <w:tcPr>
            <w:tcW w:w="1924" w:type="dxa"/>
          </w:tcPr>
          <w:p w:rsidR="008F30CA" w:rsidRPr="00DB3F79" w:rsidRDefault="005B3B9F" w:rsidP="00124502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7.1.</w:t>
            </w:r>
          </w:p>
        </w:tc>
        <w:tc>
          <w:tcPr>
            <w:tcW w:w="352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Не менее 50 % педагогических работников системы общего, дополнительного образования детей и профессионального 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31.12.2024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Информационно-аналитический отчет </w:t>
            </w: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8.</w:t>
            </w:r>
          </w:p>
        </w:tc>
        <w:tc>
          <w:tcPr>
            <w:tcW w:w="352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Не менее 10 % педагогических работников систем общего образования и дополнительного образования детей прошли добровольную независимую оценку профессиональной квалификации 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31.12.2019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31.12.2024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ТИРОиПК</w:t>
            </w: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Информационно-аналитический отчет</w:t>
            </w: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8.1.1.</w:t>
            </w:r>
          </w:p>
        </w:tc>
        <w:tc>
          <w:tcPr>
            <w:tcW w:w="352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Создание регионального </w:t>
            </w:r>
            <w:r w:rsidRPr="00DB3F79">
              <w:rPr>
                <w:color w:val="000000"/>
                <w:kern w:val="24"/>
                <w:sz w:val="24"/>
                <w:szCs w:val="24"/>
              </w:rPr>
              <w:t xml:space="preserve">республиканского </w:t>
            </w:r>
            <w:r w:rsidRPr="00DB3F79">
              <w:rPr>
                <w:sz w:val="24"/>
              </w:rPr>
              <w:t xml:space="preserve">центра </w:t>
            </w:r>
            <w:r>
              <w:rPr>
                <w:sz w:val="24"/>
              </w:rPr>
              <w:lastRenderedPageBreak/>
              <w:t>оценки профессиональных компетенций и повышения квалификации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01.10.2020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31.12.2020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МОиН РТ</w:t>
            </w: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Приказ</w:t>
            </w: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8.1.2.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352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Проведение добровольной независимой оценки профессиональной квалификации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01.01.2020</w:t>
            </w: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31.12.2024</w:t>
            </w:r>
          </w:p>
        </w:tc>
        <w:tc>
          <w:tcPr>
            <w:tcW w:w="2990" w:type="dxa"/>
          </w:tcPr>
          <w:p w:rsidR="008F30CA" w:rsidRPr="00DB3F79" w:rsidRDefault="008F30CA" w:rsidP="009C1F5B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Центр </w:t>
            </w:r>
            <w:r w:rsidR="009C1F5B">
              <w:rPr>
                <w:sz w:val="24"/>
              </w:rPr>
              <w:t>оценки профессионального мастерства и квалификации педагогов</w:t>
            </w:r>
            <w:r w:rsidRPr="00DB3F79">
              <w:rPr>
                <w:sz w:val="24"/>
              </w:rPr>
              <w:t xml:space="preserve"> </w:t>
            </w: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Приказ</w:t>
            </w: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8.1.</w:t>
            </w:r>
          </w:p>
        </w:tc>
        <w:tc>
          <w:tcPr>
            <w:tcW w:w="352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Не менее 10 % педагогических работников систем общего образования и дополнительного образования детей прошли добровольную независимую оценку профессиональной квалификации 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31.12.2024</w:t>
            </w:r>
          </w:p>
        </w:tc>
        <w:tc>
          <w:tcPr>
            <w:tcW w:w="2990" w:type="dxa"/>
          </w:tcPr>
          <w:p w:rsidR="008F30CA" w:rsidRPr="00DB3F79" w:rsidRDefault="00B156D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Центр </w:t>
            </w:r>
            <w:r>
              <w:rPr>
                <w:sz w:val="24"/>
              </w:rPr>
              <w:t>оценки профессионального мастерства и квалификации педагогов</w:t>
            </w: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Информационно-аналитический отчет</w:t>
            </w: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9.</w:t>
            </w:r>
          </w:p>
        </w:tc>
        <w:tc>
          <w:tcPr>
            <w:tcW w:w="352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color w:val="000000"/>
                <w:sz w:val="24"/>
              </w:rPr>
              <w:t>Не менее 70 % учителей в возрасте до 35 лет вовлечены в различные формы поддержки и сопровождения в первые три года работы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01.06.2019</w:t>
            </w: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</w:rPr>
              <w:t>31.12.2024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Директора образовательных организаций</w:t>
            </w: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Информационно-аналитический отчет</w:t>
            </w: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9.1.1.</w:t>
            </w:r>
          </w:p>
        </w:tc>
        <w:tc>
          <w:tcPr>
            <w:tcW w:w="352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color w:val="000000"/>
                <w:sz w:val="24"/>
              </w:rPr>
            </w:pPr>
            <w:r w:rsidRPr="00DB3F79">
              <w:rPr>
                <w:color w:val="000000"/>
                <w:sz w:val="24"/>
              </w:rPr>
              <w:t>Сбор данных и анализ состава учителей в возрасте до 35 лет в первые три года работы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373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01.06.2019</w:t>
            </w: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</w:rPr>
              <w:t>31.12.2024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Муниципальные органы управления образованием, директора образовательных организаций</w:t>
            </w: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База данных,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информационно-аналитический отчет</w:t>
            </w: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9.1.2.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352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color w:val="000000"/>
                <w:sz w:val="24"/>
              </w:rPr>
            </w:pPr>
            <w:r w:rsidRPr="00DB3F79">
              <w:rPr>
                <w:sz w:val="24"/>
              </w:rPr>
              <w:t xml:space="preserve">Закрепление наставников за учителями в возрасте до 35 лет </w:t>
            </w:r>
            <w:r w:rsidRPr="00DB3F79">
              <w:rPr>
                <w:color w:val="000000"/>
                <w:sz w:val="24"/>
              </w:rPr>
              <w:t>в первые три года работы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373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01.10.2019</w:t>
            </w: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</w:rPr>
              <w:t>31.12.2024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Муниципальные органы управления образованием, директора образовательных организаций</w:t>
            </w: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Приказ</w:t>
            </w: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9.1.3</w:t>
            </w:r>
          </w:p>
        </w:tc>
        <w:tc>
          <w:tcPr>
            <w:tcW w:w="352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Создание условий для профессиональной и социально-бытовой адаптации педагогических работников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01.10.2019</w:t>
            </w: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</w:rPr>
              <w:t>31.12.2024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Муниципальные органы управления образованием, директора ОО</w:t>
            </w: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Приказ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9.1.4.</w:t>
            </w:r>
          </w:p>
        </w:tc>
        <w:tc>
          <w:tcPr>
            <w:tcW w:w="352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Организация взаимодействия с педагогическими ВУЗами </w:t>
            </w:r>
            <w:r w:rsidRPr="00DB3F79">
              <w:rPr>
                <w:sz w:val="24"/>
              </w:rPr>
              <w:lastRenderedPageBreak/>
              <w:t>России по привлечению лучших выпускников для работы в образовательных организациях Республики Тыва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01.06.2020</w:t>
            </w: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</w:rPr>
              <w:t>31.12.2024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</w:rPr>
              <w:t xml:space="preserve">РЦПРО, Муниципальные органы управления </w:t>
            </w:r>
            <w:r w:rsidRPr="00DB3F79">
              <w:rPr>
                <w:sz w:val="24"/>
              </w:rPr>
              <w:lastRenderedPageBreak/>
              <w:t>образованием, директора ОО</w:t>
            </w: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Приказ</w:t>
            </w: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  <w:tr w:rsidR="008F30CA" w:rsidRPr="00DB3F79" w:rsidTr="002A5278">
        <w:tc>
          <w:tcPr>
            <w:tcW w:w="126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9.1.</w:t>
            </w:r>
          </w:p>
        </w:tc>
        <w:tc>
          <w:tcPr>
            <w:tcW w:w="3524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Не менее 70 % учителей в возрасте до 35 лет вовлечены в различные формы поддержки и сопровождения в первые три года работы</w:t>
            </w:r>
          </w:p>
        </w:tc>
        <w:tc>
          <w:tcPr>
            <w:tcW w:w="1373" w:type="dxa"/>
            <w:gridSpan w:val="2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46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</w:rPr>
              <w:t>31.12.2024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2990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rPr>
                <w:sz w:val="24"/>
              </w:rPr>
            </w:pPr>
            <w:r w:rsidRPr="00DB3F79">
              <w:rPr>
                <w:sz w:val="24"/>
              </w:rPr>
              <w:t>Муниципальные органы управления образованием</w:t>
            </w:r>
          </w:p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773" w:type="dxa"/>
          </w:tcPr>
          <w:p w:rsidR="008F30CA" w:rsidRPr="00DB3F79" w:rsidRDefault="008F30CA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 xml:space="preserve">Информационно-аналитический отчет </w:t>
            </w:r>
          </w:p>
        </w:tc>
        <w:tc>
          <w:tcPr>
            <w:tcW w:w="1924" w:type="dxa"/>
          </w:tcPr>
          <w:p w:rsidR="008F30CA" w:rsidRPr="00DB3F79" w:rsidRDefault="005B3B9F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РРП</w:t>
            </w:r>
          </w:p>
        </w:tc>
      </w:tr>
    </w:tbl>
    <w:p w:rsidR="009635E4" w:rsidRPr="00DB3F79" w:rsidRDefault="009635E4" w:rsidP="00DB3F79">
      <w:pPr>
        <w:shd w:val="clear" w:color="auto" w:fill="FFFFFF" w:themeFill="background1"/>
        <w:spacing w:line="240" w:lineRule="auto"/>
        <w:jc w:val="center"/>
        <w:rPr>
          <w:b/>
          <w:sz w:val="24"/>
        </w:rPr>
      </w:pPr>
      <w:r w:rsidRPr="00DB3F79">
        <w:rPr>
          <w:b/>
          <w:sz w:val="24"/>
        </w:rPr>
        <w:br w:type="page"/>
      </w:r>
    </w:p>
    <w:p w:rsidR="00C31509" w:rsidRPr="00DB3F79" w:rsidRDefault="00817E14" w:rsidP="00DB3F79">
      <w:pPr>
        <w:shd w:val="clear" w:color="auto" w:fill="FFFFFF" w:themeFill="background1"/>
        <w:spacing w:line="276" w:lineRule="auto"/>
        <w:jc w:val="right"/>
        <w:rPr>
          <w:sz w:val="24"/>
        </w:rPr>
      </w:pPr>
      <w:r w:rsidRPr="00DB3F79">
        <w:rPr>
          <w:sz w:val="24"/>
        </w:rPr>
        <w:lastRenderedPageBreak/>
        <w:t>ПРИЛОЖЕНИЕ № 2</w:t>
      </w:r>
    </w:p>
    <w:p w:rsidR="00505B72" w:rsidRPr="00DB3F79" w:rsidRDefault="00817E14" w:rsidP="00DB3F79">
      <w:pPr>
        <w:shd w:val="clear" w:color="auto" w:fill="FFFFFF" w:themeFill="background1"/>
        <w:spacing w:line="240" w:lineRule="auto"/>
        <w:ind w:firstLine="12"/>
        <w:jc w:val="right"/>
        <w:rPr>
          <w:sz w:val="24"/>
        </w:rPr>
      </w:pPr>
      <w:r w:rsidRPr="00DB3F79">
        <w:rPr>
          <w:sz w:val="24"/>
        </w:rPr>
        <w:t xml:space="preserve">к паспорту </w:t>
      </w:r>
      <w:r w:rsidR="00E67456" w:rsidRPr="00DB3F79">
        <w:rPr>
          <w:sz w:val="24"/>
        </w:rPr>
        <w:t>регионального</w:t>
      </w:r>
      <w:r w:rsidRPr="00DB3F79">
        <w:rPr>
          <w:sz w:val="24"/>
        </w:rPr>
        <w:t xml:space="preserve"> проекта </w:t>
      </w:r>
    </w:p>
    <w:p w:rsidR="00C31509" w:rsidRPr="00DB3F79" w:rsidRDefault="00817E14" w:rsidP="00DB3F79">
      <w:pPr>
        <w:shd w:val="clear" w:color="auto" w:fill="FFFFFF" w:themeFill="background1"/>
        <w:spacing w:line="240" w:lineRule="auto"/>
        <w:ind w:firstLine="12"/>
        <w:jc w:val="right"/>
        <w:rPr>
          <w:sz w:val="24"/>
        </w:rPr>
      </w:pPr>
      <w:r w:rsidRPr="00DB3F79">
        <w:rPr>
          <w:sz w:val="24"/>
        </w:rPr>
        <w:t>«Учитель будущего»</w:t>
      </w:r>
    </w:p>
    <w:p w:rsidR="00032FCE" w:rsidRPr="00DB3F79" w:rsidRDefault="00032FCE" w:rsidP="00DB3F79">
      <w:pPr>
        <w:shd w:val="clear" w:color="auto" w:fill="FFFFFF" w:themeFill="background1"/>
        <w:spacing w:line="240" w:lineRule="auto"/>
        <w:ind w:firstLine="12"/>
        <w:jc w:val="right"/>
        <w:rPr>
          <w:sz w:val="24"/>
        </w:rPr>
      </w:pPr>
    </w:p>
    <w:p w:rsidR="00C31509" w:rsidRPr="00DB3F79" w:rsidRDefault="00817E14" w:rsidP="00DB3F79">
      <w:pPr>
        <w:shd w:val="clear" w:color="auto" w:fill="FFFFFF" w:themeFill="background1"/>
        <w:spacing w:line="240" w:lineRule="auto"/>
        <w:jc w:val="center"/>
        <w:rPr>
          <w:sz w:val="24"/>
        </w:rPr>
      </w:pPr>
      <w:r w:rsidRPr="00DB3F79">
        <w:rPr>
          <w:sz w:val="24"/>
        </w:rPr>
        <w:t xml:space="preserve">2. Методика расчета целевых показателей </w:t>
      </w:r>
      <w:r w:rsidR="00AC4DB0" w:rsidRPr="00DB3F79">
        <w:rPr>
          <w:sz w:val="24"/>
        </w:rPr>
        <w:t>регионального</w:t>
      </w:r>
      <w:r w:rsidRPr="00DB3F79">
        <w:rPr>
          <w:sz w:val="24"/>
        </w:rPr>
        <w:t xml:space="preserve"> проекта </w:t>
      </w:r>
    </w:p>
    <w:p w:rsidR="00C31509" w:rsidRPr="00DB3F79" w:rsidRDefault="00C31509" w:rsidP="00DB3F79">
      <w:pPr>
        <w:shd w:val="clear" w:color="auto" w:fill="FFFFFF" w:themeFill="background1"/>
        <w:spacing w:line="240" w:lineRule="auto"/>
        <w:jc w:val="center"/>
        <w:rPr>
          <w:sz w:val="24"/>
        </w:rPr>
      </w:pPr>
    </w:p>
    <w:tbl>
      <w:tblPr>
        <w:tblW w:w="0" w:type="auto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3"/>
        <w:gridCol w:w="4051"/>
        <w:gridCol w:w="1264"/>
        <w:gridCol w:w="2101"/>
        <w:gridCol w:w="1949"/>
        <w:gridCol w:w="1732"/>
        <w:gridCol w:w="1664"/>
        <w:gridCol w:w="1862"/>
      </w:tblGrid>
      <w:tr w:rsidR="00AC4DB0" w:rsidRPr="00DB3F79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№ п/п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Методика расчета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Базовые показатели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Источник данных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 xml:space="preserve">Ответственный за сбор данных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Уровень агрегирования информации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Срок и периодичность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Дополнительная информация</w:t>
            </w:r>
          </w:p>
        </w:tc>
      </w:tr>
      <w:tr w:rsidR="009635E4" w:rsidRPr="00DB3F79" w:rsidTr="008C7E37">
        <w:trPr>
          <w:trHeight w:val="335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5E4" w:rsidRPr="00DB3F79" w:rsidRDefault="009635E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Доля учителей</w:t>
            </w:r>
            <w:r w:rsidRPr="00DB3F79">
              <w:rPr>
                <w:color w:val="000000"/>
                <w:sz w:val="24"/>
              </w:rPr>
              <w:t xml:space="preserve"> о</w:t>
            </w:r>
            <w:r w:rsidRPr="00DB3F79">
              <w:rPr>
                <w:sz w:val="24"/>
              </w:rPr>
              <w:t>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</w:tr>
      <w:tr w:rsidR="00AC4DB0" w:rsidRPr="00DB3F79">
        <w:trPr>
          <w:trHeight w:val="335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E07" w:rsidRPr="00DB3F79" w:rsidRDefault="007B2BC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1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E07" w:rsidRPr="00DB3F79" w:rsidRDefault="00EB628C" w:rsidP="00DB3F79">
            <w:pPr>
              <w:shd w:val="clear" w:color="auto" w:fill="FFFFFF" w:themeFill="background1"/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уч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nary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Z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1C3E07" w:rsidRPr="00DB3F79" w:rsidRDefault="001C3E07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где:</w:t>
            </w:r>
          </w:p>
          <w:p w:rsidR="001C3E07" w:rsidRPr="00DB3F79" w:rsidRDefault="001C3E07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DB3F79">
              <w:rPr>
                <w:sz w:val="24"/>
                <w:szCs w:val="24"/>
                <w:lang w:val="en-US"/>
              </w:rPr>
              <w:t>Z</w:t>
            </w:r>
            <w:r w:rsidRPr="00DB3F79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DB3F79">
              <w:rPr>
                <w:sz w:val="24"/>
                <w:szCs w:val="24"/>
                <w:vertAlign w:val="subscript"/>
              </w:rPr>
              <w:t xml:space="preserve"> </w:t>
            </w:r>
            <w:r w:rsidRPr="00DB3F79">
              <w:rPr>
                <w:sz w:val="24"/>
                <w:szCs w:val="24"/>
              </w:rPr>
              <w:t xml:space="preserve">– число </w:t>
            </w:r>
            <w:r w:rsidR="00114409" w:rsidRPr="00DB3F79">
              <w:rPr>
                <w:sz w:val="24"/>
                <w:szCs w:val="24"/>
              </w:rPr>
              <w:t>учителей</w:t>
            </w:r>
            <w:r w:rsidRPr="00DB3F79">
              <w:rPr>
                <w:sz w:val="24"/>
                <w:szCs w:val="24"/>
              </w:rPr>
              <w:t xml:space="preserve"> </w:t>
            </w:r>
            <w:r w:rsidRPr="00DB3F79">
              <w:rPr>
                <w:rFonts w:eastAsia="Arial Unicode MS"/>
                <w:sz w:val="24"/>
                <w:szCs w:val="24"/>
                <w:u w:color="000000"/>
              </w:rPr>
              <w:t>образовательных организаций, вовлеченных в национальную систему профессионального роста педагогических работников</w:t>
            </w:r>
            <w:r w:rsidRPr="00DB3F79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, </w:t>
            </w:r>
            <w:r w:rsidRPr="00DB3F79">
              <w:rPr>
                <w:rFonts w:eastAsia="Arial Unicode MS"/>
                <w:sz w:val="24"/>
                <w:szCs w:val="24"/>
                <w:u w:color="000000"/>
              </w:rPr>
              <w:t xml:space="preserve">в </w:t>
            </w:r>
            <w:r w:rsidRPr="00DB3F79">
              <w:rPr>
                <w:rFonts w:eastAsia="Arial Unicode MS"/>
                <w:sz w:val="24"/>
                <w:szCs w:val="24"/>
                <w:u w:color="000000"/>
                <w:lang w:val="en-US"/>
              </w:rPr>
              <w:t>i</w:t>
            </w:r>
            <w:r w:rsidRPr="00DB3F79">
              <w:rPr>
                <w:rFonts w:eastAsia="Arial Unicode MS"/>
                <w:sz w:val="24"/>
                <w:szCs w:val="24"/>
                <w:u w:color="000000"/>
              </w:rPr>
              <w:t xml:space="preserve">-ом </w:t>
            </w:r>
            <w:r w:rsidR="001467C2" w:rsidRPr="00DB3F79">
              <w:rPr>
                <w:sz w:val="24"/>
              </w:rPr>
              <w:t>Республики Тыва</w:t>
            </w:r>
            <w:r w:rsidRPr="00DB3F79"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</w:p>
          <w:p w:rsidR="001C3E07" w:rsidRPr="00DB3F79" w:rsidRDefault="001C3E07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DB3F79">
              <w:rPr>
                <w:rFonts w:eastAsia="Arial Unicode MS"/>
                <w:sz w:val="24"/>
                <w:szCs w:val="24"/>
                <w:u w:color="000000"/>
                <w:lang w:val="en-US"/>
              </w:rPr>
              <w:t>Z</w:t>
            </w:r>
            <w:r w:rsidRPr="00DB3F79">
              <w:rPr>
                <w:rFonts w:eastAsia="Arial Unicode MS"/>
                <w:sz w:val="24"/>
                <w:szCs w:val="24"/>
                <w:u w:color="000000"/>
              </w:rPr>
              <w:t xml:space="preserve"> – общее число </w:t>
            </w:r>
            <w:r w:rsidR="00114409" w:rsidRPr="00DB3F79">
              <w:rPr>
                <w:sz w:val="24"/>
                <w:szCs w:val="24"/>
              </w:rPr>
              <w:t>учителей</w:t>
            </w:r>
            <w:r w:rsidRPr="00DB3F79">
              <w:rPr>
                <w:sz w:val="24"/>
                <w:szCs w:val="24"/>
              </w:rPr>
              <w:t xml:space="preserve"> </w:t>
            </w:r>
            <w:r w:rsidRPr="00DB3F79">
              <w:rPr>
                <w:rFonts w:eastAsia="Arial Unicode MS"/>
                <w:sz w:val="24"/>
                <w:szCs w:val="24"/>
                <w:u w:color="000000"/>
              </w:rPr>
              <w:t>образовательных организаций</w:t>
            </w:r>
            <w:r w:rsidR="00AC4DB0" w:rsidRPr="00DB3F79">
              <w:rPr>
                <w:rFonts w:eastAsia="Arial Unicode MS"/>
                <w:sz w:val="24"/>
                <w:szCs w:val="24"/>
                <w:u w:color="000000"/>
              </w:rPr>
              <w:t>,</w:t>
            </w:r>
          </w:p>
          <w:p w:rsidR="00AC4DB0" w:rsidRPr="00DB3F79" w:rsidRDefault="00AC4DB0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sz w:val="24"/>
              </w:rPr>
            </w:pPr>
            <w:r w:rsidRPr="00DB3F79">
              <w:rPr>
                <w:rFonts w:eastAsia="Arial Unicode MS"/>
                <w:sz w:val="24"/>
                <w:szCs w:val="24"/>
                <w:u w:color="000000"/>
                <w:lang w:val="en-US"/>
              </w:rPr>
              <w:t>Y</w:t>
            </w:r>
            <w:r w:rsidRPr="00DB3F79">
              <w:rPr>
                <w:rFonts w:eastAsia="Arial Unicode MS"/>
                <w:sz w:val="24"/>
                <w:szCs w:val="24"/>
                <w:u w:color="000000"/>
              </w:rPr>
              <w:t xml:space="preserve"> – общее число муниципальных образований, расположенных на территории </w:t>
            </w:r>
            <w:r w:rsidR="001467C2" w:rsidRPr="00DB3F79">
              <w:rPr>
                <w:sz w:val="24"/>
              </w:rPr>
              <w:t>Республики Тыва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E07" w:rsidRPr="00DB3F79" w:rsidRDefault="001C3E0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E07" w:rsidRPr="00DB3F79" w:rsidRDefault="001C3E07" w:rsidP="00DB3F79">
            <w:pPr>
              <w:shd w:val="clear" w:color="auto" w:fill="FFFFFF" w:themeFill="background1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 xml:space="preserve">Отчеты </w:t>
            </w:r>
            <w:r w:rsidR="00AC4DB0" w:rsidRPr="00DB3F79">
              <w:rPr>
                <w:sz w:val="24"/>
                <w:szCs w:val="24"/>
              </w:rPr>
              <w:t xml:space="preserve">муниципальных образований </w:t>
            </w:r>
            <w:r w:rsidR="001467C2" w:rsidRPr="00DB3F79">
              <w:rPr>
                <w:sz w:val="24"/>
              </w:rPr>
              <w:t>Республики Тыва</w:t>
            </w:r>
          </w:p>
          <w:p w:rsidR="001C3E07" w:rsidRPr="00DB3F79" w:rsidRDefault="001C3E0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1C3E07" w:rsidRPr="00DB3F79" w:rsidRDefault="001C3E0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  <w:szCs w:val="24"/>
              </w:rPr>
              <w:t>форма федерального статистического наблюдения</w:t>
            </w:r>
            <w:r w:rsidR="00114409" w:rsidRPr="00DB3F79">
              <w:rPr>
                <w:sz w:val="24"/>
                <w:szCs w:val="24"/>
              </w:rPr>
              <w:t xml:space="preserve"> № </w:t>
            </w:r>
            <w:r w:rsidRPr="00DB3F79">
              <w:rPr>
                <w:sz w:val="24"/>
                <w:szCs w:val="24"/>
              </w:rPr>
              <w:t>ОО</w:t>
            </w:r>
            <w:r w:rsidR="00114409" w:rsidRPr="00DB3F79">
              <w:rPr>
                <w:sz w:val="24"/>
                <w:szCs w:val="24"/>
              </w:rPr>
              <w:t>-1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E07" w:rsidRPr="00DB3F79" w:rsidRDefault="00AC4DB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  <w:szCs w:val="24"/>
              </w:rPr>
              <w:t xml:space="preserve">Орган исполнительной власти </w:t>
            </w:r>
            <w:r w:rsidR="001467C2" w:rsidRPr="00DB3F79">
              <w:rPr>
                <w:sz w:val="24"/>
              </w:rPr>
              <w:t>Республики Тыва</w:t>
            </w:r>
            <w:r w:rsidRPr="00DB3F79">
              <w:rPr>
                <w:sz w:val="24"/>
                <w:szCs w:val="24"/>
              </w:rPr>
              <w:t>, реализующий государственную политику в области образования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E07" w:rsidRPr="00DB3F79" w:rsidRDefault="001C3E0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  <w:szCs w:val="24"/>
              </w:rPr>
              <w:t>По Российской Федерации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E07" w:rsidRPr="00DB3F79" w:rsidRDefault="001C3E0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  <w:szCs w:val="24"/>
              </w:rPr>
              <w:t xml:space="preserve">1 раз в год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E07" w:rsidRPr="00DB3F79" w:rsidRDefault="001C3E0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C31509" w:rsidRPr="00DB3F79">
        <w:trPr>
          <w:trHeight w:val="335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817E14" w:rsidP="00294717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 xml:space="preserve">Доля </w:t>
            </w:r>
            <w:r w:rsidR="00AC4DB0" w:rsidRPr="00DB3F79">
              <w:rPr>
                <w:sz w:val="24"/>
              </w:rPr>
              <w:t xml:space="preserve">муниципальных образований </w:t>
            </w:r>
            <w:r w:rsidR="00B10FA4" w:rsidRPr="00DB3F79">
              <w:rPr>
                <w:sz w:val="24"/>
              </w:rPr>
              <w:t>в Республике Тыва</w:t>
            </w:r>
            <w:r w:rsidRPr="00DB3F79">
              <w:rPr>
                <w:sz w:val="24"/>
              </w:rPr>
              <w:t xml:space="preserve">, создавших (обновивших существующие) центры непрерывного повышения профессионального мастерства педагогических работников и </w:t>
            </w:r>
            <w:r w:rsidR="00294717" w:rsidRPr="00DB3F79">
              <w:rPr>
                <w:sz w:val="24"/>
              </w:rPr>
              <w:t xml:space="preserve">центр </w:t>
            </w:r>
            <w:r w:rsidR="00294717">
              <w:rPr>
                <w:sz w:val="24"/>
              </w:rPr>
              <w:t>оценки профессиональных компетенций и повышения квалификации,</w:t>
            </w:r>
            <w:r w:rsidRPr="00DB3F79">
              <w:rPr>
                <w:sz w:val="24"/>
              </w:rPr>
              <w:t xml:space="preserve"> процент</w:t>
            </w:r>
          </w:p>
        </w:tc>
      </w:tr>
      <w:tr w:rsidR="00AC4DB0" w:rsidRPr="00DB3F79">
        <w:trPr>
          <w:trHeight w:val="335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7B2BC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2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i/>
                <w:sz w:val="24"/>
              </w:rPr>
            </w:pPr>
            <w:r w:rsidRPr="00DB3F79">
              <w:rPr>
                <w:rFonts w:ascii="Cambria Math" w:hAnsi="Cambria Math"/>
                <w:sz w:val="24"/>
              </w:rPr>
              <w:t>𝐷= 𝑅𝑖</w:t>
            </w:r>
            <w:r w:rsidR="001C3E07" w:rsidRPr="00DB3F79">
              <w:rPr>
                <w:rFonts w:ascii="Cambria Math" w:hAnsi="Cambria Math"/>
                <w:sz w:val="24"/>
              </w:rPr>
              <w:t>/</w:t>
            </w:r>
            <w:r w:rsidR="00AC4DB0" w:rsidRPr="00DB3F79">
              <w:rPr>
                <w:rFonts w:ascii="Cambria Math" w:hAnsi="Cambria Math"/>
                <w:sz w:val="24"/>
                <w:lang w:val="en-US"/>
              </w:rPr>
              <w:t>Y</w:t>
            </w:r>
            <w:r w:rsidRPr="00DB3F79">
              <w:rPr>
                <w:rFonts w:ascii="Cambria Math" w:hAnsi="Cambria Math"/>
                <w:sz w:val="24"/>
              </w:rPr>
              <w:t>∙100%</w:t>
            </w:r>
          </w:p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где:</w:t>
            </w:r>
          </w:p>
          <w:p w:rsidR="00AC4DB0" w:rsidRPr="00DB3F79" w:rsidRDefault="00817E14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</w:rPr>
            </w:pPr>
            <w:r w:rsidRPr="00DB3F79">
              <w:rPr>
                <w:sz w:val="24"/>
              </w:rPr>
              <w:t>R</w:t>
            </w:r>
            <w:r w:rsidRPr="00DB3F79">
              <w:rPr>
                <w:sz w:val="24"/>
                <w:vertAlign w:val="subscript"/>
              </w:rPr>
              <w:t xml:space="preserve">i </w:t>
            </w:r>
            <w:r w:rsidRPr="00DB3F79">
              <w:rPr>
                <w:sz w:val="24"/>
              </w:rPr>
              <w:t xml:space="preserve">– число </w:t>
            </w:r>
            <w:r w:rsidR="006532C1" w:rsidRPr="00DB3F79">
              <w:rPr>
                <w:sz w:val="24"/>
              </w:rPr>
              <w:t xml:space="preserve">муниципальных образований </w:t>
            </w:r>
            <w:r w:rsidR="001467C2" w:rsidRPr="00DB3F79">
              <w:rPr>
                <w:sz w:val="24"/>
              </w:rPr>
              <w:t>Республики Тыва</w:t>
            </w:r>
            <w:r w:rsidRPr="00DB3F79">
              <w:rPr>
                <w:sz w:val="24"/>
              </w:rPr>
              <w:t xml:space="preserve">, создавших (обновивших существующие) центры непрерывного повышения профессионального </w:t>
            </w:r>
            <w:r w:rsidRPr="00DB3F79">
              <w:rPr>
                <w:sz w:val="24"/>
              </w:rPr>
              <w:lastRenderedPageBreak/>
              <w:t xml:space="preserve">мастерства педагогических работников и </w:t>
            </w:r>
            <w:r w:rsidR="00E261EC" w:rsidRPr="00DB3F79">
              <w:rPr>
                <w:color w:val="000000"/>
                <w:kern w:val="24"/>
                <w:sz w:val="24"/>
                <w:szCs w:val="24"/>
              </w:rPr>
              <w:t>республиканск</w:t>
            </w:r>
            <w:r w:rsidR="00E261EC">
              <w:rPr>
                <w:color w:val="000000"/>
                <w:kern w:val="24"/>
                <w:sz w:val="24"/>
                <w:szCs w:val="24"/>
              </w:rPr>
              <w:t>ий</w:t>
            </w:r>
            <w:r w:rsidR="00E261EC" w:rsidRPr="00DB3F79">
              <w:rPr>
                <w:color w:val="000000"/>
                <w:kern w:val="24"/>
                <w:sz w:val="24"/>
                <w:szCs w:val="24"/>
              </w:rPr>
              <w:t xml:space="preserve"> </w:t>
            </w:r>
            <w:r w:rsidR="00E261EC" w:rsidRPr="00DB3F79">
              <w:rPr>
                <w:sz w:val="24"/>
              </w:rPr>
              <w:t xml:space="preserve">центр </w:t>
            </w:r>
            <w:r w:rsidR="00E261EC">
              <w:rPr>
                <w:sz w:val="24"/>
              </w:rPr>
              <w:t>оценки профессиональных компетенций и повышения квалификации</w:t>
            </w:r>
            <w:r w:rsidR="00E261EC" w:rsidRPr="00DB3F79">
              <w:rPr>
                <w:sz w:val="24"/>
              </w:rPr>
              <w:t xml:space="preserve"> </w:t>
            </w:r>
            <w:r w:rsidRPr="00DB3F79">
              <w:rPr>
                <w:sz w:val="24"/>
              </w:rPr>
              <w:t xml:space="preserve">D – доля </w:t>
            </w:r>
            <w:r w:rsidR="006532C1" w:rsidRPr="00DB3F79">
              <w:rPr>
                <w:sz w:val="24"/>
              </w:rPr>
              <w:t xml:space="preserve">муниципальных образований </w:t>
            </w:r>
            <w:r w:rsidR="001467C2" w:rsidRPr="00DB3F79">
              <w:rPr>
                <w:sz w:val="24"/>
              </w:rPr>
              <w:t>Республики Тыва</w:t>
            </w:r>
            <w:r w:rsidRPr="00DB3F79">
              <w:rPr>
                <w:sz w:val="24"/>
              </w:rPr>
              <w:t xml:space="preserve">, создавших (обновивших существующие) центры непрерывного повышения профессионального мастерства педагогических работников и </w:t>
            </w:r>
            <w:r w:rsidR="00E261EC" w:rsidRPr="00DB3F79">
              <w:rPr>
                <w:color w:val="000000"/>
                <w:kern w:val="24"/>
                <w:sz w:val="24"/>
                <w:szCs w:val="24"/>
              </w:rPr>
              <w:t xml:space="preserve">республиканского </w:t>
            </w:r>
            <w:r w:rsidR="00E261EC" w:rsidRPr="00DB3F79">
              <w:rPr>
                <w:sz w:val="24"/>
              </w:rPr>
              <w:t xml:space="preserve">центра </w:t>
            </w:r>
            <w:r w:rsidR="00E261EC">
              <w:rPr>
                <w:sz w:val="24"/>
              </w:rPr>
              <w:t>оценки профессиональных компетенций и повышения квалификации</w:t>
            </w:r>
            <w:r w:rsidR="00E261EC" w:rsidRPr="00E261EC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="00AC4DB0" w:rsidRPr="00DB3F79">
              <w:rPr>
                <w:rFonts w:eastAsia="Arial Unicode MS"/>
                <w:sz w:val="24"/>
                <w:szCs w:val="24"/>
                <w:u w:color="000000"/>
                <w:lang w:val="en-US"/>
              </w:rPr>
              <w:t>Y</w:t>
            </w:r>
            <w:r w:rsidR="00AC4DB0" w:rsidRPr="00DB3F79">
              <w:rPr>
                <w:rFonts w:eastAsia="Arial Unicode MS"/>
                <w:sz w:val="24"/>
                <w:szCs w:val="24"/>
                <w:u w:color="000000"/>
              </w:rPr>
              <w:t xml:space="preserve"> – общее число муниципальных образований, расположенных на территории </w:t>
            </w:r>
            <w:r w:rsidR="001467C2" w:rsidRPr="00DB3F79">
              <w:rPr>
                <w:sz w:val="24"/>
              </w:rPr>
              <w:t>Республики Тыва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0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AC4DB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 xml:space="preserve">Отчеты муниципальных образований </w:t>
            </w:r>
            <w:r w:rsidR="001467C2" w:rsidRPr="00DB3F79">
              <w:rPr>
                <w:sz w:val="24"/>
              </w:rPr>
              <w:t xml:space="preserve">Республики Тыва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AC4DB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 xml:space="preserve">Орган исполнительной власти </w:t>
            </w:r>
            <w:r w:rsidR="001467C2" w:rsidRPr="00DB3F79">
              <w:rPr>
                <w:sz w:val="24"/>
              </w:rPr>
              <w:t>Республики Тыва</w:t>
            </w:r>
            <w:r w:rsidRPr="00DB3F79">
              <w:rPr>
                <w:sz w:val="24"/>
              </w:rPr>
              <w:t xml:space="preserve">, реализующий государственную политику в </w:t>
            </w:r>
            <w:r w:rsidRPr="00DB3F79">
              <w:rPr>
                <w:sz w:val="24"/>
              </w:rPr>
              <w:lastRenderedPageBreak/>
              <w:t>области образования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lastRenderedPageBreak/>
              <w:t>По Российской Федерации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817E14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 xml:space="preserve">1 раз в год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509" w:rsidRPr="00DB3F79" w:rsidRDefault="00C31509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  <w:tr w:rsidR="001D6359" w:rsidRPr="00DB3F79" w:rsidTr="00EF2200">
        <w:trPr>
          <w:trHeight w:val="335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59" w:rsidRPr="00DB3F79" w:rsidRDefault="001D6359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46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59" w:rsidRPr="00DB3F79" w:rsidRDefault="001C3E0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Доля педагогических работников, прошедших добровольную независимую оценку профессиональной квалификации</w:t>
            </w:r>
          </w:p>
        </w:tc>
      </w:tr>
      <w:tr w:rsidR="00AC4DB0">
        <w:trPr>
          <w:trHeight w:val="335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E07" w:rsidRPr="00DB3F79" w:rsidRDefault="007B2BC5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>3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E07" w:rsidRPr="00DB3F79" w:rsidRDefault="00EB628C" w:rsidP="00DB3F79">
            <w:pPr>
              <w:shd w:val="clear" w:color="auto" w:fill="FFFFFF" w:themeFill="background1"/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уч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nary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Z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1C3E07" w:rsidRPr="00DB3F79" w:rsidRDefault="001C3E07" w:rsidP="00DB3F79">
            <w:pPr>
              <w:shd w:val="clear" w:color="auto" w:fill="FFFFFF" w:themeFill="background1"/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1C3E07" w:rsidRPr="00DB3F79" w:rsidRDefault="001C3E07" w:rsidP="00DB3F79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  <w:szCs w:val="24"/>
              </w:rPr>
            </w:pPr>
            <w:r w:rsidRPr="00DB3F79">
              <w:rPr>
                <w:sz w:val="24"/>
                <w:szCs w:val="24"/>
              </w:rPr>
              <w:t>где:</w:t>
            </w:r>
          </w:p>
          <w:p w:rsidR="001C3E07" w:rsidRPr="00DB3F79" w:rsidRDefault="001C3E07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DB3F79">
              <w:rPr>
                <w:sz w:val="24"/>
                <w:szCs w:val="24"/>
                <w:lang w:val="en-US"/>
              </w:rPr>
              <w:t>Y</w:t>
            </w:r>
            <w:r w:rsidRPr="00DB3F79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DB3F79">
              <w:rPr>
                <w:sz w:val="24"/>
                <w:szCs w:val="24"/>
                <w:vertAlign w:val="subscript"/>
              </w:rPr>
              <w:t xml:space="preserve"> </w:t>
            </w:r>
            <w:r w:rsidRPr="00DB3F79">
              <w:rPr>
                <w:sz w:val="24"/>
                <w:szCs w:val="24"/>
              </w:rPr>
              <w:t xml:space="preserve">– число педагогических работников </w:t>
            </w:r>
            <w:r w:rsidRPr="00DB3F79">
              <w:rPr>
                <w:rFonts w:eastAsia="Arial Unicode MS"/>
                <w:sz w:val="24"/>
                <w:szCs w:val="24"/>
                <w:u w:color="000000"/>
              </w:rPr>
              <w:t>образовательных организаций, вовлеченных в национальную систему профессионального роста педагогических работников</w:t>
            </w:r>
            <w:r w:rsidRPr="00DB3F79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, </w:t>
            </w:r>
            <w:r w:rsidRPr="00DB3F79">
              <w:rPr>
                <w:rFonts w:eastAsia="Arial Unicode MS"/>
                <w:sz w:val="24"/>
                <w:szCs w:val="24"/>
                <w:u w:color="000000"/>
              </w:rPr>
              <w:t xml:space="preserve">в </w:t>
            </w:r>
            <w:r w:rsidRPr="00DB3F79">
              <w:rPr>
                <w:rFonts w:eastAsia="Arial Unicode MS"/>
                <w:sz w:val="24"/>
                <w:szCs w:val="24"/>
                <w:u w:color="000000"/>
                <w:lang w:val="en-US"/>
              </w:rPr>
              <w:t>i</w:t>
            </w:r>
            <w:r w:rsidRPr="00DB3F79">
              <w:rPr>
                <w:rFonts w:eastAsia="Arial Unicode MS"/>
                <w:sz w:val="24"/>
                <w:szCs w:val="24"/>
                <w:u w:color="000000"/>
              </w:rPr>
              <w:t xml:space="preserve">-ом субъекте Российской Федерации, </w:t>
            </w:r>
          </w:p>
          <w:p w:rsidR="001C3E07" w:rsidRPr="00DB3F79" w:rsidRDefault="001C3E07" w:rsidP="00DB3F79">
            <w:pPr>
              <w:shd w:val="clear" w:color="auto" w:fill="FFFFFF" w:themeFill="background1"/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</w:p>
          <w:p w:rsidR="001C3E07" w:rsidRPr="00DB3F79" w:rsidRDefault="007360A0" w:rsidP="00DB3F79">
            <w:pPr>
              <w:shd w:val="clear" w:color="auto" w:fill="FFFFFF" w:themeFill="background1"/>
              <w:spacing w:line="240" w:lineRule="auto"/>
              <w:jc w:val="left"/>
              <w:rPr>
                <w:rFonts w:ascii="Cambria Math" w:hAnsi="Cambria Math"/>
                <w:sz w:val="24"/>
              </w:rPr>
            </w:pPr>
            <w:r w:rsidRPr="00DB3F79">
              <w:rPr>
                <w:rFonts w:eastAsia="Arial Unicode MS"/>
                <w:sz w:val="24"/>
                <w:szCs w:val="24"/>
                <w:u w:color="000000"/>
                <w:lang w:val="en-US"/>
              </w:rPr>
              <w:t>Y</w:t>
            </w:r>
            <w:r w:rsidR="001C3E07" w:rsidRPr="00DB3F79">
              <w:rPr>
                <w:rFonts w:eastAsia="Arial Unicode MS"/>
                <w:sz w:val="24"/>
                <w:szCs w:val="24"/>
                <w:u w:color="000000"/>
              </w:rPr>
              <w:t xml:space="preserve"> – общее число </w:t>
            </w:r>
            <w:r w:rsidR="001C3E07" w:rsidRPr="00DB3F79">
              <w:rPr>
                <w:sz w:val="24"/>
                <w:szCs w:val="24"/>
              </w:rPr>
              <w:t xml:space="preserve">педагогических работников </w:t>
            </w:r>
            <w:r w:rsidR="001C3E07" w:rsidRPr="00DB3F79">
              <w:rPr>
                <w:rFonts w:eastAsia="Arial Unicode MS"/>
                <w:sz w:val="24"/>
                <w:szCs w:val="24"/>
                <w:u w:color="000000"/>
              </w:rPr>
              <w:t>образовательных организаций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E07" w:rsidRPr="00DB3F79" w:rsidRDefault="001C3E0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E07" w:rsidRPr="00DB3F79" w:rsidRDefault="00AC4DB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 xml:space="preserve">Отчеты муниципальных образований </w:t>
            </w:r>
            <w:r w:rsidR="001467C2" w:rsidRPr="00DB3F79">
              <w:rPr>
                <w:sz w:val="24"/>
              </w:rPr>
              <w:t xml:space="preserve">Республики Тыва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E07" w:rsidRPr="00DB3F79" w:rsidRDefault="00AC4DB0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</w:rPr>
              <w:t xml:space="preserve">Орган исполнительной власти </w:t>
            </w:r>
            <w:r w:rsidR="001467C2" w:rsidRPr="00DB3F79">
              <w:rPr>
                <w:sz w:val="24"/>
              </w:rPr>
              <w:t>Республики Тыва</w:t>
            </w:r>
            <w:r w:rsidRPr="00DB3F79">
              <w:rPr>
                <w:sz w:val="24"/>
              </w:rPr>
              <w:t>, реализующий государственную политику в области образования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E07" w:rsidRPr="00DB3F79" w:rsidRDefault="001C3E0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  <w:szCs w:val="24"/>
              </w:rPr>
              <w:t>По Российской Федерации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E07" w:rsidRDefault="001C3E0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  <w:r w:rsidRPr="00DB3F79">
              <w:rPr>
                <w:sz w:val="24"/>
                <w:szCs w:val="24"/>
              </w:rPr>
              <w:t>1 раз в год</w:t>
            </w:r>
            <w:r w:rsidRPr="00541C4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E07" w:rsidRDefault="001C3E07" w:rsidP="00DB3F79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</w:rPr>
            </w:pPr>
          </w:p>
        </w:tc>
      </w:tr>
    </w:tbl>
    <w:p w:rsidR="00C31509" w:rsidRDefault="00C31509" w:rsidP="00DB3F79">
      <w:pPr>
        <w:shd w:val="clear" w:color="auto" w:fill="FFFFFF" w:themeFill="background1"/>
        <w:spacing w:line="240" w:lineRule="auto"/>
        <w:jc w:val="center"/>
        <w:rPr>
          <w:sz w:val="24"/>
        </w:rPr>
      </w:pPr>
    </w:p>
    <w:sectPr w:rsidR="00C31509" w:rsidSect="00D9615A">
      <w:pgSz w:w="16838" w:h="11906" w:orient="landscape" w:code="9"/>
      <w:pgMar w:top="1134" w:right="1134" w:bottom="993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28C" w:rsidRDefault="00EB628C" w:rsidP="006502EF">
      <w:pPr>
        <w:spacing w:line="240" w:lineRule="auto"/>
      </w:pPr>
      <w:r>
        <w:separator/>
      </w:r>
    </w:p>
  </w:endnote>
  <w:endnote w:type="continuationSeparator" w:id="0">
    <w:p w:rsidR="00EB628C" w:rsidRDefault="00EB628C" w:rsidP="006502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28C" w:rsidRDefault="00EB628C" w:rsidP="006502EF">
      <w:pPr>
        <w:spacing w:line="240" w:lineRule="auto"/>
      </w:pPr>
      <w:r>
        <w:separator/>
      </w:r>
    </w:p>
  </w:footnote>
  <w:footnote w:type="continuationSeparator" w:id="0">
    <w:p w:rsidR="00EB628C" w:rsidRDefault="00EB628C" w:rsidP="006502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5213"/>
    <w:multiLevelType w:val="multilevel"/>
    <w:tmpl w:val="EE968B56"/>
    <w:lvl w:ilvl="0">
      <w:start w:val="1"/>
      <w:numFmt w:val="bullet"/>
      <w:lvlText w:val="-"/>
      <w:lvlJc w:val="left"/>
      <w:pPr>
        <w:ind w:left="567" w:firstLine="0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1">
      <w:start w:val="1"/>
      <w:numFmt w:val="bullet"/>
      <w:lvlText w:val="o"/>
      <w:lvlJc w:val="left"/>
      <w:pPr>
        <w:ind w:left="837" w:hanging="270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2">
      <w:start w:val="1"/>
      <w:numFmt w:val="bullet"/>
      <w:lvlText w:val="▪"/>
      <w:lvlJc w:val="left"/>
      <w:pPr>
        <w:ind w:left="1440" w:hanging="258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3">
      <w:start w:val="1"/>
      <w:numFmt w:val="bullet"/>
      <w:lvlText w:val="·"/>
      <w:lvlJc w:val="left"/>
      <w:pPr>
        <w:ind w:left="2160" w:hanging="246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4">
      <w:start w:val="1"/>
      <w:numFmt w:val="bullet"/>
      <w:lvlText w:val="o"/>
      <w:lvlJc w:val="left"/>
      <w:pPr>
        <w:ind w:left="2880" w:hanging="234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5">
      <w:start w:val="1"/>
      <w:numFmt w:val="bullet"/>
      <w:lvlText w:val="▪"/>
      <w:lvlJc w:val="left"/>
      <w:pPr>
        <w:ind w:left="3600" w:hanging="222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6">
      <w:start w:val="1"/>
      <w:numFmt w:val="bullet"/>
      <w:lvlText w:val="·"/>
      <w:lvlJc w:val="left"/>
      <w:pPr>
        <w:ind w:left="4320" w:hanging="210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7">
      <w:start w:val="1"/>
      <w:numFmt w:val="bullet"/>
      <w:lvlText w:val="o"/>
      <w:lvlJc w:val="left"/>
      <w:pPr>
        <w:ind w:left="5040" w:hanging="198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8">
      <w:start w:val="1"/>
      <w:numFmt w:val="bullet"/>
      <w:lvlText w:val="▪"/>
      <w:lvlJc w:val="left"/>
      <w:pPr>
        <w:ind w:left="5760" w:hanging="186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</w:abstractNum>
  <w:abstractNum w:abstractNumId="1" w15:restartNumberingAfterBreak="0">
    <w:nsid w:val="05D72BB3"/>
    <w:multiLevelType w:val="multilevel"/>
    <w:tmpl w:val="76F8A7E8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</w:lvl>
  </w:abstractNum>
  <w:abstractNum w:abstractNumId="2" w15:restartNumberingAfterBreak="0">
    <w:nsid w:val="0DFF2551"/>
    <w:multiLevelType w:val="multilevel"/>
    <w:tmpl w:val="887ED1D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10F25A26"/>
    <w:multiLevelType w:val="multilevel"/>
    <w:tmpl w:val="3CD4FC0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11DE2C91"/>
    <w:multiLevelType w:val="multilevel"/>
    <w:tmpl w:val="EEEC69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14A06B3B"/>
    <w:multiLevelType w:val="multilevel"/>
    <w:tmpl w:val="1196F6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6" w15:restartNumberingAfterBreak="0">
    <w:nsid w:val="14B8158D"/>
    <w:multiLevelType w:val="multilevel"/>
    <w:tmpl w:val="0B4A5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7" w15:restartNumberingAfterBreak="0">
    <w:nsid w:val="185D5229"/>
    <w:multiLevelType w:val="multilevel"/>
    <w:tmpl w:val="4D4CC20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8" w15:restartNumberingAfterBreak="0">
    <w:nsid w:val="198B13BE"/>
    <w:multiLevelType w:val="multilevel"/>
    <w:tmpl w:val="46C08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9" w15:restartNumberingAfterBreak="0">
    <w:nsid w:val="1C6619AB"/>
    <w:multiLevelType w:val="multilevel"/>
    <w:tmpl w:val="D4EE36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0" w15:restartNumberingAfterBreak="0">
    <w:nsid w:val="1E770205"/>
    <w:multiLevelType w:val="multilevel"/>
    <w:tmpl w:val="39828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1" w15:restartNumberingAfterBreak="0">
    <w:nsid w:val="1ED8734F"/>
    <w:multiLevelType w:val="multilevel"/>
    <w:tmpl w:val="D8048DB4"/>
    <w:lvl w:ilvl="0">
      <w:start w:val="1"/>
      <w:numFmt w:val="decimal"/>
      <w:lvlText w:val="%1."/>
      <w:lvlJc w:val="left"/>
      <w:pPr>
        <w:ind w:left="491" w:hanging="131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1">
      <w:start w:val="1"/>
      <w:numFmt w:val="decimal"/>
      <w:lvlText w:val="%2."/>
      <w:lvlJc w:val="left"/>
      <w:pPr>
        <w:ind w:left="720" w:firstLine="2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2">
      <w:start w:val="1"/>
      <w:numFmt w:val="decimal"/>
      <w:lvlText w:val="%3."/>
      <w:lvlJc w:val="left"/>
      <w:pPr>
        <w:ind w:left="1440" w:firstLine="7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3">
      <w:start w:val="1"/>
      <w:numFmt w:val="decimal"/>
      <w:lvlText w:val="%4."/>
      <w:lvlJc w:val="left"/>
      <w:pPr>
        <w:ind w:left="2160" w:firstLine="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4">
      <w:start w:val="1"/>
      <w:numFmt w:val="decimal"/>
      <w:lvlText w:val="%5."/>
      <w:lvlJc w:val="left"/>
      <w:pPr>
        <w:ind w:left="2880" w:firstLine="60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5">
      <w:start w:val="1"/>
      <w:numFmt w:val="decimal"/>
      <w:lvlText w:val="%6."/>
      <w:lvlJc w:val="left"/>
      <w:pPr>
        <w:ind w:left="3600" w:firstLine="112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6">
      <w:start w:val="1"/>
      <w:numFmt w:val="decimal"/>
      <w:lvlText w:val="%7."/>
      <w:lvlJc w:val="left"/>
      <w:pPr>
        <w:ind w:left="4320" w:firstLine="8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7">
      <w:start w:val="1"/>
      <w:numFmt w:val="decimal"/>
      <w:lvlText w:val="%8."/>
      <w:lvlJc w:val="left"/>
      <w:pPr>
        <w:ind w:left="5040" w:firstLine="9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8">
      <w:start w:val="1"/>
      <w:numFmt w:val="decimal"/>
      <w:lvlText w:val="%9."/>
      <w:lvlJc w:val="left"/>
      <w:pPr>
        <w:ind w:left="5760" w:firstLine="1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</w:abstractNum>
  <w:abstractNum w:abstractNumId="12" w15:restartNumberingAfterBreak="0">
    <w:nsid w:val="23D02A4C"/>
    <w:multiLevelType w:val="multilevel"/>
    <w:tmpl w:val="D0B418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13" w15:restartNumberingAfterBreak="0">
    <w:nsid w:val="27FB0267"/>
    <w:multiLevelType w:val="multilevel"/>
    <w:tmpl w:val="C908CA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14" w15:restartNumberingAfterBreak="0">
    <w:nsid w:val="2F2600B4"/>
    <w:multiLevelType w:val="multilevel"/>
    <w:tmpl w:val="6876D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5" w15:restartNumberingAfterBreak="0">
    <w:nsid w:val="323904F1"/>
    <w:multiLevelType w:val="multilevel"/>
    <w:tmpl w:val="88C8D9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6" w15:restartNumberingAfterBreak="0">
    <w:nsid w:val="3BA032A9"/>
    <w:multiLevelType w:val="multilevel"/>
    <w:tmpl w:val="969440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7" w15:restartNumberingAfterBreak="0">
    <w:nsid w:val="3BCF46E2"/>
    <w:multiLevelType w:val="multilevel"/>
    <w:tmpl w:val="3A60D5A8"/>
    <w:lvl w:ilvl="0">
      <w:start w:val="1"/>
      <w:numFmt w:val="decimal"/>
      <w:lvlText w:val="%1."/>
      <w:lvlJc w:val="left"/>
      <w:pPr>
        <w:ind w:left="491" w:hanging="131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1">
      <w:start w:val="1"/>
      <w:numFmt w:val="decimal"/>
      <w:lvlText w:val="%2."/>
      <w:lvlJc w:val="left"/>
      <w:pPr>
        <w:ind w:left="720" w:firstLine="2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2">
      <w:start w:val="1"/>
      <w:numFmt w:val="decimal"/>
      <w:lvlText w:val="%3."/>
      <w:lvlJc w:val="left"/>
      <w:pPr>
        <w:ind w:left="1440" w:firstLine="7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3">
      <w:start w:val="1"/>
      <w:numFmt w:val="decimal"/>
      <w:lvlText w:val="%4."/>
      <w:lvlJc w:val="left"/>
      <w:pPr>
        <w:ind w:left="2160" w:firstLine="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4">
      <w:start w:val="1"/>
      <w:numFmt w:val="decimal"/>
      <w:lvlText w:val="%5."/>
      <w:lvlJc w:val="left"/>
      <w:pPr>
        <w:ind w:left="2880" w:firstLine="60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5">
      <w:start w:val="1"/>
      <w:numFmt w:val="decimal"/>
      <w:lvlText w:val="%6."/>
      <w:lvlJc w:val="left"/>
      <w:pPr>
        <w:ind w:left="3600" w:firstLine="112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6">
      <w:start w:val="1"/>
      <w:numFmt w:val="decimal"/>
      <w:lvlText w:val="%7."/>
      <w:lvlJc w:val="left"/>
      <w:pPr>
        <w:ind w:left="4320" w:firstLine="8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7">
      <w:start w:val="1"/>
      <w:numFmt w:val="decimal"/>
      <w:lvlText w:val="%8."/>
      <w:lvlJc w:val="left"/>
      <w:pPr>
        <w:ind w:left="5040" w:firstLine="9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8">
      <w:start w:val="1"/>
      <w:numFmt w:val="decimal"/>
      <w:lvlText w:val="%9."/>
      <w:lvlJc w:val="left"/>
      <w:pPr>
        <w:ind w:left="5760" w:firstLine="1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</w:abstractNum>
  <w:abstractNum w:abstractNumId="18" w15:restartNumberingAfterBreak="0">
    <w:nsid w:val="3EAD2AF7"/>
    <w:multiLevelType w:val="multilevel"/>
    <w:tmpl w:val="1A7A15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9" w15:restartNumberingAfterBreak="0">
    <w:nsid w:val="47BA6320"/>
    <w:multiLevelType w:val="multilevel"/>
    <w:tmpl w:val="19729E2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20" w15:restartNumberingAfterBreak="0">
    <w:nsid w:val="4D2C49F1"/>
    <w:multiLevelType w:val="multilevel"/>
    <w:tmpl w:val="D6949208"/>
    <w:lvl w:ilvl="0">
      <w:start w:val="1"/>
      <w:numFmt w:val="decimal"/>
      <w:lvlText w:val="%1."/>
      <w:lvlJc w:val="left"/>
      <w:pPr>
        <w:ind w:left="491" w:hanging="131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1">
      <w:start w:val="1"/>
      <w:numFmt w:val="decimal"/>
      <w:lvlText w:val="%2."/>
      <w:lvlJc w:val="left"/>
      <w:pPr>
        <w:ind w:left="720" w:firstLine="2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2">
      <w:start w:val="1"/>
      <w:numFmt w:val="decimal"/>
      <w:lvlText w:val="%3."/>
      <w:lvlJc w:val="left"/>
      <w:pPr>
        <w:ind w:left="1440" w:firstLine="7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3">
      <w:start w:val="1"/>
      <w:numFmt w:val="decimal"/>
      <w:lvlText w:val="%4."/>
      <w:lvlJc w:val="left"/>
      <w:pPr>
        <w:ind w:left="2160" w:firstLine="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4">
      <w:start w:val="1"/>
      <w:numFmt w:val="decimal"/>
      <w:lvlText w:val="%5."/>
      <w:lvlJc w:val="left"/>
      <w:pPr>
        <w:ind w:left="2880" w:firstLine="60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5">
      <w:start w:val="1"/>
      <w:numFmt w:val="decimal"/>
      <w:lvlText w:val="%6."/>
      <w:lvlJc w:val="left"/>
      <w:pPr>
        <w:ind w:left="3600" w:firstLine="112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6">
      <w:start w:val="1"/>
      <w:numFmt w:val="decimal"/>
      <w:lvlText w:val="%7."/>
      <w:lvlJc w:val="left"/>
      <w:pPr>
        <w:ind w:left="4320" w:firstLine="84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7">
      <w:start w:val="1"/>
      <w:numFmt w:val="decimal"/>
      <w:lvlText w:val="%8."/>
      <w:lvlJc w:val="left"/>
      <w:pPr>
        <w:ind w:left="5040" w:firstLine="96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  <w:lvl w:ilvl="8">
      <w:start w:val="1"/>
      <w:numFmt w:val="decimal"/>
      <w:lvlText w:val="%9."/>
      <w:lvlJc w:val="left"/>
      <w:pPr>
        <w:ind w:left="5760" w:firstLine="148"/>
      </w:pPr>
      <w:rPr>
        <w:rFonts w:ascii="Times New Roman" w:hAnsi="Times New Roman"/>
        <w:b w:val="0"/>
        <w:i w:val="0"/>
        <w:strike w:val="0"/>
        <w:shd w:val="clear" w:color="auto" w:fill="000000"/>
        <w:vertAlign w:val="baseline"/>
      </w:rPr>
    </w:lvl>
  </w:abstractNum>
  <w:abstractNum w:abstractNumId="21" w15:restartNumberingAfterBreak="0">
    <w:nsid w:val="55AB43AA"/>
    <w:multiLevelType w:val="multilevel"/>
    <w:tmpl w:val="14A8B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2" w15:restartNumberingAfterBreak="0">
    <w:nsid w:val="5C975425"/>
    <w:multiLevelType w:val="multilevel"/>
    <w:tmpl w:val="B970B6AA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</w:lvl>
  </w:abstractNum>
  <w:abstractNum w:abstractNumId="23" w15:restartNumberingAfterBreak="0">
    <w:nsid w:val="5D944FAF"/>
    <w:multiLevelType w:val="multilevel"/>
    <w:tmpl w:val="53125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24" w15:restartNumberingAfterBreak="0">
    <w:nsid w:val="5DFC5611"/>
    <w:multiLevelType w:val="multilevel"/>
    <w:tmpl w:val="323EE14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25" w15:restartNumberingAfterBreak="0">
    <w:nsid w:val="608C14D5"/>
    <w:multiLevelType w:val="multilevel"/>
    <w:tmpl w:val="AD2861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26" w15:restartNumberingAfterBreak="0">
    <w:nsid w:val="6150033C"/>
    <w:multiLevelType w:val="multilevel"/>
    <w:tmpl w:val="6F20932C"/>
    <w:lvl w:ilvl="0">
      <w:start w:val="1"/>
      <w:numFmt w:val="bullet"/>
      <w:lvlText w:val="-"/>
      <w:lvlJc w:val="left"/>
      <w:pPr>
        <w:ind w:left="567" w:firstLine="0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1">
      <w:start w:val="1"/>
      <w:numFmt w:val="bullet"/>
      <w:lvlText w:val="o"/>
      <w:lvlJc w:val="left"/>
      <w:pPr>
        <w:ind w:left="837" w:hanging="270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2">
      <w:start w:val="1"/>
      <w:numFmt w:val="bullet"/>
      <w:lvlText w:val="▪"/>
      <w:lvlJc w:val="left"/>
      <w:pPr>
        <w:ind w:left="1440" w:hanging="258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3">
      <w:start w:val="1"/>
      <w:numFmt w:val="bullet"/>
      <w:lvlText w:val="·"/>
      <w:lvlJc w:val="left"/>
      <w:pPr>
        <w:ind w:left="2160" w:hanging="246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4">
      <w:start w:val="1"/>
      <w:numFmt w:val="bullet"/>
      <w:lvlText w:val="o"/>
      <w:lvlJc w:val="left"/>
      <w:pPr>
        <w:ind w:left="2880" w:hanging="234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5">
      <w:start w:val="1"/>
      <w:numFmt w:val="bullet"/>
      <w:lvlText w:val="▪"/>
      <w:lvlJc w:val="left"/>
      <w:pPr>
        <w:ind w:left="3600" w:hanging="222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6">
      <w:start w:val="1"/>
      <w:numFmt w:val="bullet"/>
      <w:lvlText w:val="·"/>
      <w:lvlJc w:val="left"/>
      <w:pPr>
        <w:ind w:left="4320" w:hanging="210"/>
      </w:pPr>
      <w:rPr>
        <w:rFonts w:ascii="Symbol" w:hAnsi="Symbol"/>
        <w:b w:val="0"/>
        <w:i w:val="0"/>
        <w:strike w:val="0"/>
        <w:shd w:val="clear" w:color="auto" w:fill="000000"/>
        <w:vertAlign w:val="baseline"/>
      </w:rPr>
    </w:lvl>
    <w:lvl w:ilvl="7">
      <w:start w:val="1"/>
      <w:numFmt w:val="bullet"/>
      <w:lvlText w:val="o"/>
      <w:lvlJc w:val="left"/>
      <w:pPr>
        <w:ind w:left="5040" w:hanging="198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  <w:lvl w:ilvl="8">
      <w:start w:val="1"/>
      <w:numFmt w:val="bullet"/>
      <w:lvlText w:val="▪"/>
      <w:lvlJc w:val="left"/>
      <w:pPr>
        <w:ind w:left="5760" w:hanging="186"/>
      </w:pPr>
      <w:rPr>
        <w:rFonts w:ascii="Arial Unicode MS" w:hAnsi="Arial Unicode MS"/>
        <w:b w:val="0"/>
        <w:i w:val="0"/>
        <w:strike w:val="0"/>
        <w:shd w:val="clear" w:color="auto" w:fill="000000"/>
        <w:vertAlign w:val="baseline"/>
      </w:rPr>
    </w:lvl>
  </w:abstractNum>
  <w:abstractNum w:abstractNumId="27" w15:restartNumberingAfterBreak="0">
    <w:nsid w:val="63A21195"/>
    <w:multiLevelType w:val="multilevel"/>
    <w:tmpl w:val="47F4C7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28" w15:restartNumberingAfterBreak="0">
    <w:nsid w:val="663D7661"/>
    <w:multiLevelType w:val="multilevel"/>
    <w:tmpl w:val="9312BA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29" w15:restartNumberingAfterBreak="0">
    <w:nsid w:val="67AE5BFA"/>
    <w:multiLevelType w:val="multilevel"/>
    <w:tmpl w:val="9B7083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0" w15:restartNumberingAfterBreak="0">
    <w:nsid w:val="68AF60D7"/>
    <w:multiLevelType w:val="multilevel"/>
    <w:tmpl w:val="CD8882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31" w15:restartNumberingAfterBreak="0">
    <w:nsid w:val="70D14F68"/>
    <w:multiLevelType w:val="multilevel"/>
    <w:tmpl w:val="41E08BF0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</w:lvl>
  </w:abstractNum>
  <w:abstractNum w:abstractNumId="32" w15:restartNumberingAfterBreak="0">
    <w:nsid w:val="71064347"/>
    <w:multiLevelType w:val="multilevel"/>
    <w:tmpl w:val="5FBC2C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3" w15:restartNumberingAfterBreak="0">
    <w:nsid w:val="722845C1"/>
    <w:multiLevelType w:val="multilevel"/>
    <w:tmpl w:val="7ED4F00C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</w:lvl>
  </w:abstractNum>
  <w:abstractNum w:abstractNumId="34" w15:restartNumberingAfterBreak="0">
    <w:nsid w:val="72DD6799"/>
    <w:multiLevelType w:val="multilevel"/>
    <w:tmpl w:val="2B0230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5" w15:restartNumberingAfterBreak="0">
    <w:nsid w:val="76666610"/>
    <w:multiLevelType w:val="multilevel"/>
    <w:tmpl w:val="5CAEDE6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36" w15:restartNumberingAfterBreak="0">
    <w:nsid w:val="78040C18"/>
    <w:multiLevelType w:val="multilevel"/>
    <w:tmpl w:val="5B3C9C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11"/>
  </w:num>
  <w:num w:numId="2">
    <w:abstractNumId w:val="27"/>
  </w:num>
  <w:num w:numId="3">
    <w:abstractNumId w:val="20"/>
  </w:num>
  <w:num w:numId="4">
    <w:abstractNumId w:val="31"/>
  </w:num>
  <w:num w:numId="5">
    <w:abstractNumId w:val="17"/>
  </w:num>
  <w:num w:numId="6">
    <w:abstractNumId w:val="22"/>
  </w:num>
  <w:num w:numId="7">
    <w:abstractNumId w:val="33"/>
  </w:num>
  <w:num w:numId="8">
    <w:abstractNumId w:val="3"/>
  </w:num>
  <w:num w:numId="9">
    <w:abstractNumId w:val="13"/>
  </w:num>
  <w:num w:numId="10">
    <w:abstractNumId w:val="10"/>
  </w:num>
  <w:num w:numId="11">
    <w:abstractNumId w:val="14"/>
  </w:num>
  <w:num w:numId="12">
    <w:abstractNumId w:val="0"/>
  </w:num>
  <w:num w:numId="13">
    <w:abstractNumId w:val="7"/>
  </w:num>
  <w:num w:numId="14">
    <w:abstractNumId w:val="26"/>
  </w:num>
  <w:num w:numId="15">
    <w:abstractNumId w:val="21"/>
  </w:num>
  <w:num w:numId="16">
    <w:abstractNumId w:val="6"/>
  </w:num>
  <w:num w:numId="17">
    <w:abstractNumId w:val="8"/>
  </w:num>
  <w:num w:numId="18">
    <w:abstractNumId w:val="16"/>
  </w:num>
  <w:num w:numId="19">
    <w:abstractNumId w:val="15"/>
  </w:num>
  <w:num w:numId="20">
    <w:abstractNumId w:val="18"/>
  </w:num>
  <w:num w:numId="21">
    <w:abstractNumId w:val="32"/>
  </w:num>
  <w:num w:numId="22">
    <w:abstractNumId w:val="29"/>
  </w:num>
  <w:num w:numId="23">
    <w:abstractNumId w:val="9"/>
  </w:num>
  <w:num w:numId="24">
    <w:abstractNumId w:val="36"/>
  </w:num>
  <w:num w:numId="25">
    <w:abstractNumId w:val="34"/>
  </w:num>
  <w:num w:numId="26">
    <w:abstractNumId w:val="35"/>
  </w:num>
  <w:num w:numId="27">
    <w:abstractNumId w:val="23"/>
  </w:num>
  <w:num w:numId="28">
    <w:abstractNumId w:val="5"/>
  </w:num>
  <w:num w:numId="29">
    <w:abstractNumId w:val="28"/>
  </w:num>
  <w:num w:numId="30">
    <w:abstractNumId w:val="2"/>
  </w:num>
  <w:num w:numId="31">
    <w:abstractNumId w:val="4"/>
  </w:num>
  <w:num w:numId="32">
    <w:abstractNumId w:val="1"/>
  </w:num>
  <w:num w:numId="33">
    <w:abstractNumId w:val="19"/>
  </w:num>
  <w:num w:numId="34">
    <w:abstractNumId w:val="30"/>
  </w:num>
  <w:num w:numId="35">
    <w:abstractNumId w:val="12"/>
  </w:num>
  <w:num w:numId="36">
    <w:abstractNumId w:val="24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509"/>
    <w:rsid w:val="00005E93"/>
    <w:rsid w:val="0001460F"/>
    <w:rsid w:val="00025902"/>
    <w:rsid w:val="00026828"/>
    <w:rsid w:val="00030491"/>
    <w:rsid w:val="00031435"/>
    <w:rsid w:val="00032FCE"/>
    <w:rsid w:val="00035204"/>
    <w:rsid w:val="00036B9C"/>
    <w:rsid w:val="0004367B"/>
    <w:rsid w:val="000463D0"/>
    <w:rsid w:val="00050C21"/>
    <w:rsid w:val="00052262"/>
    <w:rsid w:val="00063C07"/>
    <w:rsid w:val="000672D0"/>
    <w:rsid w:val="00071D1F"/>
    <w:rsid w:val="00075434"/>
    <w:rsid w:val="000978B1"/>
    <w:rsid w:val="000A1FC2"/>
    <w:rsid w:val="000A2B4A"/>
    <w:rsid w:val="000B24B1"/>
    <w:rsid w:val="000B4F20"/>
    <w:rsid w:val="000C65F6"/>
    <w:rsid w:val="000D39DA"/>
    <w:rsid w:val="000D488F"/>
    <w:rsid w:val="000D5A3A"/>
    <w:rsid w:val="000D7C82"/>
    <w:rsid w:val="000E4511"/>
    <w:rsid w:val="000F1B77"/>
    <w:rsid w:val="000F6609"/>
    <w:rsid w:val="00102D02"/>
    <w:rsid w:val="00107357"/>
    <w:rsid w:val="00107765"/>
    <w:rsid w:val="00107768"/>
    <w:rsid w:val="001116C6"/>
    <w:rsid w:val="00112A3B"/>
    <w:rsid w:val="00113F65"/>
    <w:rsid w:val="00114409"/>
    <w:rsid w:val="001166E5"/>
    <w:rsid w:val="00125B04"/>
    <w:rsid w:val="00134633"/>
    <w:rsid w:val="00143F10"/>
    <w:rsid w:val="0014535E"/>
    <w:rsid w:val="001467C2"/>
    <w:rsid w:val="00151C25"/>
    <w:rsid w:val="00156167"/>
    <w:rsid w:val="00166641"/>
    <w:rsid w:val="0016692E"/>
    <w:rsid w:val="00167902"/>
    <w:rsid w:val="001705C9"/>
    <w:rsid w:val="00172C1A"/>
    <w:rsid w:val="00175140"/>
    <w:rsid w:val="0018346C"/>
    <w:rsid w:val="00187EB0"/>
    <w:rsid w:val="001A758F"/>
    <w:rsid w:val="001B510F"/>
    <w:rsid w:val="001C3E07"/>
    <w:rsid w:val="001C684F"/>
    <w:rsid w:val="001D0B9D"/>
    <w:rsid w:val="001D6359"/>
    <w:rsid w:val="001E05E6"/>
    <w:rsid w:val="001E7190"/>
    <w:rsid w:val="001E78C1"/>
    <w:rsid w:val="001E7F67"/>
    <w:rsid w:val="001F57D6"/>
    <w:rsid w:val="001F76C5"/>
    <w:rsid w:val="0020550D"/>
    <w:rsid w:val="00217E41"/>
    <w:rsid w:val="00217EC7"/>
    <w:rsid w:val="002269CE"/>
    <w:rsid w:val="00226BF9"/>
    <w:rsid w:val="002356FC"/>
    <w:rsid w:val="00237B2B"/>
    <w:rsid w:val="0024012C"/>
    <w:rsid w:val="0024163A"/>
    <w:rsid w:val="00251E11"/>
    <w:rsid w:val="00252F68"/>
    <w:rsid w:val="00253313"/>
    <w:rsid w:val="00281F90"/>
    <w:rsid w:val="002906AF"/>
    <w:rsid w:val="00290EDE"/>
    <w:rsid w:val="00294717"/>
    <w:rsid w:val="0029618A"/>
    <w:rsid w:val="002A5278"/>
    <w:rsid w:val="002A6421"/>
    <w:rsid w:val="002C0939"/>
    <w:rsid w:val="002C293E"/>
    <w:rsid w:val="002C6023"/>
    <w:rsid w:val="002C65AA"/>
    <w:rsid w:val="002D04DB"/>
    <w:rsid w:val="002D1E69"/>
    <w:rsid w:val="002E013F"/>
    <w:rsid w:val="002E02AD"/>
    <w:rsid w:val="002F33E4"/>
    <w:rsid w:val="002F7CC7"/>
    <w:rsid w:val="0030723C"/>
    <w:rsid w:val="0030763F"/>
    <w:rsid w:val="003118DF"/>
    <w:rsid w:val="00316204"/>
    <w:rsid w:val="00316D7B"/>
    <w:rsid w:val="0034171D"/>
    <w:rsid w:val="0035765E"/>
    <w:rsid w:val="00364200"/>
    <w:rsid w:val="0036453D"/>
    <w:rsid w:val="00376A9D"/>
    <w:rsid w:val="00384985"/>
    <w:rsid w:val="003922DE"/>
    <w:rsid w:val="003A2854"/>
    <w:rsid w:val="003A44A9"/>
    <w:rsid w:val="003A4570"/>
    <w:rsid w:val="003B6572"/>
    <w:rsid w:val="003D3021"/>
    <w:rsid w:val="003F2026"/>
    <w:rsid w:val="003F53E0"/>
    <w:rsid w:val="003F5C00"/>
    <w:rsid w:val="0040225B"/>
    <w:rsid w:val="00403C0B"/>
    <w:rsid w:val="0040610C"/>
    <w:rsid w:val="00411870"/>
    <w:rsid w:val="004209CE"/>
    <w:rsid w:val="004214EC"/>
    <w:rsid w:val="004305DC"/>
    <w:rsid w:val="00430A1E"/>
    <w:rsid w:val="00430DD0"/>
    <w:rsid w:val="00433EE6"/>
    <w:rsid w:val="004341EA"/>
    <w:rsid w:val="00441B27"/>
    <w:rsid w:val="004438D3"/>
    <w:rsid w:val="004464F7"/>
    <w:rsid w:val="00446FE7"/>
    <w:rsid w:val="00454AEA"/>
    <w:rsid w:val="00467439"/>
    <w:rsid w:val="004714A2"/>
    <w:rsid w:val="00481126"/>
    <w:rsid w:val="00483B0F"/>
    <w:rsid w:val="004845C0"/>
    <w:rsid w:val="004938C5"/>
    <w:rsid w:val="00494F06"/>
    <w:rsid w:val="004B3FBC"/>
    <w:rsid w:val="004B41E5"/>
    <w:rsid w:val="004B7C15"/>
    <w:rsid w:val="004C2FE8"/>
    <w:rsid w:val="004C67F3"/>
    <w:rsid w:val="004D01C7"/>
    <w:rsid w:val="004D310A"/>
    <w:rsid w:val="004D3D22"/>
    <w:rsid w:val="004D46B3"/>
    <w:rsid w:val="004D71EC"/>
    <w:rsid w:val="004E42B7"/>
    <w:rsid w:val="004E4CFE"/>
    <w:rsid w:val="004E6099"/>
    <w:rsid w:val="004E7CE1"/>
    <w:rsid w:val="004F1C63"/>
    <w:rsid w:val="004F2CC1"/>
    <w:rsid w:val="005014E7"/>
    <w:rsid w:val="00501A5E"/>
    <w:rsid w:val="0050580A"/>
    <w:rsid w:val="00505B72"/>
    <w:rsid w:val="00505CDB"/>
    <w:rsid w:val="005069FF"/>
    <w:rsid w:val="00515ADA"/>
    <w:rsid w:val="0052391D"/>
    <w:rsid w:val="00523E6F"/>
    <w:rsid w:val="00527CA4"/>
    <w:rsid w:val="00530297"/>
    <w:rsid w:val="0053082E"/>
    <w:rsid w:val="00531D16"/>
    <w:rsid w:val="00532DE9"/>
    <w:rsid w:val="0053324E"/>
    <w:rsid w:val="005333BC"/>
    <w:rsid w:val="0053350B"/>
    <w:rsid w:val="0054406D"/>
    <w:rsid w:val="00560D5E"/>
    <w:rsid w:val="005658CF"/>
    <w:rsid w:val="00574FE6"/>
    <w:rsid w:val="005819F0"/>
    <w:rsid w:val="00585786"/>
    <w:rsid w:val="00586A59"/>
    <w:rsid w:val="005A480E"/>
    <w:rsid w:val="005A71F7"/>
    <w:rsid w:val="005A73EF"/>
    <w:rsid w:val="005B07AC"/>
    <w:rsid w:val="005B1E01"/>
    <w:rsid w:val="005B3B9F"/>
    <w:rsid w:val="005C1C4F"/>
    <w:rsid w:val="005C7BCD"/>
    <w:rsid w:val="005D7C99"/>
    <w:rsid w:val="005E1894"/>
    <w:rsid w:val="005E24F4"/>
    <w:rsid w:val="005E4321"/>
    <w:rsid w:val="005E504B"/>
    <w:rsid w:val="005E7AF1"/>
    <w:rsid w:val="005F0B1C"/>
    <w:rsid w:val="00603667"/>
    <w:rsid w:val="0062266E"/>
    <w:rsid w:val="00622CCD"/>
    <w:rsid w:val="006252BD"/>
    <w:rsid w:val="00632F61"/>
    <w:rsid w:val="00646388"/>
    <w:rsid w:val="006502EF"/>
    <w:rsid w:val="006532C1"/>
    <w:rsid w:val="006623B9"/>
    <w:rsid w:val="006648C7"/>
    <w:rsid w:val="00670B86"/>
    <w:rsid w:val="00677497"/>
    <w:rsid w:val="00691051"/>
    <w:rsid w:val="00692425"/>
    <w:rsid w:val="006B02D3"/>
    <w:rsid w:val="006B2894"/>
    <w:rsid w:val="006B478A"/>
    <w:rsid w:val="006C015D"/>
    <w:rsid w:val="006C6FB8"/>
    <w:rsid w:val="006C7852"/>
    <w:rsid w:val="006D2F08"/>
    <w:rsid w:val="006D5DD4"/>
    <w:rsid w:val="006D759E"/>
    <w:rsid w:val="006F430A"/>
    <w:rsid w:val="00700EB4"/>
    <w:rsid w:val="0070710D"/>
    <w:rsid w:val="00734D3C"/>
    <w:rsid w:val="007352F2"/>
    <w:rsid w:val="007360A0"/>
    <w:rsid w:val="0073614A"/>
    <w:rsid w:val="00737E09"/>
    <w:rsid w:val="00747E3E"/>
    <w:rsid w:val="00751129"/>
    <w:rsid w:val="00755F8D"/>
    <w:rsid w:val="007626A3"/>
    <w:rsid w:val="00762F05"/>
    <w:rsid w:val="00767939"/>
    <w:rsid w:val="00770355"/>
    <w:rsid w:val="007820E6"/>
    <w:rsid w:val="00784FC8"/>
    <w:rsid w:val="00790720"/>
    <w:rsid w:val="007B1EC9"/>
    <w:rsid w:val="007B2992"/>
    <w:rsid w:val="007B2BC5"/>
    <w:rsid w:val="007B62B0"/>
    <w:rsid w:val="007B70DD"/>
    <w:rsid w:val="007C55A9"/>
    <w:rsid w:val="007D42E9"/>
    <w:rsid w:val="007E7575"/>
    <w:rsid w:val="007E75A3"/>
    <w:rsid w:val="007F0B3D"/>
    <w:rsid w:val="007F26A3"/>
    <w:rsid w:val="00802891"/>
    <w:rsid w:val="00803CF5"/>
    <w:rsid w:val="00817E14"/>
    <w:rsid w:val="00827534"/>
    <w:rsid w:val="008366DE"/>
    <w:rsid w:val="008402B1"/>
    <w:rsid w:val="00840302"/>
    <w:rsid w:val="00851B86"/>
    <w:rsid w:val="008610C6"/>
    <w:rsid w:val="008671A7"/>
    <w:rsid w:val="00876CF5"/>
    <w:rsid w:val="00887518"/>
    <w:rsid w:val="0089473F"/>
    <w:rsid w:val="008970D0"/>
    <w:rsid w:val="008A04C7"/>
    <w:rsid w:val="008A1D8A"/>
    <w:rsid w:val="008A5115"/>
    <w:rsid w:val="008B286D"/>
    <w:rsid w:val="008B5EAF"/>
    <w:rsid w:val="008C621C"/>
    <w:rsid w:val="008C7E37"/>
    <w:rsid w:val="008D39B4"/>
    <w:rsid w:val="008D4AA0"/>
    <w:rsid w:val="008D56FB"/>
    <w:rsid w:val="008D69BC"/>
    <w:rsid w:val="008D7C5A"/>
    <w:rsid w:val="008E0C03"/>
    <w:rsid w:val="008E364A"/>
    <w:rsid w:val="008F30CA"/>
    <w:rsid w:val="008F6945"/>
    <w:rsid w:val="00900460"/>
    <w:rsid w:val="00910ABA"/>
    <w:rsid w:val="0091183A"/>
    <w:rsid w:val="00911CA1"/>
    <w:rsid w:val="00912E81"/>
    <w:rsid w:val="0092085F"/>
    <w:rsid w:val="00937787"/>
    <w:rsid w:val="00945ABE"/>
    <w:rsid w:val="00945FA1"/>
    <w:rsid w:val="0095336E"/>
    <w:rsid w:val="009601F2"/>
    <w:rsid w:val="00960F12"/>
    <w:rsid w:val="00962A42"/>
    <w:rsid w:val="009635E4"/>
    <w:rsid w:val="00963985"/>
    <w:rsid w:val="0096526A"/>
    <w:rsid w:val="0096558F"/>
    <w:rsid w:val="009705B0"/>
    <w:rsid w:val="00971C6D"/>
    <w:rsid w:val="00976C8D"/>
    <w:rsid w:val="00983CD4"/>
    <w:rsid w:val="00985E5D"/>
    <w:rsid w:val="00986125"/>
    <w:rsid w:val="0099339B"/>
    <w:rsid w:val="00996E94"/>
    <w:rsid w:val="009A3DFC"/>
    <w:rsid w:val="009A5071"/>
    <w:rsid w:val="009A6903"/>
    <w:rsid w:val="009C1F5B"/>
    <w:rsid w:val="009C726E"/>
    <w:rsid w:val="009D0748"/>
    <w:rsid w:val="009D59EF"/>
    <w:rsid w:val="009E28B9"/>
    <w:rsid w:val="009F4488"/>
    <w:rsid w:val="009F6C96"/>
    <w:rsid w:val="009F7A8C"/>
    <w:rsid w:val="00A03FC5"/>
    <w:rsid w:val="00A04E3E"/>
    <w:rsid w:val="00A12253"/>
    <w:rsid w:val="00A23E9C"/>
    <w:rsid w:val="00A23FC9"/>
    <w:rsid w:val="00A41D4F"/>
    <w:rsid w:val="00A554EB"/>
    <w:rsid w:val="00A6024C"/>
    <w:rsid w:val="00A673FB"/>
    <w:rsid w:val="00A7462E"/>
    <w:rsid w:val="00A75681"/>
    <w:rsid w:val="00A850A0"/>
    <w:rsid w:val="00A910B7"/>
    <w:rsid w:val="00A9795A"/>
    <w:rsid w:val="00AA0AE2"/>
    <w:rsid w:val="00AB604E"/>
    <w:rsid w:val="00AC4DB0"/>
    <w:rsid w:val="00AD2D43"/>
    <w:rsid w:val="00AD7B7B"/>
    <w:rsid w:val="00AE188C"/>
    <w:rsid w:val="00AF0C14"/>
    <w:rsid w:val="00AF16E1"/>
    <w:rsid w:val="00AF31B5"/>
    <w:rsid w:val="00AF3EB1"/>
    <w:rsid w:val="00AF677F"/>
    <w:rsid w:val="00B0159F"/>
    <w:rsid w:val="00B02779"/>
    <w:rsid w:val="00B05F06"/>
    <w:rsid w:val="00B10FA4"/>
    <w:rsid w:val="00B156DA"/>
    <w:rsid w:val="00B22BEC"/>
    <w:rsid w:val="00B23FC0"/>
    <w:rsid w:val="00B6031B"/>
    <w:rsid w:val="00B60F7F"/>
    <w:rsid w:val="00B63CE7"/>
    <w:rsid w:val="00B80EB0"/>
    <w:rsid w:val="00B84D49"/>
    <w:rsid w:val="00B902BA"/>
    <w:rsid w:val="00B91401"/>
    <w:rsid w:val="00B94CCA"/>
    <w:rsid w:val="00B96DD8"/>
    <w:rsid w:val="00BA11DC"/>
    <w:rsid w:val="00BA1417"/>
    <w:rsid w:val="00BA3F35"/>
    <w:rsid w:val="00BA5A6E"/>
    <w:rsid w:val="00BA6776"/>
    <w:rsid w:val="00BB08AF"/>
    <w:rsid w:val="00BB3571"/>
    <w:rsid w:val="00BB3ABC"/>
    <w:rsid w:val="00BE108B"/>
    <w:rsid w:val="00BF0C62"/>
    <w:rsid w:val="00C0379B"/>
    <w:rsid w:val="00C04EEA"/>
    <w:rsid w:val="00C10D9B"/>
    <w:rsid w:val="00C14C63"/>
    <w:rsid w:val="00C20262"/>
    <w:rsid w:val="00C213DF"/>
    <w:rsid w:val="00C21A37"/>
    <w:rsid w:val="00C31509"/>
    <w:rsid w:val="00C45CAD"/>
    <w:rsid w:val="00C603CE"/>
    <w:rsid w:val="00C63688"/>
    <w:rsid w:val="00C83C56"/>
    <w:rsid w:val="00C8532C"/>
    <w:rsid w:val="00C929FD"/>
    <w:rsid w:val="00CA6ADD"/>
    <w:rsid w:val="00CA73C7"/>
    <w:rsid w:val="00CC0B08"/>
    <w:rsid w:val="00CD1B89"/>
    <w:rsid w:val="00CD2A35"/>
    <w:rsid w:val="00CD3F8C"/>
    <w:rsid w:val="00CE6ADA"/>
    <w:rsid w:val="00CF00E7"/>
    <w:rsid w:val="00CF2A3B"/>
    <w:rsid w:val="00CF2EAC"/>
    <w:rsid w:val="00D126B0"/>
    <w:rsid w:val="00D14630"/>
    <w:rsid w:val="00D216A6"/>
    <w:rsid w:val="00D221B4"/>
    <w:rsid w:val="00D2338C"/>
    <w:rsid w:val="00D321A1"/>
    <w:rsid w:val="00D34B3C"/>
    <w:rsid w:val="00D34E8A"/>
    <w:rsid w:val="00D40828"/>
    <w:rsid w:val="00D41861"/>
    <w:rsid w:val="00D45D0D"/>
    <w:rsid w:val="00D519DC"/>
    <w:rsid w:val="00D61522"/>
    <w:rsid w:val="00D639E1"/>
    <w:rsid w:val="00D64561"/>
    <w:rsid w:val="00D76ECA"/>
    <w:rsid w:val="00D81BBB"/>
    <w:rsid w:val="00D82A13"/>
    <w:rsid w:val="00D867DD"/>
    <w:rsid w:val="00D877ED"/>
    <w:rsid w:val="00D9615A"/>
    <w:rsid w:val="00DA1094"/>
    <w:rsid w:val="00DA6AEA"/>
    <w:rsid w:val="00DA75B6"/>
    <w:rsid w:val="00DA787C"/>
    <w:rsid w:val="00DB3F79"/>
    <w:rsid w:val="00DC2EBF"/>
    <w:rsid w:val="00DC6C5D"/>
    <w:rsid w:val="00DE1049"/>
    <w:rsid w:val="00DE202E"/>
    <w:rsid w:val="00DE66E8"/>
    <w:rsid w:val="00DE7F8C"/>
    <w:rsid w:val="00DF5294"/>
    <w:rsid w:val="00E01CF1"/>
    <w:rsid w:val="00E0220B"/>
    <w:rsid w:val="00E027FC"/>
    <w:rsid w:val="00E0715C"/>
    <w:rsid w:val="00E148B9"/>
    <w:rsid w:val="00E16FA6"/>
    <w:rsid w:val="00E261EC"/>
    <w:rsid w:val="00E2710E"/>
    <w:rsid w:val="00E27D1C"/>
    <w:rsid w:val="00E324F1"/>
    <w:rsid w:val="00E45298"/>
    <w:rsid w:val="00E4576B"/>
    <w:rsid w:val="00E50F72"/>
    <w:rsid w:val="00E5196A"/>
    <w:rsid w:val="00E52DCA"/>
    <w:rsid w:val="00E67456"/>
    <w:rsid w:val="00E77BA4"/>
    <w:rsid w:val="00E800C1"/>
    <w:rsid w:val="00E848A8"/>
    <w:rsid w:val="00E90D98"/>
    <w:rsid w:val="00E95392"/>
    <w:rsid w:val="00E958AB"/>
    <w:rsid w:val="00EA053C"/>
    <w:rsid w:val="00EB4FF6"/>
    <w:rsid w:val="00EB628C"/>
    <w:rsid w:val="00EC4C7A"/>
    <w:rsid w:val="00EC76AC"/>
    <w:rsid w:val="00ED2F84"/>
    <w:rsid w:val="00EE0391"/>
    <w:rsid w:val="00EE6BDD"/>
    <w:rsid w:val="00EF2200"/>
    <w:rsid w:val="00EF3F1A"/>
    <w:rsid w:val="00EF6F46"/>
    <w:rsid w:val="00F03F94"/>
    <w:rsid w:val="00F05509"/>
    <w:rsid w:val="00F066B8"/>
    <w:rsid w:val="00F07247"/>
    <w:rsid w:val="00F16E0E"/>
    <w:rsid w:val="00F212C9"/>
    <w:rsid w:val="00F2329F"/>
    <w:rsid w:val="00F250C0"/>
    <w:rsid w:val="00F2675F"/>
    <w:rsid w:val="00F33A7B"/>
    <w:rsid w:val="00F36B9D"/>
    <w:rsid w:val="00F41ACD"/>
    <w:rsid w:val="00F47140"/>
    <w:rsid w:val="00F47899"/>
    <w:rsid w:val="00F51FC9"/>
    <w:rsid w:val="00F602B3"/>
    <w:rsid w:val="00F623A3"/>
    <w:rsid w:val="00F64270"/>
    <w:rsid w:val="00F671F8"/>
    <w:rsid w:val="00F679CB"/>
    <w:rsid w:val="00F709A9"/>
    <w:rsid w:val="00F72EB3"/>
    <w:rsid w:val="00F84804"/>
    <w:rsid w:val="00F912B4"/>
    <w:rsid w:val="00F91729"/>
    <w:rsid w:val="00F95CF0"/>
    <w:rsid w:val="00F95F77"/>
    <w:rsid w:val="00FA2589"/>
    <w:rsid w:val="00FA7AF5"/>
    <w:rsid w:val="00FB4F80"/>
    <w:rsid w:val="00FB58B7"/>
    <w:rsid w:val="00FB64CF"/>
    <w:rsid w:val="00FC3492"/>
    <w:rsid w:val="00FD49EA"/>
    <w:rsid w:val="00FD581C"/>
    <w:rsid w:val="00FF003C"/>
    <w:rsid w:val="00FF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EC77C9-2258-4D1A-8475-C4E09A14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31509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1">
    <w:name w:val="heading 1"/>
    <w:rsid w:val="00C31509"/>
    <w:pPr>
      <w:spacing w:before="480" w:line="360" w:lineRule="atLeast"/>
      <w:jc w:val="both"/>
      <w:outlineLvl w:val="0"/>
    </w:pPr>
    <w:rPr>
      <w:rFonts w:ascii="Cambria" w:hAnsi="Cambria"/>
      <w:b/>
      <w:color w:val="365F9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rsid w:val="00C31509"/>
    <w:pPr>
      <w:spacing w:after="160" w:line="259" w:lineRule="auto"/>
      <w:ind w:left="720"/>
    </w:pPr>
    <w:rPr>
      <w:sz w:val="22"/>
    </w:rPr>
  </w:style>
  <w:style w:type="paragraph" w:styleId="a4">
    <w:name w:val="annotation text"/>
    <w:rsid w:val="00C31509"/>
    <w:pPr>
      <w:jc w:val="both"/>
    </w:pPr>
    <w:rPr>
      <w:rFonts w:ascii="Times New Roman" w:hAnsi="Times New Roman"/>
    </w:rPr>
  </w:style>
  <w:style w:type="paragraph" w:styleId="a5">
    <w:name w:val="header"/>
    <w:rsid w:val="00C31509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a6">
    <w:name w:val="footer"/>
    <w:rsid w:val="00C31509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a7">
    <w:name w:val="Balloon Text"/>
    <w:rsid w:val="00C31509"/>
    <w:pPr>
      <w:jc w:val="both"/>
    </w:pPr>
    <w:rPr>
      <w:rFonts w:ascii="Tahoma" w:hAnsi="Tahoma"/>
      <w:sz w:val="16"/>
    </w:rPr>
  </w:style>
  <w:style w:type="paragraph" w:customStyle="1" w:styleId="Default">
    <w:name w:val="Default"/>
    <w:rsid w:val="00C31509"/>
    <w:rPr>
      <w:rFonts w:ascii="Times New Roman" w:hAnsi="Times New Roman"/>
      <w:color w:val="000000"/>
      <w:sz w:val="24"/>
    </w:rPr>
  </w:style>
  <w:style w:type="paragraph" w:styleId="a8">
    <w:name w:val="Normal (Web)"/>
    <w:uiPriority w:val="99"/>
    <w:rsid w:val="00C31509"/>
    <w:pPr>
      <w:spacing w:before="100" w:after="100"/>
    </w:pPr>
    <w:rPr>
      <w:rFonts w:ascii="Times New Roman" w:hAnsi="Times New Roman"/>
      <w:sz w:val="24"/>
    </w:rPr>
  </w:style>
  <w:style w:type="paragraph" w:styleId="a9">
    <w:name w:val="annotation subject"/>
    <w:rsid w:val="00C31509"/>
    <w:pPr>
      <w:jc w:val="both"/>
    </w:pPr>
    <w:rPr>
      <w:rFonts w:ascii="Times New Roman" w:hAnsi="Times New Roman"/>
      <w:b/>
    </w:rPr>
  </w:style>
  <w:style w:type="paragraph" w:styleId="aa">
    <w:name w:val="footnote text"/>
    <w:rsid w:val="00C31509"/>
    <w:pPr>
      <w:spacing w:line="360" w:lineRule="atLeast"/>
      <w:jc w:val="both"/>
    </w:pPr>
    <w:rPr>
      <w:rFonts w:ascii="Times New Roman" w:hAnsi="Times New Roman"/>
    </w:rPr>
  </w:style>
  <w:style w:type="character" w:styleId="ab">
    <w:name w:val="Hyperlink"/>
    <w:basedOn w:val="a0"/>
    <w:uiPriority w:val="99"/>
    <w:semiHidden/>
    <w:unhideWhenUsed/>
    <w:rsid w:val="00107765"/>
    <w:rPr>
      <w:color w:val="0000FF"/>
      <w:u w:val="single"/>
    </w:rPr>
  </w:style>
  <w:style w:type="character" w:styleId="ac">
    <w:name w:val="footnote reference"/>
    <w:basedOn w:val="a0"/>
    <w:uiPriority w:val="99"/>
    <w:semiHidden/>
    <w:unhideWhenUsed/>
    <w:rsid w:val="006502EF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166641"/>
    <w:rPr>
      <w:sz w:val="16"/>
      <w:szCs w:val="16"/>
    </w:rPr>
  </w:style>
  <w:style w:type="character" w:customStyle="1" w:styleId="2">
    <w:name w:val="Основной текст (2)_"/>
    <w:basedOn w:val="a0"/>
    <w:link w:val="20"/>
    <w:rsid w:val="00911CA1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115pt">
    <w:name w:val="Основной текст (2) + 11;5 pt"/>
    <w:basedOn w:val="2"/>
    <w:rsid w:val="00911CA1"/>
    <w:rPr>
      <w:rFonts w:ascii="Times New Roman" w:hAnsi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11CA1"/>
    <w:pPr>
      <w:widowControl w:val="0"/>
      <w:shd w:val="clear" w:color="auto" w:fill="FFFFFF"/>
      <w:spacing w:before="480" w:line="360" w:lineRule="exact"/>
    </w:pPr>
    <w:rPr>
      <w:szCs w:val="28"/>
    </w:rPr>
  </w:style>
  <w:style w:type="table" w:styleId="ae">
    <w:name w:val="Table Grid"/>
    <w:basedOn w:val="a1"/>
    <w:rsid w:val="00530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EE2C4-B79E-49B6-BD59-A133D96AB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25</Pages>
  <Words>5499</Words>
  <Characters>31348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5. Паспорт ФП Учитель будущего с правками ЭГ и ПК 31.10 (копия 1).docx</vt:lpstr>
    </vt:vector>
  </TitlesOfParts>
  <Company>HP</Company>
  <LinksUpToDate>false</LinksUpToDate>
  <CharactersWithSpaces>36774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5. Паспорт ФП Учитель будущего с правками ЭГ и ПК 31.10 (копия 1).docx</dc:title>
  <dc:creator>Dom32167</dc:creator>
  <cp:lastModifiedBy>Сарыг-оол Айлана Сергеевна</cp:lastModifiedBy>
  <cp:revision>51</cp:revision>
  <cp:lastPrinted>2019-01-15T11:16:00Z</cp:lastPrinted>
  <dcterms:created xsi:type="dcterms:W3CDTF">2018-12-15T04:04:00Z</dcterms:created>
  <dcterms:modified xsi:type="dcterms:W3CDTF">2019-01-30T08:59:00Z</dcterms:modified>
</cp:coreProperties>
</file>