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6379" w:type="dxa"/>
        <w:tblInd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79"/>
      </w:tblGrid>
      <w:tr w:rsidR="003733CE" w:rsidTr="003733CE">
        <w:tc>
          <w:tcPr>
            <w:tcW w:w="6379" w:type="dxa"/>
            <w:hideMark/>
          </w:tcPr>
          <w:p w:rsidR="003733CE" w:rsidRDefault="003733CE">
            <w:pPr>
              <w:widowControl w:val="0"/>
              <w:tabs>
                <w:tab w:val="left" w:pos="5812"/>
                <w:tab w:val="left" w:pos="5954"/>
              </w:tabs>
              <w:jc w:val="center"/>
              <w:outlineLvl w:val="0"/>
              <w:rPr>
                <w:rFonts w:eastAsia="Tahoma"/>
                <w:bCs/>
                <w:kern w:val="28"/>
                <w:sz w:val="28"/>
                <w:szCs w:val="28"/>
                <w:lang w:bidi="ar-SA"/>
              </w:rPr>
            </w:pPr>
            <w:r>
              <w:rPr>
                <w:rFonts w:eastAsia="Tahoma"/>
                <w:bCs/>
                <w:kern w:val="28"/>
                <w:sz w:val="28"/>
                <w:szCs w:val="28"/>
              </w:rPr>
              <w:t>ПРИЛОЖЕНИЕ</w:t>
            </w:r>
          </w:p>
          <w:p w:rsidR="003733CE" w:rsidRDefault="003733CE">
            <w:pPr>
              <w:widowControl w:val="0"/>
              <w:tabs>
                <w:tab w:val="left" w:pos="5812"/>
                <w:tab w:val="left" w:pos="5954"/>
              </w:tabs>
              <w:jc w:val="center"/>
              <w:outlineLvl w:val="0"/>
              <w:rPr>
                <w:rFonts w:eastAsia="Tahoma"/>
                <w:bCs/>
                <w:kern w:val="28"/>
                <w:sz w:val="28"/>
                <w:szCs w:val="28"/>
              </w:rPr>
            </w:pPr>
            <w:r>
              <w:rPr>
                <w:rFonts w:eastAsia="Tahoma"/>
                <w:bCs/>
                <w:kern w:val="28"/>
                <w:sz w:val="28"/>
                <w:szCs w:val="28"/>
              </w:rPr>
              <w:t>к протоколу заседания Проектного комитета по реализации на территории Республики Тыва</w:t>
            </w:r>
          </w:p>
          <w:p w:rsidR="003733CE" w:rsidRDefault="003733CE">
            <w:pPr>
              <w:widowControl w:val="0"/>
              <w:tabs>
                <w:tab w:val="left" w:pos="5812"/>
                <w:tab w:val="left" w:pos="5954"/>
              </w:tabs>
              <w:jc w:val="center"/>
              <w:outlineLvl w:val="0"/>
              <w:rPr>
                <w:rFonts w:eastAsia="Tahoma"/>
                <w:bCs/>
                <w:kern w:val="28"/>
                <w:sz w:val="28"/>
                <w:szCs w:val="28"/>
              </w:rPr>
            </w:pPr>
            <w:r>
              <w:rPr>
                <w:rFonts w:eastAsia="Tahoma"/>
                <w:bCs/>
                <w:kern w:val="28"/>
                <w:sz w:val="28"/>
                <w:szCs w:val="28"/>
              </w:rPr>
              <w:t xml:space="preserve"> национальных проектов «Образование», «Наука»</w:t>
            </w:r>
          </w:p>
          <w:p w:rsidR="003733CE" w:rsidRDefault="003733CE">
            <w:pPr>
              <w:widowControl w:val="0"/>
              <w:tabs>
                <w:tab w:val="left" w:pos="5812"/>
                <w:tab w:val="left" w:pos="5954"/>
              </w:tabs>
              <w:jc w:val="center"/>
              <w:outlineLvl w:val="0"/>
              <w:rPr>
                <w:rFonts w:asciiTheme="minorHAnsi" w:eastAsia="Tahoma" w:hAnsiTheme="minorHAnsi" w:cstheme="minorBidi"/>
                <w:bCs/>
                <w:kern w:val="28"/>
                <w:sz w:val="28"/>
                <w:szCs w:val="28"/>
              </w:rPr>
            </w:pPr>
            <w:r>
              <w:rPr>
                <w:rFonts w:eastAsia="Tahoma"/>
                <w:bCs/>
                <w:kern w:val="28"/>
                <w:sz w:val="28"/>
                <w:szCs w:val="28"/>
              </w:rPr>
              <w:t>от _________2018 г. № ______</w:t>
            </w:r>
          </w:p>
        </w:tc>
      </w:tr>
    </w:tbl>
    <w:p w:rsidR="00554834" w:rsidRDefault="00554834" w:rsidP="00B126C9">
      <w:pPr>
        <w:pStyle w:val="af6"/>
        <w:spacing w:before="0" w:beforeAutospacing="0" w:after="0" w:afterAutospacing="0"/>
        <w:jc w:val="center"/>
        <w:rPr>
          <w:color w:val="000000"/>
          <w:sz w:val="27"/>
          <w:szCs w:val="27"/>
        </w:rPr>
      </w:pPr>
      <w:r>
        <w:rPr>
          <w:color w:val="000000"/>
          <w:sz w:val="27"/>
          <w:szCs w:val="27"/>
        </w:rPr>
        <w:t xml:space="preserve">                                                                                                                      </w:t>
      </w:r>
    </w:p>
    <w:p w:rsidR="00E34A4E" w:rsidRPr="007539A3" w:rsidRDefault="004404CD" w:rsidP="00B126C9">
      <w:pPr>
        <w:pStyle w:val="1"/>
        <w:spacing w:before="0"/>
        <w:ind w:left="0"/>
        <w:rPr>
          <w:b w:val="0"/>
          <w:sz w:val="24"/>
          <w:szCs w:val="24"/>
        </w:rPr>
      </w:pPr>
      <w:r w:rsidRPr="007539A3">
        <w:rPr>
          <w:b w:val="0"/>
          <w:sz w:val="24"/>
          <w:szCs w:val="24"/>
        </w:rPr>
        <w:t>П А С П О Р Т</w:t>
      </w:r>
    </w:p>
    <w:p w:rsidR="00E34A4E" w:rsidRPr="007539A3" w:rsidRDefault="003912C6" w:rsidP="00B126C9">
      <w:pPr>
        <w:jc w:val="center"/>
        <w:rPr>
          <w:sz w:val="24"/>
          <w:szCs w:val="24"/>
        </w:rPr>
      </w:pPr>
      <w:r w:rsidRPr="007539A3">
        <w:rPr>
          <w:sz w:val="24"/>
          <w:szCs w:val="24"/>
        </w:rPr>
        <w:t>регионального</w:t>
      </w:r>
      <w:r w:rsidR="004404CD" w:rsidRPr="007539A3">
        <w:rPr>
          <w:sz w:val="24"/>
          <w:szCs w:val="24"/>
        </w:rPr>
        <w:t xml:space="preserve"> проекта</w:t>
      </w:r>
      <w:r w:rsidR="00B126C9" w:rsidRPr="007539A3">
        <w:rPr>
          <w:sz w:val="24"/>
          <w:szCs w:val="24"/>
        </w:rPr>
        <w:t xml:space="preserve"> </w:t>
      </w:r>
      <w:r w:rsidR="001A067B" w:rsidRPr="007539A3">
        <w:rPr>
          <w:sz w:val="24"/>
          <w:szCs w:val="24"/>
        </w:rPr>
        <w:t>«</w:t>
      </w:r>
      <w:r w:rsidR="00C02582" w:rsidRPr="007539A3">
        <w:rPr>
          <w:sz w:val="24"/>
          <w:szCs w:val="24"/>
        </w:rPr>
        <w:t>Новые возможности для каждого</w:t>
      </w:r>
      <w:r w:rsidR="001A067B" w:rsidRPr="007539A3">
        <w:rPr>
          <w:sz w:val="24"/>
          <w:szCs w:val="24"/>
        </w:rPr>
        <w:t>»</w:t>
      </w:r>
    </w:p>
    <w:p w:rsidR="00E34A4E" w:rsidRPr="00B126C9" w:rsidRDefault="00E34A4E" w:rsidP="004D451D">
      <w:pPr>
        <w:pStyle w:val="a3"/>
        <w:rPr>
          <w:b/>
          <w:i/>
          <w:sz w:val="24"/>
          <w:szCs w:val="24"/>
        </w:rPr>
      </w:pPr>
    </w:p>
    <w:p w:rsidR="00E34A4E" w:rsidRPr="007B5B0E" w:rsidRDefault="004404CD" w:rsidP="00B126C9">
      <w:pPr>
        <w:pStyle w:val="a4"/>
        <w:numPr>
          <w:ilvl w:val="1"/>
          <w:numId w:val="2"/>
        </w:numPr>
        <w:tabs>
          <w:tab w:val="left" w:pos="6341"/>
        </w:tabs>
        <w:jc w:val="left"/>
        <w:rPr>
          <w:sz w:val="24"/>
          <w:szCs w:val="24"/>
        </w:rPr>
      </w:pPr>
      <w:r w:rsidRPr="007B5B0E">
        <w:rPr>
          <w:sz w:val="24"/>
          <w:szCs w:val="24"/>
        </w:rPr>
        <w:t>Основные</w:t>
      </w:r>
      <w:r w:rsidR="00554834">
        <w:rPr>
          <w:sz w:val="24"/>
          <w:szCs w:val="24"/>
        </w:rPr>
        <w:t xml:space="preserve"> </w:t>
      </w:r>
      <w:r w:rsidRPr="007B5B0E">
        <w:rPr>
          <w:sz w:val="24"/>
          <w:szCs w:val="24"/>
        </w:rPr>
        <w:t>положения</w:t>
      </w:r>
    </w:p>
    <w:tbl>
      <w:tblPr>
        <w:tblStyle w:val="TableNormal1"/>
        <w:tblW w:w="1545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46"/>
        <w:gridCol w:w="3118"/>
        <w:gridCol w:w="3544"/>
        <w:gridCol w:w="3544"/>
      </w:tblGrid>
      <w:tr w:rsidR="00E34A4E" w:rsidRPr="007B5B0E" w:rsidTr="00DC47EE">
        <w:trPr>
          <w:trHeight w:val="381"/>
        </w:trPr>
        <w:tc>
          <w:tcPr>
            <w:tcW w:w="5246" w:type="dxa"/>
          </w:tcPr>
          <w:p w:rsidR="00E34A4E" w:rsidRPr="007B5B0E" w:rsidRDefault="004404CD" w:rsidP="00B126C9">
            <w:pPr>
              <w:pStyle w:val="TableParagraph"/>
              <w:ind w:left="107"/>
              <w:rPr>
                <w:sz w:val="24"/>
                <w:szCs w:val="24"/>
              </w:rPr>
            </w:pPr>
            <w:r w:rsidRPr="007B5B0E">
              <w:rPr>
                <w:sz w:val="24"/>
                <w:szCs w:val="24"/>
              </w:rPr>
              <w:t>Наименование национального проекта</w:t>
            </w:r>
          </w:p>
        </w:tc>
        <w:tc>
          <w:tcPr>
            <w:tcW w:w="10206" w:type="dxa"/>
            <w:gridSpan w:val="3"/>
          </w:tcPr>
          <w:p w:rsidR="00E34A4E" w:rsidRPr="007B5B0E" w:rsidRDefault="00C02582" w:rsidP="00B126C9">
            <w:pPr>
              <w:pStyle w:val="TableParagraph"/>
              <w:jc w:val="center"/>
              <w:rPr>
                <w:sz w:val="24"/>
                <w:szCs w:val="24"/>
              </w:rPr>
            </w:pPr>
            <w:r w:rsidRPr="007B5B0E">
              <w:rPr>
                <w:sz w:val="24"/>
                <w:szCs w:val="24"/>
              </w:rPr>
              <w:t>Образование</w:t>
            </w:r>
          </w:p>
        </w:tc>
      </w:tr>
      <w:tr w:rsidR="00C02582" w:rsidRPr="007B5B0E" w:rsidTr="00DC47EE">
        <w:trPr>
          <w:trHeight w:val="702"/>
        </w:trPr>
        <w:tc>
          <w:tcPr>
            <w:tcW w:w="5246" w:type="dxa"/>
          </w:tcPr>
          <w:p w:rsidR="00C02582" w:rsidRPr="007B5B0E" w:rsidRDefault="00C02582" w:rsidP="00B126C9">
            <w:pPr>
              <w:pStyle w:val="TableParagraph"/>
              <w:ind w:left="107" w:right="615"/>
              <w:rPr>
                <w:sz w:val="24"/>
                <w:szCs w:val="24"/>
              </w:rPr>
            </w:pPr>
            <w:r w:rsidRPr="007B5B0E">
              <w:rPr>
                <w:sz w:val="24"/>
                <w:szCs w:val="24"/>
              </w:rPr>
              <w:t xml:space="preserve">Краткое наименование </w:t>
            </w:r>
            <w:r w:rsidR="00B9146B" w:rsidRPr="007B5B0E">
              <w:rPr>
                <w:sz w:val="24"/>
                <w:szCs w:val="24"/>
              </w:rPr>
              <w:t>регионального</w:t>
            </w:r>
            <w:r w:rsidRPr="007B5B0E">
              <w:rPr>
                <w:sz w:val="24"/>
                <w:szCs w:val="24"/>
              </w:rPr>
              <w:t xml:space="preserve"> проекта</w:t>
            </w:r>
          </w:p>
        </w:tc>
        <w:tc>
          <w:tcPr>
            <w:tcW w:w="3118" w:type="dxa"/>
            <w:vAlign w:val="center"/>
          </w:tcPr>
          <w:p w:rsidR="00C02582" w:rsidRPr="007B5B0E" w:rsidRDefault="00C02582" w:rsidP="00B126C9">
            <w:pPr>
              <w:pStyle w:val="TableParagraph"/>
              <w:ind w:left="107"/>
              <w:jc w:val="center"/>
              <w:rPr>
                <w:sz w:val="24"/>
                <w:szCs w:val="24"/>
              </w:rPr>
            </w:pPr>
            <w:r w:rsidRPr="007B5B0E">
              <w:rPr>
                <w:sz w:val="24"/>
                <w:szCs w:val="24"/>
              </w:rPr>
              <w:t xml:space="preserve">Новые возможности </w:t>
            </w:r>
            <w:r w:rsidRPr="007B5B0E">
              <w:rPr>
                <w:sz w:val="24"/>
                <w:szCs w:val="24"/>
              </w:rPr>
              <w:br/>
              <w:t>для каждого</w:t>
            </w:r>
            <w:bookmarkStart w:id="0" w:name="_GoBack"/>
            <w:bookmarkEnd w:id="0"/>
          </w:p>
        </w:tc>
        <w:tc>
          <w:tcPr>
            <w:tcW w:w="3544" w:type="dxa"/>
            <w:vAlign w:val="center"/>
          </w:tcPr>
          <w:p w:rsidR="00C02582" w:rsidRPr="007B5B0E" w:rsidRDefault="00C02582" w:rsidP="00B126C9">
            <w:pPr>
              <w:pStyle w:val="TableParagraph"/>
              <w:ind w:left="107"/>
              <w:jc w:val="center"/>
              <w:rPr>
                <w:sz w:val="24"/>
                <w:szCs w:val="24"/>
              </w:rPr>
            </w:pPr>
            <w:r w:rsidRPr="007B5B0E">
              <w:rPr>
                <w:sz w:val="24"/>
                <w:szCs w:val="24"/>
              </w:rPr>
              <w:t>Срок начала и окончания</w:t>
            </w:r>
          </w:p>
        </w:tc>
        <w:tc>
          <w:tcPr>
            <w:tcW w:w="3544" w:type="dxa"/>
            <w:vAlign w:val="center"/>
          </w:tcPr>
          <w:p w:rsidR="00DE14DA" w:rsidRPr="007B5B0E" w:rsidRDefault="00DE14DA" w:rsidP="00B126C9">
            <w:pPr>
              <w:pStyle w:val="TableParagraph"/>
              <w:ind w:left="107"/>
              <w:jc w:val="center"/>
              <w:rPr>
                <w:sz w:val="24"/>
                <w:szCs w:val="24"/>
              </w:rPr>
            </w:pPr>
            <w:r w:rsidRPr="007B5B0E">
              <w:rPr>
                <w:sz w:val="24"/>
                <w:szCs w:val="24"/>
              </w:rPr>
              <w:t xml:space="preserve">1 </w:t>
            </w:r>
            <w:r w:rsidR="00AC3072">
              <w:rPr>
                <w:sz w:val="24"/>
                <w:szCs w:val="24"/>
              </w:rPr>
              <w:t xml:space="preserve">января </w:t>
            </w:r>
            <w:r w:rsidR="00C02582" w:rsidRPr="007B5B0E">
              <w:rPr>
                <w:sz w:val="24"/>
                <w:szCs w:val="24"/>
              </w:rPr>
              <w:t>201</w:t>
            </w:r>
            <w:r w:rsidR="00AC3072">
              <w:rPr>
                <w:sz w:val="24"/>
                <w:szCs w:val="24"/>
              </w:rPr>
              <w:t>9</w:t>
            </w:r>
            <w:r w:rsidRPr="007B5B0E">
              <w:rPr>
                <w:sz w:val="24"/>
                <w:szCs w:val="24"/>
              </w:rPr>
              <w:t xml:space="preserve">г. </w:t>
            </w:r>
            <w:r w:rsidR="00C02582" w:rsidRPr="007B5B0E">
              <w:rPr>
                <w:sz w:val="24"/>
                <w:szCs w:val="24"/>
              </w:rPr>
              <w:t xml:space="preserve">– </w:t>
            </w:r>
          </w:p>
          <w:p w:rsidR="00C02582" w:rsidRPr="007B5B0E" w:rsidRDefault="00C02582" w:rsidP="00B126C9">
            <w:pPr>
              <w:pStyle w:val="TableParagraph"/>
              <w:ind w:left="107"/>
              <w:jc w:val="center"/>
              <w:rPr>
                <w:sz w:val="24"/>
                <w:szCs w:val="24"/>
              </w:rPr>
            </w:pPr>
            <w:r w:rsidRPr="007B5B0E">
              <w:rPr>
                <w:sz w:val="24"/>
                <w:szCs w:val="24"/>
              </w:rPr>
              <w:t>31</w:t>
            </w:r>
            <w:r w:rsidR="00DE14DA" w:rsidRPr="007B5B0E">
              <w:rPr>
                <w:sz w:val="24"/>
                <w:szCs w:val="24"/>
              </w:rPr>
              <w:t xml:space="preserve"> декабря 2024 г.</w:t>
            </w:r>
          </w:p>
        </w:tc>
      </w:tr>
      <w:tr w:rsidR="003912C6" w:rsidRPr="007B5B0E" w:rsidTr="00DC47EE">
        <w:trPr>
          <w:trHeight w:val="383"/>
        </w:trPr>
        <w:tc>
          <w:tcPr>
            <w:tcW w:w="5246" w:type="dxa"/>
          </w:tcPr>
          <w:p w:rsidR="003912C6" w:rsidRPr="007B5B0E" w:rsidRDefault="003912C6" w:rsidP="00B126C9">
            <w:pPr>
              <w:pStyle w:val="TableParagraph"/>
              <w:ind w:left="107"/>
              <w:rPr>
                <w:sz w:val="24"/>
                <w:szCs w:val="24"/>
              </w:rPr>
            </w:pPr>
            <w:r w:rsidRPr="007B5B0E">
              <w:rPr>
                <w:sz w:val="24"/>
                <w:szCs w:val="24"/>
              </w:rPr>
              <w:t>Куратор регионального проекта</w:t>
            </w:r>
          </w:p>
        </w:tc>
        <w:tc>
          <w:tcPr>
            <w:tcW w:w="10206" w:type="dxa"/>
            <w:gridSpan w:val="3"/>
            <w:vAlign w:val="center"/>
          </w:tcPr>
          <w:p w:rsidR="003912C6" w:rsidRPr="007B5B0E" w:rsidRDefault="00DF2DF3" w:rsidP="00B126C9">
            <w:pPr>
              <w:pStyle w:val="TableParagraph"/>
              <w:ind w:left="107" w:right="615"/>
              <w:rPr>
                <w:sz w:val="24"/>
                <w:szCs w:val="24"/>
              </w:rPr>
            </w:pPr>
            <w:r w:rsidRPr="007B5B0E">
              <w:rPr>
                <w:rFonts w:eastAsia="Arial Unicode MS"/>
                <w:color w:val="000000"/>
                <w:sz w:val="24"/>
                <w:szCs w:val="24"/>
                <w:u w:color="000000"/>
              </w:rPr>
              <w:t>О.Д.</w:t>
            </w:r>
            <w:r w:rsidR="00FF575F">
              <w:rPr>
                <w:rFonts w:eastAsia="Arial Unicode MS"/>
                <w:color w:val="000000"/>
                <w:sz w:val="24"/>
                <w:szCs w:val="24"/>
                <w:u w:color="000000"/>
              </w:rPr>
              <w:t xml:space="preserve"> </w:t>
            </w:r>
            <w:proofErr w:type="spellStart"/>
            <w:r w:rsidRPr="007B5B0E">
              <w:rPr>
                <w:rFonts w:eastAsia="Arial Unicode MS"/>
                <w:color w:val="000000"/>
                <w:sz w:val="24"/>
                <w:szCs w:val="24"/>
                <w:u w:color="000000"/>
              </w:rPr>
              <w:t>Натсак</w:t>
            </w:r>
            <w:proofErr w:type="spellEnd"/>
            <w:r w:rsidRPr="007B5B0E">
              <w:rPr>
                <w:rFonts w:eastAsia="Arial Unicode MS"/>
                <w:color w:val="000000"/>
                <w:sz w:val="24"/>
                <w:szCs w:val="24"/>
                <w:u w:color="000000"/>
              </w:rPr>
              <w:t>, первый заместитель Председателя Республики Тыва</w:t>
            </w:r>
          </w:p>
        </w:tc>
      </w:tr>
      <w:tr w:rsidR="003912C6" w:rsidRPr="007B5B0E" w:rsidTr="00DC47EE">
        <w:trPr>
          <w:trHeight w:val="381"/>
        </w:trPr>
        <w:tc>
          <w:tcPr>
            <w:tcW w:w="5246" w:type="dxa"/>
          </w:tcPr>
          <w:p w:rsidR="003912C6" w:rsidRPr="007B5B0E" w:rsidRDefault="003912C6" w:rsidP="00B126C9">
            <w:pPr>
              <w:pStyle w:val="TableParagraph"/>
              <w:ind w:left="107"/>
              <w:rPr>
                <w:sz w:val="24"/>
                <w:szCs w:val="24"/>
              </w:rPr>
            </w:pPr>
            <w:r w:rsidRPr="007B5B0E">
              <w:rPr>
                <w:sz w:val="24"/>
                <w:szCs w:val="24"/>
              </w:rPr>
              <w:t>Руководитель регионального проекта</w:t>
            </w:r>
          </w:p>
        </w:tc>
        <w:tc>
          <w:tcPr>
            <w:tcW w:w="10206" w:type="dxa"/>
            <w:gridSpan w:val="3"/>
            <w:vAlign w:val="center"/>
          </w:tcPr>
          <w:p w:rsidR="003912C6" w:rsidRPr="007B5B0E" w:rsidRDefault="00DF2DF3" w:rsidP="00B126C9">
            <w:pPr>
              <w:pStyle w:val="TableParagraph"/>
              <w:ind w:left="107" w:right="615"/>
              <w:rPr>
                <w:sz w:val="24"/>
                <w:szCs w:val="24"/>
              </w:rPr>
            </w:pPr>
            <w:r w:rsidRPr="007B5B0E">
              <w:rPr>
                <w:rFonts w:eastAsia="Arial Unicode MS"/>
                <w:color w:val="000000"/>
                <w:sz w:val="24"/>
                <w:szCs w:val="24"/>
                <w:u w:color="000000"/>
              </w:rPr>
              <w:t xml:space="preserve">Т.О. </w:t>
            </w:r>
            <w:proofErr w:type="spellStart"/>
            <w:r w:rsidRPr="007B5B0E">
              <w:rPr>
                <w:rFonts w:eastAsia="Arial Unicode MS"/>
                <w:color w:val="000000"/>
                <w:sz w:val="24"/>
                <w:szCs w:val="24"/>
                <w:u w:color="000000"/>
              </w:rPr>
              <w:t>Санчаа</w:t>
            </w:r>
            <w:proofErr w:type="spellEnd"/>
            <w:r w:rsidRPr="007B5B0E">
              <w:rPr>
                <w:rFonts w:eastAsia="Arial Unicode MS"/>
                <w:color w:val="000000"/>
                <w:sz w:val="24"/>
                <w:szCs w:val="24"/>
                <w:u w:color="000000"/>
              </w:rPr>
              <w:t>, министр образования и науки Республики Тыва</w:t>
            </w:r>
          </w:p>
        </w:tc>
      </w:tr>
      <w:tr w:rsidR="003912C6" w:rsidRPr="007B5B0E" w:rsidTr="00DC47EE">
        <w:trPr>
          <w:trHeight w:val="384"/>
        </w:trPr>
        <w:tc>
          <w:tcPr>
            <w:tcW w:w="5246" w:type="dxa"/>
          </w:tcPr>
          <w:p w:rsidR="003912C6" w:rsidRPr="007B5B0E" w:rsidRDefault="003912C6" w:rsidP="00B126C9">
            <w:pPr>
              <w:pStyle w:val="TableParagraph"/>
              <w:ind w:left="107"/>
              <w:rPr>
                <w:sz w:val="24"/>
                <w:szCs w:val="24"/>
              </w:rPr>
            </w:pPr>
            <w:r w:rsidRPr="007B5B0E">
              <w:rPr>
                <w:sz w:val="24"/>
                <w:szCs w:val="24"/>
              </w:rPr>
              <w:t>Администратор регионального проекта</w:t>
            </w:r>
          </w:p>
        </w:tc>
        <w:tc>
          <w:tcPr>
            <w:tcW w:w="10206" w:type="dxa"/>
            <w:gridSpan w:val="3"/>
            <w:vAlign w:val="center"/>
          </w:tcPr>
          <w:p w:rsidR="003912C6" w:rsidRPr="007B5B0E" w:rsidRDefault="00FF575F" w:rsidP="00B126C9">
            <w:pPr>
              <w:pStyle w:val="TableParagraph"/>
              <w:ind w:left="107" w:right="615"/>
              <w:rPr>
                <w:sz w:val="24"/>
                <w:szCs w:val="24"/>
              </w:rPr>
            </w:pPr>
            <w:r>
              <w:rPr>
                <w:rFonts w:eastAsia="Arial Unicode MS"/>
                <w:color w:val="000000"/>
                <w:sz w:val="24"/>
                <w:szCs w:val="24"/>
                <w:u w:color="000000"/>
              </w:rPr>
              <w:t xml:space="preserve">Е.В. </w:t>
            </w:r>
            <w:proofErr w:type="spellStart"/>
            <w:r>
              <w:rPr>
                <w:rFonts w:eastAsia="Arial Unicode MS"/>
                <w:color w:val="000000"/>
                <w:sz w:val="24"/>
                <w:szCs w:val="24"/>
                <w:u w:color="000000"/>
              </w:rPr>
              <w:t>Хардикова</w:t>
            </w:r>
            <w:proofErr w:type="spellEnd"/>
            <w:r>
              <w:rPr>
                <w:rFonts w:eastAsia="Arial Unicode MS"/>
                <w:color w:val="000000"/>
                <w:sz w:val="24"/>
                <w:szCs w:val="24"/>
                <w:u w:color="000000"/>
              </w:rPr>
              <w:t>, з</w:t>
            </w:r>
            <w:r w:rsidR="003912C6" w:rsidRPr="007B5B0E">
              <w:rPr>
                <w:rFonts w:eastAsia="Arial Unicode MS"/>
                <w:color w:val="000000"/>
                <w:sz w:val="24"/>
                <w:szCs w:val="24"/>
                <w:u w:color="000000"/>
              </w:rPr>
              <w:t xml:space="preserve">аместитель </w:t>
            </w:r>
            <w:r w:rsidR="00DF2DF3" w:rsidRPr="007B5B0E">
              <w:rPr>
                <w:rFonts w:eastAsia="Arial Unicode MS"/>
                <w:color w:val="000000"/>
                <w:sz w:val="24"/>
                <w:szCs w:val="24"/>
                <w:u w:color="000000"/>
              </w:rPr>
              <w:t>министра образования и науки Республики Тыва</w:t>
            </w:r>
          </w:p>
        </w:tc>
      </w:tr>
      <w:tr w:rsidR="003912C6" w:rsidRPr="007B5B0E" w:rsidTr="00DC47EE">
        <w:trPr>
          <w:trHeight w:val="748"/>
        </w:trPr>
        <w:tc>
          <w:tcPr>
            <w:tcW w:w="5246" w:type="dxa"/>
          </w:tcPr>
          <w:p w:rsidR="003912C6" w:rsidRPr="007B5B0E" w:rsidRDefault="003912C6" w:rsidP="00B126C9">
            <w:pPr>
              <w:pStyle w:val="TableParagraph"/>
              <w:spacing w:before="14"/>
              <w:ind w:left="107" w:right="195"/>
              <w:rPr>
                <w:sz w:val="24"/>
                <w:szCs w:val="24"/>
              </w:rPr>
            </w:pPr>
            <w:r w:rsidRPr="007B5B0E">
              <w:rPr>
                <w:sz w:val="24"/>
                <w:szCs w:val="24"/>
              </w:rPr>
              <w:t xml:space="preserve">Связь с государственными программами </w:t>
            </w:r>
          </w:p>
        </w:tc>
        <w:tc>
          <w:tcPr>
            <w:tcW w:w="10206" w:type="dxa"/>
            <w:gridSpan w:val="3"/>
            <w:vAlign w:val="center"/>
          </w:tcPr>
          <w:p w:rsidR="003912C6" w:rsidRPr="007B5B0E" w:rsidRDefault="001F4F97" w:rsidP="001B767D">
            <w:pPr>
              <w:pStyle w:val="TableParagraph"/>
              <w:ind w:left="107" w:right="615"/>
              <w:jc w:val="both"/>
              <w:rPr>
                <w:sz w:val="24"/>
                <w:szCs w:val="24"/>
              </w:rPr>
            </w:pPr>
            <w:r w:rsidRPr="007B5B0E">
              <w:rPr>
                <w:sz w:val="24"/>
                <w:szCs w:val="24"/>
              </w:rPr>
              <w:t>Государственная программа Российской Федерации "Развитие образования" на 2013-2020</w:t>
            </w:r>
            <w:r w:rsidR="004B1117">
              <w:rPr>
                <w:sz w:val="24"/>
                <w:szCs w:val="24"/>
              </w:rPr>
              <w:t xml:space="preserve"> годы, Государственная программа Республики Тыва «Развитие образования и науки на 2014-2025 годы»</w:t>
            </w:r>
          </w:p>
        </w:tc>
      </w:tr>
    </w:tbl>
    <w:p w:rsidR="00DE4FFC" w:rsidRPr="007B5B0E" w:rsidRDefault="00DE4FFC" w:rsidP="00B126C9">
      <w:pPr>
        <w:rPr>
          <w:sz w:val="24"/>
          <w:szCs w:val="24"/>
        </w:rPr>
      </w:pPr>
    </w:p>
    <w:p w:rsidR="00E34A4E" w:rsidRPr="007B5B0E" w:rsidRDefault="004404CD" w:rsidP="00B126C9">
      <w:pPr>
        <w:pStyle w:val="a4"/>
        <w:numPr>
          <w:ilvl w:val="1"/>
          <w:numId w:val="2"/>
        </w:numPr>
        <w:tabs>
          <w:tab w:val="left" w:pos="5175"/>
        </w:tabs>
        <w:spacing w:before="64"/>
        <w:ind w:left="5174"/>
        <w:jc w:val="left"/>
        <w:rPr>
          <w:sz w:val="24"/>
          <w:szCs w:val="24"/>
        </w:rPr>
      </w:pPr>
      <w:r w:rsidRPr="007B5B0E">
        <w:rPr>
          <w:sz w:val="24"/>
          <w:szCs w:val="24"/>
        </w:rPr>
        <w:t xml:space="preserve">Цель и показатели </w:t>
      </w:r>
      <w:r w:rsidR="003912C6" w:rsidRPr="007B5B0E">
        <w:rPr>
          <w:sz w:val="24"/>
          <w:szCs w:val="24"/>
        </w:rPr>
        <w:t>регионального</w:t>
      </w:r>
      <w:r w:rsidRPr="007B5B0E">
        <w:rPr>
          <w:sz w:val="24"/>
          <w:szCs w:val="24"/>
        </w:rPr>
        <w:t xml:space="preserve"> проекта</w:t>
      </w:r>
    </w:p>
    <w:tbl>
      <w:tblPr>
        <w:tblStyle w:val="TableNormal1"/>
        <w:tblW w:w="1545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80"/>
        <w:gridCol w:w="4933"/>
        <w:gridCol w:w="1276"/>
        <w:gridCol w:w="1275"/>
        <w:gridCol w:w="1418"/>
        <w:gridCol w:w="945"/>
        <w:gridCol w:w="945"/>
        <w:gridCol w:w="945"/>
        <w:gridCol w:w="945"/>
        <w:gridCol w:w="945"/>
        <w:gridCol w:w="945"/>
      </w:tblGrid>
      <w:tr w:rsidR="00C02582" w:rsidRPr="007B5B0E" w:rsidTr="00B126C9">
        <w:trPr>
          <w:trHeight w:val="630"/>
        </w:trPr>
        <w:tc>
          <w:tcPr>
            <w:tcW w:w="15452" w:type="dxa"/>
            <w:gridSpan w:val="11"/>
            <w:tcBorders>
              <w:top w:val="single" w:sz="4" w:space="0" w:color="auto"/>
              <w:left w:val="single" w:sz="4" w:space="0" w:color="auto"/>
              <w:bottom w:val="single" w:sz="4" w:space="0" w:color="auto"/>
              <w:right w:val="single" w:sz="4" w:space="0" w:color="auto"/>
            </w:tcBorders>
          </w:tcPr>
          <w:p w:rsidR="00A66631" w:rsidRPr="007B5B0E" w:rsidRDefault="00C02582" w:rsidP="00B126C9">
            <w:pPr>
              <w:pStyle w:val="TableParagraph"/>
              <w:ind w:left="142" w:right="142"/>
              <w:jc w:val="both"/>
              <w:rPr>
                <w:i/>
                <w:sz w:val="24"/>
                <w:szCs w:val="24"/>
              </w:rPr>
            </w:pPr>
            <w:r w:rsidRPr="007B5B0E">
              <w:rPr>
                <w:sz w:val="24"/>
                <w:szCs w:val="24"/>
              </w:rPr>
              <w:t xml:space="preserve">Цель: создание условий для </w:t>
            </w:r>
            <w:r w:rsidRPr="007B5B0E">
              <w:rPr>
                <w:color w:val="222222"/>
                <w:sz w:val="24"/>
                <w:szCs w:val="24"/>
              </w:rPr>
              <w:t xml:space="preserve">непрерывного обновления гражданами профессиональных </w:t>
            </w:r>
            <w:r w:rsidR="00200A91" w:rsidRPr="007B5B0E">
              <w:rPr>
                <w:sz w:val="24"/>
                <w:szCs w:val="24"/>
              </w:rPr>
              <w:t>знаний и приобретения ими новых профессиональных навыков</w:t>
            </w:r>
            <w:r w:rsidR="00A66631" w:rsidRPr="007B5B0E">
              <w:rPr>
                <w:color w:val="222222"/>
                <w:sz w:val="24"/>
                <w:szCs w:val="24"/>
              </w:rPr>
              <w:t xml:space="preserve">, повышение доступности и </w:t>
            </w:r>
            <w:r w:rsidR="00D25045" w:rsidRPr="007B5B0E">
              <w:rPr>
                <w:color w:val="222222"/>
                <w:sz w:val="24"/>
                <w:szCs w:val="24"/>
              </w:rPr>
              <w:t>вариативности</w:t>
            </w:r>
            <w:r w:rsidR="00A66631" w:rsidRPr="007B5B0E">
              <w:rPr>
                <w:color w:val="222222"/>
                <w:sz w:val="24"/>
                <w:szCs w:val="24"/>
              </w:rPr>
              <w:t xml:space="preserve"> программ обучения </w:t>
            </w:r>
            <w:r w:rsidR="00D25045" w:rsidRPr="007B5B0E">
              <w:rPr>
                <w:color w:val="222222"/>
                <w:sz w:val="24"/>
                <w:szCs w:val="24"/>
              </w:rPr>
              <w:t>путем создания интеграционной платформы непрерывного образования</w:t>
            </w:r>
            <w:r w:rsidR="007D5056">
              <w:rPr>
                <w:color w:val="222222"/>
                <w:sz w:val="24"/>
                <w:szCs w:val="24"/>
              </w:rPr>
              <w:t xml:space="preserve"> </w:t>
            </w:r>
            <w:r w:rsidR="00D751A2" w:rsidRPr="007B5B0E">
              <w:rPr>
                <w:color w:val="222222"/>
                <w:sz w:val="24"/>
                <w:szCs w:val="24"/>
              </w:rPr>
              <w:t xml:space="preserve">с </w:t>
            </w:r>
            <w:r w:rsidR="004B1117">
              <w:rPr>
                <w:color w:val="222222"/>
                <w:sz w:val="24"/>
                <w:szCs w:val="24"/>
              </w:rPr>
              <w:t>50</w:t>
            </w:r>
            <w:r w:rsidR="003912C6" w:rsidRPr="007B5B0E">
              <w:rPr>
                <w:color w:val="222222"/>
                <w:sz w:val="24"/>
                <w:szCs w:val="24"/>
              </w:rPr>
              <w:t xml:space="preserve"> тыс</w:t>
            </w:r>
            <w:r w:rsidR="00311A77" w:rsidRPr="007B5B0E">
              <w:rPr>
                <w:color w:val="222222"/>
                <w:sz w:val="24"/>
                <w:szCs w:val="24"/>
              </w:rPr>
              <w:t>.</w:t>
            </w:r>
            <w:r w:rsidR="00D751A2" w:rsidRPr="007B5B0E">
              <w:rPr>
                <w:color w:val="222222"/>
                <w:sz w:val="24"/>
                <w:szCs w:val="24"/>
              </w:rPr>
              <w:t xml:space="preserve"> пользователей к 2024 году, а также </w:t>
            </w:r>
            <w:r w:rsidR="00D25045" w:rsidRPr="007B5B0E">
              <w:rPr>
                <w:color w:val="222222"/>
                <w:sz w:val="24"/>
                <w:szCs w:val="24"/>
              </w:rPr>
              <w:t xml:space="preserve">увеличения </w:t>
            </w:r>
            <w:r w:rsidR="00C32233" w:rsidRPr="007B5B0E">
              <w:rPr>
                <w:color w:val="222222"/>
                <w:sz w:val="24"/>
                <w:szCs w:val="24"/>
              </w:rPr>
              <w:t xml:space="preserve">охвата </w:t>
            </w:r>
            <w:r w:rsidR="00593517" w:rsidRPr="007B5B0E">
              <w:rPr>
                <w:color w:val="222222"/>
                <w:sz w:val="24"/>
                <w:szCs w:val="24"/>
              </w:rPr>
              <w:t>граждан, осваивающих программы непрерывного образовани</w:t>
            </w:r>
            <w:r w:rsidR="00A66631" w:rsidRPr="007B5B0E">
              <w:rPr>
                <w:color w:val="222222"/>
                <w:sz w:val="24"/>
                <w:szCs w:val="24"/>
              </w:rPr>
              <w:t>я</w:t>
            </w:r>
            <w:r w:rsidR="00200A91" w:rsidRPr="007B5B0E">
              <w:rPr>
                <w:color w:val="222222"/>
                <w:sz w:val="24"/>
                <w:szCs w:val="24"/>
              </w:rPr>
              <w:t xml:space="preserve"> в образовательных организациях высшего образования</w:t>
            </w:r>
            <w:r w:rsidR="003912C6" w:rsidRPr="007B5B0E">
              <w:rPr>
                <w:color w:val="222222"/>
                <w:sz w:val="24"/>
                <w:szCs w:val="24"/>
              </w:rPr>
              <w:t xml:space="preserve">, среднего профессионального образования, дополнительного профессионального образования до </w:t>
            </w:r>
            <w:r w:rsidR="004B1117">
              <w:rPr>
                <w:color w:val="222222"/>
                <w:sz w:val="24"/>
                <w:szCs w:val="24"/>
              </w:rPr>
              <w:t xml:space="preserve">1000 </w:t>
            </w:r>
            <w:r w:rsidR="003912C6" w:rsidRPr="007B5B0E">
              <w:rPr>
                <w:color w:val="222222"/>
                <w:sz w:val="24"/>
                <w:szCs w:val="24"/>
              </w:rPr>
              <w:t>тыс</w:t>
            </w:r>
            <w:r w:rsidR="00311A77" w:rsidRPr="007B5B0E">
              <w:rPr>
                <w:color w:val="222222"/>
                <w:sz w:val="24"/>
                <w:szCs w:val="24"/>
              </w:rPr>
              <w:t>.</w:t>
            </w:r>
            <w:r w:rsidR="00A66631" w:rsidRPr="007B5B0E">
              <w:rPr>
                <w:color w:val="222222"/>
                <w:sz w:val="24"/>
                <w:szCs w:val="24"/>
              </w:rPr>
              <w:t>человек к 2024 году</w:t>
            </w:r>
          </w:p>
        </w:tc>
      </w:tr>
      <w:tr w:rsidR="00C02582" w:rsidRPr="007B5B0E" w:rsidTr="00B126C9">
        <w:trPr>
          <w:trHeight w:val="321"/>
        </w:trPr>
        <w:tc>
          <w:tcPr>
            <w:tcW w:w="880" w:type="dxa"/>
            <w:vMerge w:val="restart"/>
            <w:tcBorders>
              <w:top w:val="single" w:sz="4" w:space="0" w:color="auto"/>
            </w:tcBorders>
          </w:tcPr>
          <w:p w:rsidR="00C02582" w:rsidRPr="007B5B0E" w:rsidRDefault="00C02582" w:rsidP="00B126C9">
            <w:pPr>
              <w:pStyle w:val="TableParagraph"/>
              <w:ind w:left="107" w:right="81" w:firstLine="55"/>
              <w:jc w:val="center"/>
              <w:rPr>
                <w:sz w:val="24"/>
                <w:szCs w:val="24"/>
              </w:rPr>
            </w:pPr>
            <w:r w:rsidRPr="007B5B0E">
              <w:rPr>
                <w:sz w:val="24"/>
                <w:szCs w:val="24"/>
              </w:rPr>
              <w:t>№ п/п</w:t>
            </w:r>
          </w:p>
        </w:tc>
        <w:tc>
          <w:tcPr>
            <w:tcW w:w="4933" w:type="dxa"/>
            <w:vMerge w:val="restart"/>
            <w:tcBorders>
              <w:top w:val="single" w:sz="4" w:space="0" w:color="auto"/>
            </w:tcBorders>
            <w:vAlign w:val="center"/>
          </w:tcPr>
          <w:p w:rsidR="00C02582" w:rsidRPr="007B5B0E" w:rsidRDefault="00C02582" w:rsidP="00B126C9">
            <w:pPr>
              <w:pStyle w:val="TableParagraph"/>
              <w:ind w:left="141"/>
              <w:jc w:val="center"/>
              <w:rPr>
                <w:sz w:val="24"/>
                <w:szCs w:val="24"/>
              </w:rPr>
            </w:pPr>
            <w:r w:rsidRPr="007B5B0E">
              <w:rPr>
                <w:sz w:val="24"/>
                <w:szCs w:val="24"/>
              </w:rPr>
              <w:t>Наименование показателя</w:t>
            </w:r>
          </w:p>
        </w:tc>
        <w:tc>
          <w:tcPr>
            <w:tcW w:w="1276" w:type="dxa"/>
            <w:vMerge w:val="restart"/>
            <w:tcBorders>
              <w:top w:val="single" w:sz="4" w:space="0" w:color="auto"/>
            </w:tcBorders>
            <w:vAlign w:val="center"/>
          </w:tcPr>
          <w:p w:rsidR="00C02582" w:rsidRPr="007B5B0E" w:rsidRDefault="00C02582" w:rsidP="00B126C9">
            <w:pPr>
              <w:pStyle w:val="TableParagraph"/>
              <w:ind w:left="59" w:right="29" w:hanging="59"/>
              <w:jc w:val="center"/>
              <w:rPr>
                <w:sz w:val="24"/>
                <w:szCs w:val="24"/>
              </w:rPr>
            </w:pPr>
            <w:r w:rsidRPr="007B5B0E">
              <w:rPr>
                <w:sz w:val="24"/>
                <w:szCs w:val="24"/>
              </w:rPr>
              <w:t>Тип показателя</w:t>
            </w:r>
          </w:p>
        </w:tc>
        <w:tc>
          <w:tcPr>
            <w:tcW w:w="2693" w:type="dxa"/>
            <w:gridSpan w:val="2"/>
            <w:vMerge w:val="restart"/>
            <w:tcBorders>
              <w:top w:val="single" w:sz="4" w:space="0" w:color="auto"/>
            </w:tcBorders>
            <w:vAlign w:val="center"/>
          </w:tcPr>
          <w:p w:rsidR="00C02582" w:rsidRPr="007B5B0E" w:rsidRDefault="00C02582" w:rsidP="00B126C9">
            <w:pPr>
              <w:pStyle w:val="TableParagraph"/>
              <w:ind w:left="142"/>
              <w:jc w:val="center"/>
              <w:rPr>
                <w:sz w:val="24"/>
                <w:szCs w:val="24"/>
              </w:rPr>
            </w:pPr>
            <w:r w:rsidRPr="007B5B0E">
              <w:rPr>
                <w:sz w:val="24"/>
                <w:szCs w:val="24"/>
              </w:rPr>
              <w:t>Базовое значение</w:t>
            </w:r>
          </w:p>
        </w:tc>
        <w:tc>
          <w:tcPr>
            <w:tcW w:w="5670" w:type="dxa"/>
            <w:gridSpan w:val="6"/>
            <w:tcBorders>
              <w:top w:val="single" w:sz="4" w:space="0" w:color="auto"/>
            </w:tcBorders>
          </w:tcPr>
          <w:p w:rsidR="00C02582" w:rsidRPr="007B5B0E" w:rsidRDefault="00C02582" w:rsidP="00B126C9">
            <w:pPr>
              <w:pStyle w:val="TableParagraph"/>
              <w:jc w:val="center"/>
              <w:rPr>
                <w:sz w:val="24"/>
                <w:szCs w:val="24"/>
              </w:rPr>
            </w:pPr>
            <w:r w:rsidRPr="007B5B0E">
              <w:rPr>
                <w:sz w:val="24"/>
                <w:szCs w:val="24"/>
              </w:rPr>
              <w:t>Период,</w:t>
            </w:r>
            <w:r w:rsidR="001A5703" w:rsidRPr="007B5B0E">
              <w:rPr>
                <w:sz w:val="24"/>
                <w:szCs w:val="24"/>
              </w:rPr>
              <w:t xml:space="preserve"> г</w:t>
            </w:r>
            <w:r w:rsidRPr="007B5B0E">
              <w:rPr>
                <w:sz w:val="24"/>
                <w:szCs w:val="24"/>
              </w:rPr>
              <w:t>од</w:t>
            </w:r>
          </w:p>
        </w:tc>
      </w:tr>
      <w:tr w:rsidR="007213FC" w:rsidRPr="007B5B0E" w:rsidTr="00B126C9">
        <w:trPr>
          <w:trHeight w:val="322"/>
        </w:trPr>
        <w:tc>
          <w:tcPr>
            <w:tcW w:w="880" w:type="dxa"/>
            <w:vMerge/>
            <w:tcBorders>
              <w:top w:val="nil"/>
            </w:tcBorders>
          </w:tcPr>
          <w:p w:rsidR="007213FC" w:rsidRPr="007B5B0E" w:rsidRDefault="007213FC" w:rsidP="00B126C9">
            <w:pPr>
              <w:jc w:val="center"/>
              <w:rPr>
                <w:sz w:val="24"/>
                <w:szCs w:val="24"/>
              </w:rPr>
            </w:pPr>
          </w:p>
        </w:tc>
        <w:tc>
          <w:tcPr>
            <w:tcW w:w="4933" w:type="dxa"/>
            <w:vMerge/>
            <w:tcBorders>
              <w:top w:val="nil"/>
            </w:tcBorders>
            <w:vAlign w:val="center"/>
          </w:tcPr>
          <w:p w:rsidR="007213FC" w:rsidRPr="007B5B0E" w:rsidRDefault="007213FC" w:rsidP="00B126C9">
            <w:pPr>
              <w:jc w:val="center"/>
              <w:rPr>
                <w:sz w:val="24"/>
                <w:szCs w:val="24"/>
              </w:rPr>
            </w:pPr>
          </w:p>
        </w:tc>
        <w:tc>
          <w:tcPr>
            <w:tcW w:w="1276" w:type="dxa"/>
            <w:vMerge/>
            <w:tcBorders>
              <w:top w:val="nil"/>
            </w:tcBorders>
            <w:vAlign w:val="center"/>
          </w:tcPr>
          <w:p w:rsidR="007213FC" w:rsidRPr="007B5B0E" w:rsidRDefault="007213FC" w:rsidP="00B126C9">
            <w:pPr>
              <w:jc w:val="center"/>
              <w:rPr>
                <w:sz w:val="24"/>
                <w:szCs w:val="24"/>
              </w:rPr>
            </w:pPr>
          </w:p>
        </w:tc>
        <w:tc>
          <w:tcPr>
            <w:tcW w:w="2693" w:type="dxa"/>
            <w:gridSpan w:val="2"/>
            <w:vMerge/>
            <w:tcBorders>
              <w:top w:val="nil"/>
            </w:tcBorders>
            <w:vAlign w:val="center"/>
          </w:tcPr>
          <w:p w:rsidR="007213FC" w:rsidRPr="007B5B0E" w:rsidRDefault="007213FC" w:rsidP="00B126C9">
            <w:pPr>
              <w:jc w:val="center"/>
              <w:rPr>
                <w:sz w:val="24"/>
                <w:szCs w:val="24"/>
              </w:rPr>
            </w:pP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2019</w:t>
            </w: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2020</w:t>
            </w: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2021</w:t>
            </w: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2022</w:t>
            </w: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2023</w:t>
            </w:r>
          </w:p>
        </w:tc>
        <w:tc>
          <w:tcPr>
            <w:tcW w:w="945" w:type="dxa"/>
            <w:vMerge w:val="restart"/>
            <w:vAlign w:val="center"/>
          </w:tcPr>
          <w:p w:rsidR="007213FC" w:rsidRPr="007B5B0E" w:rsidRDefault="007213FC" w:rsidP="00B126C9">
            <w:pPr>
              <w:pStyle w:val="TableParagraph"/>
              <w:ind w:left="71"/>
              <w:jc w:val="center"/>
              <w:rPr>
                <w:sz w:val="24"/>
                <w:szCs w:val="24"/>
              </w:rPr>
            </w:pPr>
            <w:r w:rsidRPr="007B5B0E">
              <w:rPr>
                <w:sz w:val="24"/>
                <w:szCs w:val="24"/>
              </w:rPr>
              <w:t>2024</w:t>
            </w:r>
          </w:p>
        </w:tc>
      </w:tr>
      <w:tr w:rsidR="007213FC" w:rsidRPr="007B5B0E" w:rsidTr="00B126C9">
        <w:trPr>
          <w:trHeight w:val="321"/>
        </w:trPr>
        <w:tc>
          <w:tcPr>
            <w:tcW w:w="880" w:type="dxa"/>
            <w:vMerge/>
            <w:tcBorders>
              <w:top w:val="nil"/>
            </w:tcBorders>
          </w:tcPr>
          <w:p w:rsidR="007213FC" w:rsidRPr="007B5B0E" w:rsidRDefault="007213FC" w:rsidP="00B126C9">
            <w:pPr>
              <w:rPr>
                <w:sz w:val="24"/>
                <w:szCs w:val="24"/>
              </w:rPr>
            </w:pPr>
          </w:p>
        </w:tc>
        <w:tc>
          <w:tcPr>
            <w:tcW w:w="4933" w:type="dxa"/>
            <w:vMerge/>
            <w:tcBorders>
              <w:top w:val="nil"/>
            </w:tcBorders>
            <w:vAlign w:val="center"/>
          </w:tcPr>
          <w:p w:rsidR="007213FC" w:rsidRPr="007B5B0E" w:rsidRDefault="007213FC" w:rsidP="00B126C9">
            <w:pPr>
              <w:jc w:val="center"/>
              <w:rPr>
                <w:sz w:val="24"/>
                <w:szCs w:val="24"/>
              </w:rPr>
            </w:pPr>
          </w:p>
        </w:tc>
        <w:tc>
          <w:tcPr>
            <w:tcW w:w="1276" w:type="dxa"/>
            <w:vMerge/>
            <w:tcBorders>
              <w:top w:val="nil"/>
            </w:tcBorders>
            <w:vAlign w:val="center"/>
          </w:tcPr>
          <w:p w:rsidR="007213FC" w:rsidRPr="007B5B0E" w:rsidRDefault="007213FC" w:rsidP="00B126C9">
            <w:pPr>
              <w:jc w:val="center"/>
              <w:rPr>
                <w:sz w:val="24"/>
                <w:szCs w:val="24"/>
              </w:rPr>
            </w:pPr>
          </w:p>
        </w:tc>
        <w:tc>
          <w:tcPr>
            <w:tcW w:w="1275" w:type="dxa"/>
            <w:vAlign w:val="center"/>
          </w:tcPr>
          <w:p w:rsidR="007213FC" w:rsidRPr="007B5B0E" w:rsidRDefault="007213FC" w:rsidP="00B126C9">
            <w:pPr>
              <w:pStyle w:val="TableParagraph"/>
              <w:ind w:left="141"/>
              <w:jc w:val="center"/>
              <w:rPr>
                <w:sz w:val="24"/>
                <w:szCs w:val="24"/>
              </w:rPr>
            </w:pPr>
            <w:r w:rsidRPr="007B5B0E">
              <w:rPr>
                <w:sz w:val="24"/>
                <w:szCs w:val="24"/>
              </w:rPr>
              <w:t>Значение</w:t>
            </w:r>
          </w:p>
        </w:tc>
        <w:tc>
          <w:tcPr>
            <w:tcW w:w="1418" w:type="dxa"/>
            <w:vAlign w:val="center"/>
          </w:tcPr>
          <w:p w:rsidR="007213FC" w:rsidRPr="007B5B0E" w:rsidRDefault="007213FC" w:rsidP="00B126C9">
            <w:pPr>
              <w:pStyle w:val="TableParagraph"/>
              <w:jc w:val="center"/>
              <w:rPr>
                <w:sz w:val="24"/>
                <w:szCs w:val="24"/>
              </w:rPr>
            </w:pPr>
            <w:r w:rsidRPr="007B5B0E">
              <w:rPr>
                <w:sz w:val="24"/>
                <w:szCs w:val="24"/>
              </w:rPr>
              <w:t>Дата</w:t>
            </w:r>
          </w:p>
        </w:tc>
        <w:tc>
          <w:tcPr>
            <w:tcW w:w="945" w:type="dxa"/>
            <w:vMerge/>
            <w:tcBorders>
              <w:top w:val="nil"/>
            </w:tcBorders>
          </w:tcPr>
          <w:p w:rsidR="007213FC" w:rsidRPr="007B5B0E" w:rsidRDefault="007213FC" w:rsidP="00B126C9">
            <w:pPr>
              <w:rPr>
                <w:sz w:val="24"/>
                <w:szCs w:val="24"/>
              </w:rPr>
            </w:pPr>
          </w:p>
        </w:tc>
        <w:tc>
          <w:tcPr>
            <w:tcW w:w="945" w:type="dxa"/>
            <w:vMerge/>
            <w:tcBorders>
              <w:top w:val="nil"/>
            </w:tcBorders>
          </w:tcPr>
          <w:p w:rsidR="007213FC" w:rsidRPr="007B5B0E" w:rsidRDefault="007213FC" w:rsidP="00B126C9">
            <w:pPr>
              <w:rPr>
                <w:sz w:val="24"/>
                <w:szCs w:val="24"/>
              </w:rPr>
            </w:pPr>
          </w:p>
        </w:tc>
        <w:tc>
          <w:tcPr>
            <w:tcW w:w="945" w:type="dxa"/>
            <w:vMerge/>
            <w:tcBorders>
              <w:top w:val="nil"/>
            </w:tcBorders>
          </w:tcPr>
          <w:p w:rsidR="007213FC" w:rsidRPr="007B5B0E" w:rsidRDefault="007213FC" w:rsidP="00B126C9">
            <w:pPr>
              <w:rPr>
                <w:sz w:val="24"/>
                <w:szCs w:val="24"/>
              </w:rPr>
            </w:pPr>
          </w:p>
        </w:tc>
        <w:tc>
          <w:tcPr>
            <w:tcW w:w="945" w:type="dxa"/>
            <w:vMerge/>
            <w:tcBorders>
              <w:top w:val="nil"/>
            </w:tcBorders>
          </w:tcPr>
          <w:p w:rsidR="007213FC" w:rsidRPr="007B5B0E" w:rsidRDefault="007213FC" w:rsidP="00B126C9">
            <w:pPr>
              <w:rPr>
                <w:sz w:val="24"/>
                <w:szCs w:val="24"/>
              </w:rPr>
            </w:pPr>
          </w:p>
        </w:tc>
        <w:tc>
          <w:tcPr>
            <w:tcW w:w="945" w:type="dxa"/>
            <w:vMerge/>
            <w:tcBorders>
              <w:top w:val="nil"/>
            </w:tcBorders>
          </w:tcPr>
          <w:p w:rsidR="007213FC" w:rsidRPr="007B5B0E" w:rsidRDefault="007213FC" w:rsidP="00B126C9">
            <w:pPr>
              <w:rPr>
                <w:sz w:val="24"/>
                <w:szCs w:val="24"/>
              </w:rPr>
            </w:pPr>
          </w:p>
        </w:tc>
        <w:tc>
          <w:tcPr>
            <w:tcW w:w="945" w:type="dxa"/>
            <w:vMerge/>
          </w:tcPr>
          <w:p w:rsidR="007213FC" w:rsidRPr="007B5B0E" w:rsidRDefault="007213FC" w:rsidP="00B126C9">
            <w:pPr>
              <w:rPr>
                <w:sz w:val="24"/>
                <w:szCs w:val="24"/>
              </w:rPr>
            </w:pPr>
          </w:p>
        </w:tc>
      </w:tr>
      <w:tr w:rsidR="007213FC" w:rsidRPr="007B5B0E" w:rsidTr="00B126C9">
        <w:trPr>
          <w:trHeight w:val="321"/>
        </w:trPr>
        <w:tc>
          <w:tcPr>
            <w:tcW w:w="880" w:type="dxa"/>
          </w:tcPr>
          <w:p w:rsidR="007213FC" w:rsidRPr="007B5B0E" w:rsidRDefault="007213FC" w:rsidP="00B126C9">
            <w:pPr>
              <w:pStyle w:val="TableParagraph"/>
              <w:ind w:left="66" w:right="56"/>
              <w:jc w:val="center"/>
              <w:rPr>
                <w:sz w:val="24"/>
                <w:szCs w:val="24"/>
              </w:rPr>
            </w:pPr>
            <w:r w:rsidRPr="007B5B0E">
              <w:rPr>
                <w:sz w:val="24"/>
                <w:szCs w:val="24"/>
              </w:rPr>
              <w:t>1.</w:t>
            </w:r>
          </w:p>
        </w:tc>
        <w:tc>
          <w:tcPr>
            <w:tcW w:w="4933" w:type="dxa"/>
          </w:tcPr>
          <w:p w:rsidR="007213FC" w:rsidRPr="007B5B0E" w:rsidRDefault="007213FC" w:rsidP="00B126C9">
            <w:pPr>
              <w:pStyle w:val="a5"/>
              <w:ind w:left="76" w:right="142"/>
              <w:jc w:val="both"/>
              <w:rPr>
                <w:sz w:val="24"/>
                <w:szCs w:val="24"/>
              </w:rPr>
            </w:pPr>
            <w:r w:rsidRPr="007B5B0E">
              <w:rPr>
                <w:sz w:val="24"/>
                <w:szCs w:val="24"/>
              </w:rPr>
              <w:t>Количество граждан</w:t>
            </w:r>
            <w:r w:rsidR="007D5056">
              <w:rPr>
                <w:sz w:val="24"/>
                <w:szCs w:val="24"/>
              </w:rPr>
              <w:t xml:space="preserve"> </w:t>
            </w:r>
            <w:r w:rsidR="00064FBD" w:rsidRPr="007B5B0E">
              <w:rPr>
                <w:i/>
                <w:sz w:val="24"/>
                <w:szCs w:val="24"/>
              </w:rPr>
              <w:t>Республики Тыва</w:t>
            </w:r>
            <w:r w:rsidRPr="007B5B0E">
              <w:rPr>
                <w:sz w:val="24"/>
                <w:szCs w:val="24"/>
              </w:rPr>
              <w:t xml:space="preserve"> ежегодно проходящих обучение по </w:t>
            </w:r>
            <w:r w:rsidRPr="007B5B0E">
              <w:rPr>
                <w:sz w:val="24"/>
                <w:szCs w:val="24"/>
              </w:rPr>
              <w:lastRenderedPageBreak/>
              <w:t>программам непрерывного образования (дополнительны</w:t>
            </w:r>
            <w:r w:rsidR="004A33C2" w:rsidRPr="007B5B0E">
              <w:rPr>
                <w:sz w:val="24"/>
                <w:szCs w:val="24"/>
              </w:rPr>
              <w:t>м</w:t>
            </w:r>
            <w:r w:rsidRPr="007B5B0E">
              <w:rPr>
                <w:sz w:val="24"/>
                <w:szCs w:val="24"/>
              </w:rPr>
              <w:t xml:space="preserve"> образовательны</w:t>
            </w:r>
            <w:r w:rsidR="004A33C2" w:rsidRPr="007B5B0E">
              <w:rPr>
                <w:sz w:val="24"/>
                <w:szCs w:val="24"/>
              </w:rPr>
              <w:t>м</w:t>
            </w:r>
            <w:r w:rsidRPr="007B5B0E">
              <w:rPr>
                <w:sz w:val="24"/>
                <w:szCs w:val="24"/>
              </w:rPr>
              <w:t xml:space="preserve"> программ</w:t>
            </w:r>
            <w:r w:rsidR="004A33C2" w:rsidRPr="007B5B0E">
              <w:rPr>
                <w:sz w:val="24"/>
                <w:szCs w:val="24"/>
              </w:rPr>
              <w:t>ам</w:t>
            </w:r>
            <w:r w:rsidRPr="007B5B0E">
              <w:rPr>
                <w:sz w:val="24"/>
                <w:szCs w:val="24"/>
              </w:rPr>
              <w:t xml:space="preserve"> и программ</w:t>
            </w:r>
            <w:r w:rsidR="004A33C2" w:rsidRPr="007B5B0E">
              <w:rPr>
                <w:sz w:val="24"/>
                <w:szCs w:val="24"/>
              </w:rPr>
              <w:t>ам</w:t>
            </w:r>
            <w:r w:rsidRPr="007B5B0E">
              <w:rPr>
                <w:sz w:val="24"/>
                <w:szCs w:val="24"/>
              </w:rPr>
              <w:t xml:space="preserve"> профессионального обучения) в образовательных организациях высшего образования, не менее, </w:t>
            </w:r>
            <w:r w:rsidR="00966926">
              <w:rPr>
                <w:sz w:val="24"/>
                <w:szCs w:val="24"/>
              </w:rPr>
              <w:t>1000</w:t>
            </w:r>
            <w:r w:rsidRPr="007B5B0E">
              <w:rPr>
                <w:sz w:val="24"/>
                <w:szCs w:val="24"/>
              </w:rPr>
              <w:t xml:space="preserve"> чел.</w:t>
            </w:r>
          </w:p>
        </w:tc>
        <w:tc>
          <w:tcPr>
            <w:tcW w:w="1276" w:type="dxa"/>
            <w:vAlign w:val="center"/>
          </w:tcPr>
          <w:p w:rsidR="007213FC" w:rsidRPr="007B5B0E" w:rsidRDefault="007213FC" w:rsidP="00B126C9">
            <w:pPr>
              <w:pStyle w:val="TableParagraph"/>
              <w:jc w:val="center"/>
              <w:rPr>
                <w:sz w:val="24"/>
                <w:szCs w:val="24"/>
              </w:rPr>
            </w:pPr>
            <w:r w:rsidRPr="007B5B0E">
              <w:rPr>
                <w:sz w:val="24"/>
                <w:szCs w:val="24"/>
              </w:rPr>
              <w:lastRenderedPageBreak/>
              <w:t>основной</w:t>
            </w:r>
          </w:p>
        </w:tc>
        <w:tc>
          <w:tcPr>
            <w:tcW w:w="1275" w:type="dxa"/>
            <w:vAlign w:val="center"/>
          </w:tcPr>
          <w:p w:rsidR="007213FC" w:rsidRPr="007B5B0E" w:rsidRDefault="00E57C55" w:rsidP="00B126C9">
            <w:pPr>
              <w:pStyle w:val="TableParagraph"/>
              <w:jc w:val="center"/>
              <w:rPr>
                <w:sz w:val="24"/>
                <w:szCs w:val="24"/>
              </w:rPr>
            </w:pPr>
            <w:r w:rsidRPr="007B5B0E">
              <w:rPr>
                <w:sz w:val="24"/>
                <w:szCs w:val="24"/>
              </w:rPr>
              <w:t>700</w:t>
            </w:r>
          </w:p>
        </w:tc>
        <w:tc>
          <w:tcPr>
            <w:tcW w:w="1418" w:type="dxa"/>
            <w:vAlign w:val="center"/>
          </w:tcPr>
          <w:p w:rsidR="007213FC" w:rsidRPr="007B5B0E" w:rsidRDefault="007213FC" w:rsidP="00806E7B">
            <w:pPr>
              <w:pStyle w:val="TableParagraph"/>
              <w:jc w:val="center"/>
              <w:rPr>
                <w:sz w:val="24"/>
                <w:szCs w:val="24"/>
                <w:lang w:val="en-US"/>
              </w:rPr>
            </w:pPr>
            <w:r w:rsidRPr="007B5B0E">
              <w:rPr>
                <w:sz w:val="24"/>
                <w:szCs w:val="24"/>
              </w:rPr>
              <w:t>1</w:t>
            </w:r>
            <w:r w:rsidR="00D25045" w:rsidRPr="007B5B0E">
              <w:rPr>
                <w:sz w:val="24"/>
                <w:szCs w:val="24"/>
              </w:rPr>
              <w:t xml:space="preserve"> </w:t>
            </w:r>
            <w:r w:rsidR="00806E7B">
              <w:rPr>
                <w:sz w:val="24"/>
                <w:szCs w:val="24"/>
              </w:rPr>
              <w:t>января</w:t>
            </w:r>
            <w:r w:rsidR="00D25045" w:rsidRPr="007B5B0E">
              <w:rPr>
                <w:sz w:val="24"/>
                <w:szCs w:val="24"/>
              </w:rPr>
              <w:t xml:space="preserve"> 20</w:t>
            </w:r>
            <w:r w:rsidRPr="007B5B0E">
              <w:rPr>
                <w:sz w:val="24"/>
                <w:szCs w:val="24"/>
              </w:rPr>
              <w:t>1</w:t>
            </w:r>
            <w:r w:rsidR="00806E7B">
              <w:rPr>
                <w:sz w:val="24"/>
                <w:szCs w:val="24"/>
              </w:rPr>
              <w:t>9</w:t>
            </w:r>
            <w:r w:rsidR="00D25045" w:rsidRPr="007B5B0E">
              <w:rPr>
                <w:sz w:val="24"/>
                <w:szCs w:val="24"/>
              </w:rPr>
              <w:t xml:space="preserve"> г</w:t>
            </w:r>
            <w:r w:rsidR="00D25045" w:rsidRPr="007B5B0E">
              <w:rPr>
                <w:sz w:val="24"/>
                <w:szCs w:val="24"/>
                <w:lang w:val="en-US"/>
              </w:rPr>
              <w:t>.</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750</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750</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900</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950</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1000</w:t>
            </w:r>
          </w:p>
        </w:tc>
        <w:tc>
          <w:tcPr>
            <w:tcW w:w="945" w:type="dxa"/>
            <w:vAlign w:val="center"/>
          </w:tcPr>
          <w:p w:rsidR="007213FC" w:rsidRPr="007B5B0E" w:rsidRDefault="00E57C55" w:rsidP="00B126C9">
            <w:pPr>
              <w:pStyle w:val="TableParagraph"/>
              <w:jc w:val="center"/>
              <w:rPr>
                <w:sz w:val="24"/>
                <w:szCs w:val="24"/>
              </w:rPr>
            </w:pPr>
            <w:r w:rsidRPr="007B5B0E">
              <w:rPr>
                <w:sz w:val="24"/>
                <w:szCs w:val="24"/>
              </w:rPr>
              <w:t>1000</w:t>
            </w:r>
          </w:p>
        </w:tc>
      </w:tr>
    </w:tbl>
    <w:p w:rsidR="00DE4FFC" w:rsidRPr="007B5B0E" w:rsidRDefault="00DE4FFC" w:rsidP="00B126C9">
      <w:pPr>
        <w:pStyle w:val="a4"/>
        <w:tabs>
          <w:tab w:val="left" w:pos="5050"/>
        </w:tabs>
        <w:ind w:left="5049" w:firstLine="0"/>
        <w:jc w:val="right"/>
        <w:rPr>
          <w:sz w:val="24"/>
          <w:szCs w:val="24"/>
        </w:rPr>
      </w:pPr>
    </w:p>
    <w:p w:rsidR="00E34A4E" w:rsidRPr="007B5B0E" w:rsidRDefault="004404CD" w:rsidP="00B126C9">
      <w:pPr>
        <w:pStyle w:val="a4"/>
        <w:numPr>
          <w:ilvl w:val="1"/>
          <w:numId w:val="2"/>
        </w:numPr>
        <w:tabs>
          <w:tab w:val="left" w:pos="5050"/>
        </w:tabs>
        <w:ind w:left="5049" w:hanging="280"/>
        <w:jc w:val="left"/>
        <w:rPr>
          <w:sz w:val="24"/>
          <w:szCs w:val="24"/>
        </w:rPr>
      </w:pPr>
      <w:r w:rsidRPr="007B5B0E">
        <w:rPr>
          <w:sz w:val="24"/>
          <w:szCs w:val="24"/>
        </w:rPr>
        <w:t xml:space="preserve">Задачи и результаты </w:t>
      </w:r>
      <w:r w:rsidR="003912C6" w:rsidRPr="007B5B0E">
        <w:rPr>
          <w:sz w:val="24"/>
          <w:szCs w:val="24"/>
        </w:rPr>
        <w:t>регионального</w:t>
      </w:r>
      <w:r w:rsidR="00B126C9">
        <w:rPr>
          <w:sz w:val="24"/>
          <w:szCs w:val="24"/>
        </w:rPr>
        <w:t xml:space="preserve"> </w:t>
      </w:r>
      <w:r w:rsidRPr="007B5B0E">
        <w:rPr>
          <w:sz w:val="24"/>
          <w:szCs w:val="24"/>
        </w:rPr>
        <w:t>проекта</w:t>
      </w:r>
    </w:p>
    <w:tbl>
      <w:tblPr>
        <w:tblStyle w:val="ac"/>
        <w:tblW w:w="15452" w:type="dxa"/>
        <w:tblInd w:w="-176" w:type="dxa"/>
        <w:tblLayout w:type="fixed"/>
        <w:tblLook w:val="04A0"/>
      </w:tblPr>
      <w:tblGrid>
        <w:gridCol w:w="993"/>
        <w:gridCol w:w="4678"/>
        <w:gridCol w:w="1701"/>
        <w:gridCol w:w="8080"/>
      </w:tblGrid>
      <w:tr w:rsidR="00630F45" w:rsidRPr="007B5B0E" w:rsidTr="00B126C9">
        <w:tc>
          <w:tcPr>
            <w:tcW w:w="993" w:type="dxa"/>
          </w:tcPr>
          <w:p w:rsidR="00630F45" w:rsidRPr="007B5B0E" w:rsidRDefault="00630F45" w:rsidP="00B126C9">
            <w:pPr>
              <w:pStyle w:val="TableParagraph"/>
              <w:spacing w:before="55"/>
              <w:ind w:left="201" w:right="174" w:firstLine="55"/>
              <w:rPr>
                <w:sz w:val="24"/>
                <w:szCs w:val="24"/>
              </w:rPr>
            </w:pPr>
            <w:r w:rsidRPr="007B5B0E">
              <w:rPr>
                <w:sz w:val="24"/>
                <w:szCs w:val="24"/>
              </w:rPr>
              <w:t>№ п/п</w:t>
            </w:r>
          </w:p>
        </w:tc>
        <w:tc>
          <w:tcPr>
            <w:tcW w:w="4678" w:type="dxa"/>
            <w:vAlign w:val="center"/>
          </w:tcPr>
          <w:p w:rsidR="00630F45" w:rsidRPr="007B5B0E" w:rsidRDefault="00630F45" w:rsidP="00B126C9">
            <w:pPr>
              <w:pStyle w:val="TableParagraph"/>
              <w:jc w:val="center"/>
              <w:rPr>
                <w:sz w:val="24"/>
                <w:szCs w:val="24"/>
              </w:rPr>
            </w:pPr>
            <w:r w:rsidRPr="007B5B0E">
              <w:rPr>
                <w:sz w:val="24"/>
                <w:szCs w:val="24"/>
              </w:rPr>
              <w:t>Наименование задачи,</w:t>
            </w:r>
          </w:p>
          <w:p w:rsidR="00630F45" w:rsidRPr="007B5B0E" w:rsidRDefault="00630F45" w:rsidP="00B126C9">
            <w:pPr>
              <w:pStyle w:val="TableParagraph"/>
              <w:jc w:val="center"/>
              <w:rPr>
                <w:sz w:val="24"/>
                <w:szCs w:val="24"/>
              </w:rPr>
            </w:pPr>
            <w:r w:rsidRPr="007B5B0E">
              <w:rPr>
                <w:sz w:val="24"/>
                <w:szCs w:val="24"/>
              </w:rPr>
              <w:t>результата</w:t>
            </w:r>
          </w:p>
        </w:tc>
        <w:tc>
          <w:tcPr>
            <w:tcW w:w="1701" w:type="dxa"/>
          </w:tcPr>
          <w:p w:rsidR="00630F45" w:rsidRPr="007B5B0E" w:rsidRDefault="00630F45" w:rsidP="00B126C9">
            <w:pPr>
              <w:pStyle w:val="TableParagraph"/>
              <w:spacing w:before="216"/>
              <w:ind w:left="141"/>
              <w:jc w:val="center"/>
              <w:rPr>
                <w:sz w:val="24"/>
                <w:szCs w:val="24"/>
              </w:rPr>
            </w:pPr>
            <w:r w:rsidRPr="007B5B0E">
              <w:rPr>
                <w:sz w:val="24"/>
                <w:szCs w:val="24"/>
              </w:rPr>
              <w:t>Сроки</w:t>
            </w:r>
          </w:p>
        </w:tc>
        <w:tc>
          <w:tcPr>
            <w:tcW w:w="8080" w:type="dxa"/>
          </w:tcPr>
          <w:p w:rsidR="00630F45" w:rsidRPr="007B5B0E" w:rsidRDefault="00630F45" w:rsidP="00B126C9">
            <w:pPr>
              <w:jc w:val="center"/>
              <w:rPr>
                <w:sz w:val="24"/>
                <w:szCs w:val="24"/>
              </w:rPr>
            </w:pPr>
            <w:r w:rsidRPr="007B5B0E">
              <w:rPr>
                <w:sz w:val="24"/>
                <w:szCs w:val="24"/>
              </w:rPr>
              <w:t>Характеристика результата</w:t>
            </w:r>
          </w:p>
        </w:tc>
      </w:tr>
      <w:tr w:rsidR="00630F45" w:rsidRPr="007B5B0E" w:rsidTr="00630F45">
        <w:tc>
          <w:tcPr>
            <w:tcW w:w="993" w:type="dxa"/>
          </w:tcPr>
          <w:p w:rsidR="00630F45" w:rsidRPr="007B5B0E" w:rsidRDefault="00630F45" w:rsidP="00B126C9">
            <w:pPr>
              <w:rPr>
                <w:sz w:val="24"/>
                <w:szCs w:val="24"/>
              </w:rPr>
            </w:pPr>
            <w:r w:rsidRPr="007B5B0E">
              <w:rPr>
                <w:sz w:val="24"/>
                <w:szCs w:val="24"/>
              </w:rPr>
              <w:t>1.</w:t>
            </w:r>
          </w:p>
        </w:tc>
        <w:tc>
          <w:tcPr>
            <w:tcW w:w="14459" w:type="dxa"/>
            <w:gridSpan w:val="3"/>
          </w:tcPr>
          <w:p w:rsidR="00630F45" w:rsidRPr="007B5B0E" w:rsidRDefault="00630F45" w:rsidP="00B126C9">
            <w:pPr>
              <w:jc w:val="both"/>
              <w:rPr>
                <w:sz w:val="24"/>
                <w:szCs w:val="24"/>
              </w:rPr>
            </w:pPr>
            <w:r w:rsidRPr="007B5B0E">
              <w:rPr>
                <w:sz w:val="24"/>
                <w:szCs w:val="24"/>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r>
      <w:tr w:rsidR="00630F45" w:rsidRPr="007B5B0E" w:rsidTr="00B126C9">
        <w:tc>
          <w:tcPr>
            <w:tcW w:w="993" w:type="dxa"/>
          </w:tcPr>
          <w:p w:rsidR="00630F45" w:rsidRPr="007B5B0E" w:rsidRDefault="00630F45" w:rsidP="00B126C9">
            <w:pPr>
              <w:rPr>
                <w:sz w:val="24"/>
                <w:szCs w:val="24"/>
              </w:rPr>
            </w:pPr>
            <w:r w:rsidRPr="007B5B0E">
              <w:rPr>
                <w:sz w:val="24"/>
                <w:szCs w:val="24"/>
              </w:rPr>
              <w:t>1.1.</w:t>
            </w:r>
          </w:p>
        </w:tc>
        <w:tc>
          <w:tcPr>
            <w:tcW w:w="4678" w:type="dxa"/>
          </w:tcPr>
          <w:p w:rsidR="00630F45" w:rsidRPr="007B5B0E" w:rsidRDefault="00630F45" w:rsidP="00B126C9">
            <w:pPr>
              <w:pStyle w:val="TableParagraph"/>
              <w:ind w:left="107" w:right="142"/>
              <w:jc w:val="both"/>
              <w:rPr>
                <w:sz w:val="24"/>
                <w:szCs w:val="24"/>
              </w:rPr>
            </w:pPr>
            <w:r w:rsidRPr="007B5B0E">
              <w:rPr>
                <w:sz w:val="24"/>
                <w:szCs w:val="24"/>
              </w:rPr>
              <w:t>Осуществлена подготовка научно-педагогических работников и работников организаций-работодателей к реализации современных программ непрерывного образования</w:t>
            </w:r>
          </w:p>
          <w:p w:rsidR="00630F45" w:rsidRPr="007B5B0E" w:rsidRDefault="00630F45" w:rsidP="00B126C9">
            <w:pPr>
              <w:pStyle w:val="TableParagraph"/>
              <w:ind w:left="107" w:right="142"/>
              <w:rPr>
                <w:sz w:val="24"/>
                <w:szCs w:val="24"/>
              </w:rPr>
            </w:pPr>
            <w:r w:rsidRPr="007B5B0E">
              <w:rPr>
                <w:sz w:val="24"/>
                <w:szCs w:val="24"/>
              </w:rPr>
              <w:t>.</w:t>
            </w:r>
          </w:p>
        </w:tc>
        <w:tc>
          <w:tcPr>
            <w:tcW w:w="1701" w:type="dxa"/>
          </w:tcPr>
          <w:p w:rsidR="00630F45" w:rsidRPr="007B5B0E" w:rsidRDefault="00A83F4A" w:rsidP="007853D2">
            <w:pPr>
              <w:pStyle w:val="TableParagraph"/>
              <w:ind w:left="107" w:right="142"/>
              <w:jc w:val="center"/>
              <w:rPr>
                <w:sz w:val="24"/>
                <w:szCs w:val="24"/>
              </w:rPr>
            </w:pPr>
            <w:r>
              <w:rPr>
                <w:sz w:val="24"/>
                <w:szCs w:val="24"/>
              </w:rPr>
              <w:t xml:space="preserve">1 </w:t>
            </w:r>
            <w:r w:rsidR="007853D2">
              <w:rPr>
                <w:sz w:val="24"/>
                <w:szCs w:val="24"/>
              </w:rPr>
              <w:t>января 2019</w:t>
            </w:r>
            <w:r>
              <w:rPr>
                <w:sz w:val="24"/>
                <w:szCs w:val="24"/>
              </w:rPr>
              <w:t xml:space="preserve"> – 31 декабря 2024 гг.</w:t>
            </w:r>
          </w:p>
        </w:tc>
        <w:tc>
          <w:tcPr>
            <w:tcW w:w="8080" w:type="dxa"/>
          </w:tcPr>
          <w:p w:rsidR="00630F45" w:rsidRPr="007B5B0E" w:rsidRDefault="00630F45" w:rsidP="00B126C9">
            <w:pPr>
              <w:pStyle w:val="TableParagraph"/>
              <w:ind w:left="107" w:right="142"/>
              <w:jc w:val="both"/>
              <w:rPr>
                <w:sz w:val="24"/>
                <w:szCs w:val="24"/>
              </w:rPr>
            </w:pPr>
            <w:r w:rsidRPr="007B5B0E">
              <w:rPr>
                <w:sz w:val="24"/>
                <w:szCs w:val="24"/>
              </w:rPr>
              <w:t>Для формирования системы непрерывного обновления гражданами своих профессиональных навыков, расширения охвата граждан качественным дополнительным образованием осуществляется повышение квалификации специалистов (научно-педагогических работников, включая организаторов системы непрерывного образования, и работников организаций-работодателей) для реализации современных программ обучения взрослых.</w:t>
            </w:r>
          </w:p>
          <w:p w:rsidR="00630F45" w:rsidRPr="007B5B0E" w:rsidRDefault="00630F45" w:rsidP="00B126C9">
            <w:pPr>
              <w:pStyle w:val="TableParagraph"/>
              <w:ind w:left="107" w:right="142"/>
              <w:jc w:val="both"/>
              <w:rPr>
                <w:sz w:val="24"/>
                <w:szCs w:val="24"/>
              </w:rPr>
            </w:pPr>
            <w:r w:rsidRPr="007B5B0E">
              <w:rPr>
                <w:sz w:val="24"/>
                <w:szCs w:val="24"/>
              </w:rPr>
              <w:t>Для организации подготовки предусмотрен конкурсный отбор дополнительных профессиональных программ повышения квалификации научно-педагогических работников, включая организаторов системы непрерывного образования, и работников организаций-работодателей. Программы для конкурсного отбора могут представлять любые организации, осуществляющие образовательную деятельность.</w:t>
            </w:r>
          </w:p>
          <w:p w:rsidR="00630F45" w:rsidRPr="007B5B0E" w:rsidRDefault="00630F45" w:rsidP="00B126C9">
            <w:pPr>
              <w:pStyle w:val="TableParagraph"/>
              <w:ind w:left="107" w:right="142"/>
              <w:jc w:val="both"/>
              <w:rPr>
                <w:sz w:val="24"/>
                <w:szCs w:val="24"/>
              </w:rPr>
            </w:pPr>
            <w:r w:rsidRPr="007B5B0E">
              <w:rPr>
                <w:sz w:val="24"/>
                <w:szCs w:val="24"/>
              </w:rPr>
              <w:t>Обучение научно-педагогических работников должно предусматривать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стажировки на высокотехнологичных производствах, в организациях секторов экономики, значимых для региона.</w:t>
            </w:r>
          </w:p>
          <w:p w:rsidR="00630F45" w:rsidRPr="007B5B0E" w:rsidRDefault="00630F45" w:rsidP="00B126C9">
            <w:pPr>
              <w:pStyle w:val="TableParagraph"/>
              <w:ind w:left="107" w:right="142"/>
              <w:jc w:val="both"/>
              <w:rPr>
                <w:sz w:val="24"/>
                <w:szCs w:val="24"/>
              </w:rPr>
            </w:pPr>
            <w:r w:rsidRPr="007B5B0E">
              <w:rPr>
                <w:sz w:val="24"/>
                <w:szCs w:val="24"/>
              </w:rPr>
              <w:t xml:space="preserve">Обучение работников организаций-работодателей должно быть направлено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w:t>
            </w:r>
            <w:r w:rsidRPr="007B5B0E">
              <w:rPr>
                <w:sz w:val="24"/>
                <w:szCs w:val="24"/>
              </w:rPr>
              <w:lastRenderedPageBreak/>
              <w:t xml:space="preserve">инвалидов, а также на формирование компетенций наставников для молодых специалистов. </w:t>
            </w:r>
          </w:p>
          <w:p w:rsidR="00630F45" w:rsidRPr="007B5B0E" w:rsidRDefault="00630F45" w:rsidP="00B126C9">
            <w:pPr>
              <w:pStyle w:val="TableParagraph"/>
              <w:ind w:left="107" w:right="142"/>
              <w:jc w:val="both"/>
              <w:rPr>
                <w:sz w:val="24"/>
                <w:szCs w:val="24"/>
              </w:rPr>
            </w:pPr>
            <w:r w:rsidRPr="007B5B0E">
              <w:rPr>
                <w:sz w:val="24"/>
                <w:szCs w:val="24"/>
              </w:rPr>
              <w:t>Будет предусмотрена отдельная подготовка научно-педагогических работников и работников организаций-работодателей созданию, реализации и использованию онлайн-курсов, а также реализации программ в целях овладения компетенциями в области цифровой экономики (в рамках федерального проекта «Молодые профессионалы»).</w:t>
            </w:r>
          </w:p>
          <w:p w:rsidR="00630F45" w:rsidRPr="007B5B0E" w:rsidRDefault="00630F45" w:rsidP="00B126C9">
            <w:pPr>
              <w:pStyle w:val="TableParagraph"/>
              <w:ind w:left="107" w:right="142"/>
              <w:jc w:val="both"/>
              <w:rPr>
                <w:sz w:val="24"/>
                <w:szCs w:val="24"/>
              </w:rPr>
            </w:pPr>
            <w:r w:rsidRPr="007B5B0E">
              <w:rPr>
                <w:sz w:val="24"/>
                <w:szCs w:val="24"/>
              </w:rPr>
              <w:t>Подготовка научно-педагогических работников и работников организаций-работодателей к реализации современных программ непрерывного образования будет осуществляться на конкурсной основе с дальнейшим участием обученных специалистов в развитии системы непрерывного обновления гражданами своих профессиональных навыков, в том числе для достижения результатов, предусмотренных п. 1.1.</w:t>
            </w:r>
          </w:p>
        </w:tc>
      </w:tr>
      <w:tr w:rsidR="00630F45" w:rsidRPr="007B5B0E" w:rsidTr="00B126C9">
        <w:tc>
          <w:tcPr>
            <w:tcW w:w="993" w:type="dxa"/>
          </w:tcPr>
          <w:p w:rsidR="00630F45" w:rsidRPr="007B5B0E" w:rsidRDefault="000E6187" w:rsidP="00B126C9">
            <w:pPr>
              <w:rPr>
                <w:sz w:val="24"/>
                <w:szCs w:val="24"/>
              </w:rPr>
            </w:pPr>
            <w:r w:rsidRPr="007B5B0E">
              <w:rPr>
                <w:sz w:val="24"/>
                <w:szCs w:val="24"/>
              </w:rPr>
              <w:lastRenderedPageBreak/>
              <w:t>1.2.</w:t>
            </w:r>
          </w:p>
        </w:tc>
        <w:tc>
          <w:tcPr>
            <w:tcW w:w="4678" w:type="dxa"/>
          </w:tcPr>
          <w:p w:rsidR="00630F45" w:rsidRPr="007B5B0E" w:rsidRDefault="00630F45" w:rsidP="00B126C9">
            <w:pPr>
              <w:pStyle w:val="TableParagraph"/>
              <w:ind w:left="107" w:right="142"/>
              <w:jc w:val="both"/>
              <w:rPr>
                <w:sz w:val="24"/>
                <w:szCs w:val="24"/>
              </w:rPr>
            </w:pPr>
            <w:r w:rsidRPr="007B5B0E">
              <w:rPr>
                <w:sz w:val="24"/>
                <w:szCs w:val="24"/>
              </w:rPr>
              <w:t xml:space="preserve">Не менее 20 % научно-педагогических работников образовательных организаций высшего образования участвуют в реализации программ непрерывного образования (дополнительных образовательных программ и программ профессионального обучения). </w:t>
            </w:r>
            <w:r w:rsidRPr="007B5B0E">
              <w:rPr>
                <w:rStyle w:val="af"/>
                <w:sz w:val="24"/>
                <w:szCs w:val="24"/>
              </w:rPr>
              <w:footnoteReference w:id="1"/>
            </w:r>
          </w:p>
        </w:tc>
        <w:tc>
          <w:tcPr>
            <w:tcW w:w="1701" w:type="dxa"/>
          </w:tcPr>
          <w:p w:rsidR="00630F45" w:rsidRPr="007B5B0E" w:rsidRDefault="00A83F4A" w:rsidP="00B126C9">
            <w:pPr>
              <w:pStyle w:val="TableParagraph"/>
              <w:ind w:left="107" w:right="142"/>
              <w:jc w:val="center"/>
              <w:rPr>
                <w:sz w:val="24"/>
                <w:szCs w:val="24"/>
              </w:rPr>
            </w:pPr>
            <w:r>
              <w:rPr>
                <w:sz w:val="24"/>
                <w:szCs w:val="24"/>
              </w:rPr>
              <w:t>1 января 2019-31 декабря 2024 гг.</w:t>
            </w:r>
          </w:p>
        </w:tc>
        <w:tc>
          <w:tcPr>
            <w:tcW w:w="8080" w:type="dxa"/>
          </w:tcPr>
          <w:p w:rsidR="00630F45" w:rsidRPr="007B5B0E" w:rsidRDefault="00630F45" w:rsidP="00DC47EE">
            <w:pPr>
              <w:pStyle w:val="TableParagraph"/>
              <w:ind w:left="34" w:right="142"/>
              <w:jc w:val="both"/>
              <w:rPr>
                <w:sz w:val="24"/>
                <w:szCs w:val="24"/>
              </w:rPr>
            </w:pPr>
            <w:r w:rsidRPr="007B5B0E">
              <w:rPr>
                <w:sz w:val="24"/>
                <w:szCs w:val="24"/>
              </w:rPr>
              <w:t>Увеличение доли научно-педагогических работников в реализации программ непрерывного образования (дополнительных образовательных программ и программ профессионального обучения) будет обеспечивать мероприятия по расширению охвата населения программами дополнительного образования на базе университетов.</w:t>
            </w:r>
          </w:p>
          <w:p w:rsidR="00630F45" w:rsidRPr="007B5B0E" w:rsidRDefault="00630F45" w:rsidP="00DC47EE">
            <w:pPr>
              <w:pStyle w:val="TableParagraph"/>
              <w:ind w:left="34" w:right="142"/>
              <w:jc w:val="both"/>
              <w:rPr>
                <w:sz w:val="24"/>
                <w:szCs w:val="24"/>
              </w:rPr>
            </w:pPr>
            <w:r w:rsidRPr="007B5B0E">
              <w:rPr>
                <w:sz w:val="24"/>
                <w:szCs w:val="24"/>
              </w:rPr>
              <w:t>Для стимулирования научно-педагогических работников к участию в реализации программ непрерывного образования предусматривается разработка методических рекомендаций по включению этих параметров в условия трудовых договоров.</w:t>
            </w:r>
          </w:p>
          <w:p w:rsidR="00630F45" w:rsidRPr="007B5B0E" w:rsidRDefault="00630F45" w:rsidP="00DC47EE">
            <w:pPr>
              <w:pStyle w:val="TableParagraph"/>
              <w:ind w:left="34" w:right="142"/>
              <w:jc w:val="both"/>
              <w:rPr>
                <w:sz w:val="24"/>
                <w:szCs w:val="24"/>
              </w:rPr>
            </w:pPr>
            <w:r w:rsidRPr="007B5B0E">
              <w:rPr>
                <w:sz w:val="24"/>
                <w:szCs w:val="24"/>
              </w:rPr>
              <w:t>Показатель участия научно-педагогических работников в реализации программ непрерывного образования также включается в показатели мониторинга деятельности образовательных организаций высшего образования.</w:t>
            </w:r>
          </w:p>
          <w:p w:rsidR="00630F45" w:rsidRPr="007B5B0E" w:rsidRDefault="00630F45" w:rsidP="00DC47EE">
            <w:pPr>
              <w:pStyle w:val="TableParagraph"/>
              <w:ind w:left="34" w:right="142"/>
              <w:jc w:val="both"/>
              <w:rPr>
                <w:sz w:val="24"/>
                <w:szCs w:val="24"/>
              </w:rPr>
            </w:pPr>
            <w:r w:rsidRPr="007B5B0E">
              <w:rPr>
                <w:sz w:val="24"/>
                <w:szCs w:val="24"/>
              </w:rPr>
              <w:t>Для расширения форматов реализации системы непрерывного обновления гражданами профессиональных навыков и знаний будет сформирована организационно-правовая модель, обеспечивающая для граждан возможность изучения в университетах отдельных дисциплин (модулей) с последующим прохождением аттестации.</w:t>
            </w:r>
          </w:p>
        </w:tc>
      </w:tr>
      <w:tr w:rsidR="00630F45" w:rsidRPr="007B5B0E" w:rsidTr="00B126C9">
        <w:tc>
          <w:tcPr>
            <w:tcW w:w="993" w:type="dxa"/>
          </w:tcPr>
          <w:p w:rsidR="00630F45" w:rsidRPr="007B5B0E" w:rsidRDefault="000E6187" w:rsidP="00B126C9">
            <w:pPr>
              <w:rPr>
                <w:sz w:val="24"/>
                <w:szCs w:val="24"/>
              </w:rPr>
            </w:pPr>
            <w:r w:rsidRPr="007B5B0E">
              <w:rPr>
                <w:sz w:val="24"/>
                <w:szCs w:val="24"/>
              </w:rPr>
              <w:t>1.3.</w:t>
            </w:r>
          </w:p>
        </w:tc>
        <w:tc>
          <w:tcPr>
            <w:tcW w:w="4678" w:type="dxa"/>
          </w:tcPr>
          <w:p w:rsidR="00630F45" w:rsidRPr="007B5B0E" w:rsidRDefault="00630F45" w:rsidP="00B126C9">
            <w:pPr>
              <w:ind w:left="110" w:right="142"/>
              <w:jc w:val="both"/>
              <w:rPr>
                <w:sz w:val="24"/>
                <w:szCs w:val="24"/>
              </w:rPr>
            </w:pPr>
            <w:r w:rsidRPr="007B5B0E">
              <w:rPr>
                <w:sz w:val="24"/>
                <w:szCs w:val="24"/>
              </w:rPr>
              <w:t xml:space="preserve">Прошли обучение по программам </w:t>
            </w:r>
            <w:r w:rsidRPr="007B5B0E">
              <w:rPr>
                <w:sz w:val="24"/>
                <w:szCs w:val="24"/>
              </w:rPr>
              <w:lastRenderedPageBreak/>
              <w:t>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 с достижением показателя к 2024 году не менее 1000 тыс. человек.</w:t>
            </w:r>
          </w:p>
          <w:p w:rsidR="00630F45" w:rsidRPr="007B5B0E" w:rsidRDefault="00630F45" w:rsidP="00B126C9">
            <w:pPr>
              <w:pStyle w:val="TableParagraph"/>
              <w:ind w:left="110" w:right="142"/>
              <w:rPr>
                <w:sz w:val="24"/>
                <w:szCs w:val="24"/>
              </w:rPr>
            </w:pPr>
          </w:p>
        </w:tc>
        <w:tc>
          <w:tcPr>
            <w:tcW w:w="1701" w:type="dxa"/>
          </w:tcPr>
          <w:p w:rsidR="00630F45" w:rsidRPr="007B5B0E" w:rsidRDefault="00A83F4A" w:rsidP="00B126C9">
            <w:pPr>
              <w:pStyle w:val="TableParagraph"/>
              <w:ind w:left="107" w:right="142"/>
              <w:jc w:val="center"/>
              <w:rPr>
                <w:sz w:val="24"/>
                <w:szCs w:val="24"/>
              </w:rPr>
            </w:pPr>
            <w:r>
              <w:rPr>
                <w:sz w:val="24"/>
                <w:szCs w:val="24"/>
              </w:rPr>
              <w:lastRenderedPageBreak/>
              <w:t xml:space="preserve">1 января </w:t>
            </w:r>
            <w:r>
              <w:rPr>
                <w:sz w:val="24"/>
                <w:szCs w:val="24"/>
              </w:rPr>
              <w:lastRenderedPageBreak/>
              <w:t>2019-31 декабря 2024 гг</w:t>
            </w:r>
            <w:r w:rsidR="00565079">
              <w:rPr>
                <w:sz w:val="24"/>
                <w:szCs w:val="24"/>
              </w:rPr>
              <w:t>.</w:t>
            </w:r>
          </w:p>
        </w:tc>
        <w:tc>
          <w:tcPr>
            <w:tcW w:w="8080" w:type="dxa"/>
          </w:tcPr>
          <w:p w:rsidR="00630F45" w:rsidRPr="007B5B0E" w:rsidRDefault="00630F45" w:rsidP="00DC47EE">
            <w:pPr>
              <w:pStyle w:val="TableParagraph"/>
              <w:ind w:left="34" w:right="142"/>
              <w:jc w:val="both"/>
              <w:rPr>
                <w:sz w:val="24"/>
                <w:szCs w:val="24"/>
              </w:rPr>
            </w:pPr>
            <w:r w:rsidRPr="007B5B0E">
              <w:rPr>
                <w:sz w:val="24"/>
                <w:szCs w:val="24"/>
              </w:rPr>
              <w:lastRenderedPageBreak/>
              <w:t xml:space="preserve">Расширение охвата граждан непрерывным образованием на базе </w:t>
            </w:r>
            <w:r w:rsidRPr="007B5B0E">
              <w:rPr>
                <w:sz w:val="24"/>
                <w:szCs w:val="24"/>
              </w:rPr>
              <w:lastRenderedPageBreak/>
              <w:t xml:space="preserve">университетов достигается реализацией всего комплекса мероприятий федерального проекта. </w:t>
            </w:r>
          </w:p>
          <w:p w:rsidR="00630F45" w:rsidRPr="007B5B0E" w:rsidRDefault="00630F45" w:rsidP="00DC47EE">
            <w:pPr>
              <w:pStyle w:val="TableParagraph"/>
              <w:ind w:left="34" w:right="142"/>
              <w:jc w:val="both"/>
              <w:rPr>
                <w:sz w:val="24"/>
                <w:szCs w:val="24"/>
              </w:rPr>
            </w:pPr>
            <w:r w:rsidRPr="007B5B0E">
              <w:rPr>
                <w:sz w:val="24"/>
                <w:szCs w:val="24"/>
              </w:rPr>
              <w:t>Для достижения запланированного результата с 2021 года (после ввода в промышленную эксплуатацию) будет осуществляться техническая поддержка, организационное сопровождение и содержательное наполнение Платформы и набора сервисов. Сервисы Платформы будут использоваться в том числе для проведения регулярного мониторинга базовых навыков и ключевых компетенций граждан в целях обеспечения систематической актуализации программ непрерывного образования.</w:t>
            </w:r>
          </w:p>
          <w:p w:rsidR="00630F45" w:rsidRPr="007B5B0E" w:rsidRDefault="00630F45" w:rsidP="00DC47EE">
            <w:pPr>
              <w:pStyle w:val="TableParagraph"/>
              <w:ind w:left="34" w:right="142"/>
              <w:jc w:val="both"/>
              <w:rPr>
                <w:sz w:val="24"/>
                <w:szCs w:val="24"/>
              </w:rPr>
            </w:pPr>
            <w:r w:rsidRPr="007B5B0E">
              <w:rPr>
                <w:sz w:val="24"/>
                <w:szCs w:val="24"/>
              </w:rPr>
              <w:t xml:space="preserve">Предусмотрены мероприятия по популяризации среди населения и работодателей дополнительного профессионального образования и дополнительного образования взрослых, в том числе в целях овладения компетенциями в области цифровой экономики. </w:t>
            </w:r>
          </w:p>
          <w:p w:rsidR="00630F45" w:rsidRPr="007B5B0E" w:rsidRDefault="00630F45" w:rsidP="00DC47EE">
            <w:pPr>
              <w:pStyle w:val="TableParagraph"/>
              <w:ind w:left="34" w:right="142"/>
              <w:jc w:val="both"/>
              <w:rPr>
                <w:sz w:val="24"/>
                <w:szCs w:val="24"/>
              </w:rPr>
            </w:pPr>
            <w:r w:rsidRPr="007B5B0E">
              <w:rPr>
                <w:sz w:val="24"/>
                <w:szCs w:val="24"/>
              </w:rPr>
              <w:t xml:space="preserve">Расширение вовлеченности граждан в систему непрерывного образования будет осуществляться за счет разработки программ для граждан </w:t>
            </w:r>
            <w:proofErr w:type="spellStart"/>
            <w:r w:rsidRPr="007B5B0E">
              <w:rPr>
                <w:sz w:val="24"/>
                <w:szCs w:val="24"/>
              </w:rPr>
              <w:t>предпенсионного</w:t>
            </w:r>
            <w:proofErr w:type="spellEnd"/>
            <w:r w:rsidRPr="007B5B0E">
              <w:rPr>
                <w:sz w:val="24"/>
                <w:szCs w:val="24"/>
              </w:rPr>
              <w:t xml:space="preserve"> и пенсионного возраста, а также для трудовых мигрантов, осуществляющих свою деятельность на территории Российской Федерации.</w:t>
            </w:r>
          </w:p>
          <w:p w:rsidR="00630F45" w:rsidRPr="007B5B0E" w:rsidRDefault="00630F45" w:rsidP="00DC47EE">
            <w:pPr>
              <w:pStyle w:val="TableParagraph"/>
              <w:ind w:left="34" w:right="142"/>
              <w:jc w:val="both"/>
              <w:rPr>
                <w:sz w:val="24"/>
                <w:szCs w:val="24"/>
              </w:rPr>
            </w:pPr>
            <w:r w:rsidRPr="007B5B0E">
              <w:rPr>
                <w:sz w:val="24"/>
                <w:szCs w:val="24"/>
              </w:rPr>
              <w:t>Для стимулирования граждан к непрерывному обновлению профессиональных навыков и знания предусматривается разработка нормативных правовых актов, регламентирующих процедуры признания результатов самообразования, в том числе образования на рабочем месте, а также иных обучающих мероприятий по обновлению профессиональных знаний и навыков, не относящихся к образовательной деятельности в соответствии с пунктом 17 статьи 2 Федерального закона «Об образовании в Российской Федерации» (неформальное образование) а также их зачета в образовательных программах среднего профессионального и высшего образования.</w:t>
            </w:r>
          </w:p>
          <w:p w:rsidR="00630F45" w:rsidRPr="007B5B0E" w:rsidRDefault="00630F45" w:rsidP="00DC47EE">
            <w:pPr>
              <w:pStyle w:val="TableParagraph"/>
              <w:ind w:left="34" w:right="142"/>
              <w:jc w:val="both"/>
              <w:rPr>
                <w:sz w:val="24"/>
                <w:szCs w:val="24"/>
              </w:rPr>
            </w:pPr>
            <w:r w:rsidRPr="007B5B0E">
              <w:rPr>
                <w:sz w:val="24"/>
                <w:szCs w:val="24"/>
              </w:rPr>
              <w:t>Для расширения охвата граждан непрерывным образованием также может быть использован сертификат на услуги в социальной сфере.</w:t>
            </w:r>
            <w:r w:rsidRPr="007B5B0E">
              <w:rPr>
                <w:sz w:val="24"/>
                <w:szCs w:val="24"/>
                <w:vertAlign w:val="superscript"/>
              </w:rPr>
              <w:t>4</w:t>
            </w:r>
          </w:p>
          <w:p w:rsidR="00630F45" w:rsidRPr="007B5B0E" w:rsidRDefault="00630F45" w:rsidP="00DC47EE">
            <w:pPr>
              <w:pStyle w:val="TableParagraph"/>
              <w:ind w:left="34" w:right="142"/>
              <w:jc w:val="both"/>
              <w:rPr>
                <w:sz w:val="24"/>
                <w:szCs w:val="24"/>
              </w:rPr>
            </w:pPr>
            <w:r w:rsidRPr="007B5B0E">
              <w:rPr>
                <w:sz w:val="24"/>
                <w:szCs w:val="24"/>
              </w:rPr>
              <w:t>В рамках программ и проектов развития университетов, получающих государственную поддержку, предусмотрена разработка образовательных модулей программ непрерывного образования для широкого использования в образовательных организациях высшего образования.</w:t>
            </w:r>
          </w:p>
          <w:p w:rsidR="00630F45" w:rsidRPr="007B5B0E" w:rsidRDefault="00630F45" w:rsidP="00DC47EE">
            <w:pPr>
              <w:pStyle w:val="TableParagraph"/>
              <w:ind w:left="34" w:right="142"/>
              <w:jc w:val="both"/>
              <w:rPr>
                <w:sz w:val="24"/>
                <w:szCs w:val="24"/>
              </w:rPr>
            </w:pPr>
            <w:r w:rsidRPr="007B5B0E">
              <w:rPr>
                <w:sz w:val="24"/>
                <w:szCs w:val="24"/>
              </w:rPr>
              <w:t xml:space="preserve">Систематизация и распространение лучших практик организации систем </w:t>
            </w:r>
            <w:r w:rsidRPr="007B5B0E">
              <w:rPr>
                <w:sz w:val="24"/>
                <w:szCs w:val="24"/>
              </w:rPr>
              <w:lastRenderedPageBreak/>
              <w:t>непрерывного образования будут реализованы посредством разработки методических рекомендаций по созданию типовых моделей центров непрерывного обновления компетенций.</w:t>
            </w:r>
          </w:p>
          <w:p w:rsidR="00630F45" w:rsidRPr="007B5B0E" w:rsidRDefault="00630F45" w:rsidP="00DC47EE">
            <w:pPr>
              <w:pStyle w:val="TableParagraph"/>
              <w:ind w:left="34" w:right="142"/>
              <w:jc w:val="both"/>
              <w:rPr>
                <w:sz w:val="24"/>
                <w:szCs w:val="24"/>
              </w:rPr>
            </w:pPr>
            <w:r w:rsidRPr="007B5B0E">
              <w:rPr>
                <w:sz w:val="24"/>
                <w:szCs w:val="24"/>
              </w:rPr>
              <w:t>Стимулирование университетов к развитию систем непрерывного образования обеспечивается включением соответствующих показателей в показатели мониторинга деятельности образовательных организаций высшего образования.</w:t>
            </w:r>
          </w:p>
          <w:p w:rsidR="00630F45" w:rsidRPr="007B5B0E" w:rsidRDefault="00630F45" w:rsidP="00DC47EE">
            <w:pPr>
              <w:pStyle w:val="TableParagraph"/>
              <w:ind w:left="34" w:right="142"/>
              <w:jc w:val="both"/>
              <w:rPr>
                <w:sz w:val="24"/>
                <w:szCs w:val="24"/>
              </w:rPr>
            </w:pPr>
            <w:r w:rsidRPr="007B5B0E">
              <w:rPr>
                <w:sz w:val="24"/>
                <w:szCs w:val="24"/>
              </w:rPr>
              <w:t>Будут предусмотрены мониторинг системы непрерывного обновления работающими гражданами профессиональных навыков и знаний. В мониторинг будут включены мероприятия федеральных проектов национальных проектов Образование, Наука, Здравоохранение, Цифровая экономика, Повышение производительности труда, программ, направленных на обновление работающими гражданами профессиональных компетенций других национальных проектов, направленные на обучение работающих граждан.</w:t>
            </w:r>
          </w:p>
        </w:tc>
      </w:tr>
    </w:tbl>
    <w:p w:rsidR="00AB3D60" w:rsidRDefault="00AB3D60" w:rsidP="00AB3D60">
      <w:pPr>
        <w:pStyle w:val="a4"/>
        <w:tabs>
          <w:tab w:val="left" w:pos="4052"/>
        </w:tabs>
        <w:spacing w:before="64"/>
        <w:ind w:left="4051" w:firstLine="0"/>
        <w:jc w:val="right"/>
        <w:rPr>
          <w:sz w:val="24"/>
          <w:szCs w:val="24"/>
        </w:rPr>
      </w:pPr>
    </w:p>
    <w:p w:rsidR="00E34A4E" w:rsidRPr="007B5B0E" w:rsidRDefault="004404CD" w:rsidP="00B126C9">
      <w:pPr>
        <w:pStyle w:val="a4"/>
        <w:numPr>
          <w:ilvl w:val="1"/>
          <w:numId w:val="2"/>
        </w:numPr>
        <w:tabs>
          <w:tab w:val="left" w:pos="4052"/>
        </w:tabs>
        <w:spacing w:before="64"/>
        <w:ind w:left="4051"/>
        <w:jc w:val="left"/>
        <w:rPr>
          <w:sz w:val="24"/>
          <w:szCs w:val="24"/>
        </w:rPr>
      </w:pPr>
      <w:r w:rsidRPr="007B5B0E">
        <w:rPr>
          <w:sz w:val="24"/>
          <w:szCs w:val="24"/>
        </w:rPr>
        <w:t xml:space="preserve">Финансовое обеспечение реализации </w:t>
      </w:r>
      <w:r w:rsidR="003912C6" w:rsidRPr="007B5B0E">
        <w:rPr>
          <w:sz w:val="24"/>
          <w:szCs w:val="24"/>
        </w:rPr>
        <w:t>регионального</w:t>
      </w:r>
      <w:r w:rsidR="00565079">
        <w:rPr>
          <w:sz w:val="24"/>
          <w:szCs w:val="24"/>
        </w:rPr>
        <w:t xml:space="preserve"> </w:t>
      </w:r>
      <w:r w:rsidRPr="007B5B0E">
        <w:rPr>
          <w:sz w:val="24"/>
          <w:szCs w:val="24"/>
        </w:rPr>
        <w:t>проекта</w:t>
      </w:r>
    </w:p>
    <w:tbl>
      <w:tblPr>
        <w:tblStyle w:val="TableNormal10"/>
        <w:tblW w:w="0" w:type="auto"/>
        <w:tblInd w:w="-279" w:type="dxa"/>
        <w:tblLayout w:type="fixed"/>
        <w:tblLook w:val="01E0"/>
      </w:tblPr>
      <w:tblGrid>
        <w:gridCol w:w="1135"/>
        <w:gridCol w:w="5812"/>
        <w:gridCol w:w="992"/>
        <w:gridCol w:w="1134"/>
        <w:gridCol w:w="1134"/>
        <w:gridCol w:w="1276"/>
        <w:gridCol w:w="1275"/>
        <w:gridCol w:w="1418"/>
        <w:gridCol w:w="1276"/>
      </w:tblGrid>
      <w:tr w:rsidR="002C49D9" w:rsidRPr="007B5B0E" w:rsidTr="00AB3D60">
        <w:trPr>
          <w:trHeight w:val="474"/>
        </w:trPr>
        <w:tc>
          <w:tcPr>
            <w:tcW w:w="1135" w:type="dxa"/>
            <w:vMerge w:val="restart"/>
            <w:tcBorders>
              <w:top w:val="single" w:sz="4" w:space="0" w:color="auto"/>
              <w:left w:val="single" w:sz="4" w:space="0" w:color="auto"/>
              <w:bottom w:val="single" w:sz="4" w:space="0" w:color="auto"/>
              <w:right w:val="single" w:sz="4" w:space="0" w:color="auto"/>
            </w:tcBorders>
          </w:tcPr>
          <w:p w:rsidR="002C49D9" w:rsidRPr="007B5B0E" w:rsidRDefault="002C49D9" w:rsidP="00B126C9">
            <w:pPr>
              <w:spacing w:before="128"/>
              <w:ind w:left="278" w:right="249" w:firstLine="48"/>
              <w:rPr>
                <w:sz w:val="24"/>
                <w:szCs w:val="24"/>
              </w:rPr>
            </w:pPr>
            <w:r w:rsidRPr="007B5B0E">
              <w:rPr>
                <w:sz w:val="24"/>
                <w:szCs w:val="24"/>
              </w:rPr>
              <w:t>№ п/п</w:t>
            </w:r>
          </w:p>
        </w:tc>
        <w:tc>
          <w:tcPr>
            <w:tcW w:w="5812" w:type="dxa"/>
            <w:vMerge w:val="restart"/>
            <w:tcBorders>
              <w:top w:val="single" w:sz="4" w:space="0" w:color="auto"/>
              <w:left w:val="single" w:sz="4" w:space="0" w:color="auto"/>
              <w:bottom w:val="single" w:sz="4" w:space="0" w:color="auto"/>
              <w:right w:val="single" w:sz="4" w:space="0" w:color="auto"/>
            </w:tcBorders>
          </w:tcPr>
          <w:p w:rsidR="002C49D9" w:rsidRPr="007B5B0E" w:rsidRDefault="002C49D9" w:rsidP="00B126C9">
            <w:pPr>
              <w:spacing w:before="128"/>
              <w:ind w:left="1696" w:right="532" w:hanging="1138"/>
              <w:rPr>
                <w:sz w:val="24"/>
                <w:szCs w:val="24"/>
              </w:rPr>
            </w:pPr>
            <w:r w:rsidRPr="007B5B0E">
              <w:rPr>
                <w:sz w:val="24"/>
                <w:szCs w:val="24"/>
              </w:rPr>
              <w:t>Наименование результата и источники финансирования</w:t>
            </w:r>
          </w:p>
        </w:tc>
        <w:tc>
          <w:tcPr>
            <w:tcW w:w="7229" w:type="dxa"/>
            <w:gridSpan w:val="6"/>
            <w:tcBorders>
              <w:top w:val="single" w:sz="4" w:space="0" w:color="auto"/>
              <w:left w:val="single" w:sz="4" w:space="0" w:color="auto"/>
              <w:bottom w:val="single" w:sz="4" w:space="0" w:color="auto"/>
              <w:right w:val="single" w:sz="4" w:space="0" w:color="auto"/>
            </w:tcBorders>
          </w:tcPr>
          <w:p w:rsidR="002C49D9" w:rsidRPr="007B5B0E" w:rsidRDefault="002C49D9" w:rsidP="00B126C9">
            <w:pPr>
              <w:spacing w:before="61"/>
              <w:ind w:left="155"/>
              <w:rPr>
                <w:sz w:val="24"/>
                <w:szCs w:val="24"/>
              </w:rPr>
            </w:pPr>
            <w:r w:rsidRPr="007B5B0E">
              <w:rPr>
                <w:sz w:val="24"/>
                <w:szCs w:val="24"/>
              </w:rPr>
              <w:t>Объем финансового обеспечения по годам реализации (млн. рублей)</w:t>
            </w:r>
          </w:p>
        </w:tc>
        <w:tc>
          <w:tcPr>
            <w:tcW w:w="1276" w:type="dxa"/>
            <w:vMerge w:val="restart"/>
            <w:tcBorders>
              <w:top w:val="single" w:sz="4" w:space="0" w:color="auto"/>
              <w:left w:val="single" w:sz="4" w:space="0" w:color="auto"/>
              <w:bottom w:val="single" w:sz="4" w:space="0" w:color="auto"/>
              <w:right w:val="single" w:sz="4" w:space="0" w:color="auto"/>
            </w:tcBorders>
          </w:tcPr>
          <w:p w:rsidR="002C49D9" w:rsidRPr="007B5B0E" w:rsidRDefault="002C49D9" w:rsidP="00B126C9">
            <w:pPr>
              <w:ind w:left="142" w:right="227" w:hanging="42"/>
              <w:jc w:val="center"/>
              <w:rPr>
                <w:sz w:val="24"/>
                <w:szCs w:val="24"/>
              </w:rPr>
            </w:pPr>
            <w:r w:rsidRPr="007B5B0E">
              <w:rPr>
                <w:sz w:val="24"/>
                <w:szCs w:val="24"/>
              </w:rPr>
              <w:t>Всего (</w:t>
            </w:r>
            <w:r w:rsidR="007E5B4D">
              <w:rPr>
                <w:sz w:val="24"/>
                <w:szCs w:val="24"/>
              </w:rPr>
              <w:t>млн</w:t>
            </w:r>
            <w:r w:rsidRPr="007B5B0E">
              <w:rPr>
                <w:sz w:val="24"/>
                <w:szCs w:val="24"/>
              </w:rPr>
              <w:t>. рублей)</w:t>
            </w:r>
          </w:p>
        </w:tc>
      </w:tr>
      <w:tr w:rsidR="002C49D9" w:rsidRPr="007B5B0E" w:rsidTr="00AB3D60">
        <w:trPr>
          <w:trHeight w:val="402"/>
        </w:trPr>
        <w:tc>
          <w:tcPr>
            <w:tcW w:w="1135" w:type="dxa"/>
            <w:vMerge/>
            <w:tcBorders>
              <w:top w:val="single" w:sz="4" w:space="0" w:color="auto"/>
              <w:left w:val="single" w:sz="4" w:space="0" w:color="auto"/>
              <w:bottom w:val="single" w:sz="4" w:space="0" w:color="auto"/>
              <w:right w:val="single" w:sz="4" w:space="0" w:color="auto"/>
            </w:tcBorders>
          </w:tcPr>
          <w:p w:rsidR="002C49D9" w:rsidRPr="007B5B0E" w:rsidRDefault="002C49D9" w:rsidP="00B126C9">
            <w:pPr>
              <w:rPr>
                <w:sz w:val="24"/>
                <w:szCs w:val="24"/>
              </w:rPr>
            </w:pPr>
          </w:p>
        </w:tc>
        <w:tc>
          <w:tcPr>
            <w:tcW w:w="5812" w:type="dxa"/>
            <w:vMerge/>
            <w:tcBorders>
              <w:top w:val="single" w:sz="4" w:space="0" w:color="auto"/>
              <w:left w:val="single" w:sz="4" w:space="0" w:color="auto"/>
              <w:bottom w:val="single" w:sz="4" w:space="0" w:color="auto"/>
              <w:right w:val="single" w:sz="4" w:space="0" w:color="auto"/>
            </w:tcBorders>
          </w:tcPr>
          <w:p w:rsidR="002C49D9" w:rsidRPr="007B5B0E" w:rsidRDefault="002C49D9" w:rsidP="00B126C9">
            <w:pP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33"/>
              <w:ind w:left="74" w:right="66"/>
              <w:jc w:val="center"/>
              <w:rPr>
                <w:sz w:val="24"/>
                <w:szCs w:val="24"/>
              </w:rPr>
            </w:pPr>
            <w:r w:rsidRPr="007B5B0E">
              <w:rPr>
                <w:position w:val="-10"/>
                <w:sz w:val="24"/>
                <w:szCs w:val="24"/>
              </w:rPr>
              <w:t>2019</w:t>
            </w:r>
          </w:p>
        </w:tc>
        <w:tc>
          <w:tcPr>
            <w:tcW w:w="1134"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25"/>
              <w:ind w:left="74"/>
              <w:jc w:val="center"/>
              <w:rPr>
                <w:sz w:val="24"/>
                <w:szCs w:val="24"/>
              </w:rPr>
            </w:pPr>
            <w:r w:rsidRPr="007B5B0E">
              <w:rPr>
                <w:sz w:val="24"/>
                <w:szCs w:val="24"/>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25"/>
              <w:ind w:left="74"/>
              <w:jc w:val="center"/>
              <w:rPr>
                <w:sz w:val="24"/>
                <w:szCs w:val="24"/>
              </w:rPr>
            </w:pPr>
            <w:r w:rsidRPr="007B5B0E">
              <w:rPr>
                <w:sz w:val="24"/>
                <w:szCs w:val="24"/>
              </w:rPr>
              <w:t>2021</w:t>
            </w:r>
          </w:p>
        </w:tc>
        <w:tc>
          <w:tcPr>
            <w:tcW w:w="1276"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25"/>
              <w:ind w:left="74"/>
              <w:jc w:val="center"/>
              <w:rPr>
                <w:sz w:val="24"/>
                <w:szCs w:val="24"/>
              </w:rPr>
            </w:pPr>
            <w:r w:rsidRPr="007B5B0E">
              <w:rPr>
                <w:sz w:val="24"/>
                <w:szCs w:val="24"/>
              </w:rPr>
              <w:t>2022</w:t>
            </w:r>
          </w:p>
        </w:tc>
        <w:tc>
          <w:tcPr>
            <w:tcW w:w="1275"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25"/>
              <w:ind w:left="74"/>
              <w:jc w:val="center"/>
              <w:rPr>
                <w:sz w:val="24"/>
                <w:szCs w:val="24"/>
              </w:rPr>
            </w:pPr>
            <w:r w:rsidRPr="007B5B0E">
              <w:rPr>
                <w:sz w:val="24"/>
                <w:szCs w:val="24"/>
              </w:rPr>
              <w:t>2023</w:t>
            </w:r>
          </w:p>
        </w:tc>
        <w:tc>
          <w:tcPr>
            <w:tcW w:w="1418" w:type="dxa"/>
            <w:tcBorders>
              <w:top w:val="single" w:sz="4" w:space="0" w:color="auto"/>
              <w:left w:val="single" w:sz="4" w:space="0" w:color="auto"/>
              <w:bottom w:val="single" w:sz="4" w:space="0" w:color="auto"/>
              <w:right w:val="single" w:sz="4" w:space="0" w:color="auto"/>
            </w:tcBorders>
            <w:vAlign w:val="center"/>
          </w:tcPr>
          <w:p w:rsidR="002C49D9" w:rsidRPr="007B5B0E" w:rsidRDefault="002C49D9" w:rsidP="00B126C9">
            <w:pPr>
              <w:spacing w:before="25"/>
              <w:ind w:left="74"/>
              <w:jc w:val="center"/>
              <w:rPr>
                <w:sz w:val="24"/>
                <w:szCs w:val="24"/>
              </w:rPr>
            </w:pPr>
            <w:r w:rsidRPr="007B5B0E">
              <w:rPr>
                <w:sz w:val="24"/>
                <w:szCs w:val="24"/>
              </w:rPr>
              <w:t>2024</w:t>
            </w:r>
          </w:p>
        </w:tc>
        <w:tc>
          <w:tcPr>
            <w:tcW w:w="1276" w:type="dxa"/>
            <w:vMerge/>
            <w:tcBorders>
              <w:top w:val="single" w:sz="4" w:space="0" w:color="auto"/>
              <w:left w:val="single" w:sz="4" w:space="0" w:color="auto"/>
              <w:bottom w:val="single" w:sz="4" w:space="0" w:color="auto"/>
              <w:right w:val="single" w:sz="4" w:space="0" w:color="auto"/>
            </w:tcBorders>
          </w:tcPr>
          <w:p w:rsidR="002C49D9" w:rsidRPr="007B5B0E" w:rsidRDefault="002C49D9" w:rsidP="00B126C9">
            <w:pPr>
              <w:rPr>
                <w:sz w:val="24"/>
                <w:szCs w:val="24"/>
              </w:rPr>
            </w:pPr>
          </w:p>
        </w:tc>
      </w:tr>
      <w:tr w:rsidR="002C49D9" w:rsidRPr="007B5B0E" w:rsidTr="00AB3D60">
        <w:trPr>
          <w:trHeight w:val="335"/>
        </w:trPr>
        <w:tc>
          <w:tcPr>
            <w:tcW w:w="1135" w:type="dxa"/>
            <w:tcBorders>
              <w:top w:val="single" w:sz="4" w:space="0" w:color="auto"/>
              <w:left w:val="single" w:sz="4" w:space="0" w:color="auto"/>
              <w:bottom w:val="single" w:sz="4" w:space="0" w:color="auto"/>
              <w:right w:val="single" w:sz="4" w:space="0" w:color="auto"/>
            </w:tcBorders>
          </w:tcPr>
          <w:p w:rsidR="002C49D9" w:rsidRPr="007B5B0E" w:rsidRDefault="002C49D9" w:rsidP="00826810">
            <w:pPr>
              <w:ind w:left="59" w:right="50"/>
              <w:jc w:val="center"/>
              <w:rPr>
                <w:sz w:val="24"/>
                <w:szCs w:val="24"/>
              </w:rPr>
            </w:pPr>
            <w:r w:rsidRPr="007B5B0E">
              <w:rPr>
                <w:sz w:val="24"/>
                <w:szCs w:val="24"/>
              </w:rPr>
              <w:t>1.</w:t>
            </w:r>
          </w:p>
        </w:tc>
        <w:tc>
          <w:tcPr>
            <w:tcW w:w="14317" w:type="dxa"/>
            <w:gridSpan w:val="8"/>
            <w:tcBorders>
              <w:top w:val="single" w:sz="4" w:space="0" w:color="auto"/>
              <w:left w:val="single" w:sz="4" w:space="0" w:color="auto"/>
              <w:bottom w:val="single" w:sz="4" w:space="0" w:color="auto"/>
              <w:right w:val="single" w:sz="4" w:space="0" w:color="auto"/>
            </w:tcBorders>
          </w:tcPr>
          <w:p w:rsidR="002C49D9" w:rsidRPr="007B5B0E" w:rsidRDefault="002C49D9" w:rsidP="00826810">
            <w:pPr>
              <w:ind w:left="28"/>
              <w:rPr>
                <w:i/>
                <w:sz w:val="24"/>
                <w:szCs w:val="24"/>
              </w:rPr>
            </w:pPr>
            <w:r w:rsidRPr="007B5B0E">
              <w:rPr>
                <w:sz w:val="24"/>
                <w:szCs w:val="24"/>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r>
      <w:tr w:rsidR="0010232B" w:rsidRPr="007B5B0E" w:rsidTr="00AB3D60">
        <w:trPr>
          <w:trHeight w:val="335"/>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1.1.</w:t>
            </w:r>
          </w:p>
        </w:tc>
        <w:tc>
          <w:tcPr>
            <w:tcW w:w="581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pStyle w:val="TableParagraph"/>
              <w:ind w:left="107" w:right="142"/>
              <w:jc w:val="both"/>
              <w:rPr>
                <w:sz w:val="24"/>
                <w:szCs w:val="24"/>
              </w:rPr>
            </w:pPr>
            <w:r w:rsidRPr="007B5B0E">
              <w:rPr>
                <w:sz w:val="24"/>
                <w:szCs w:val="24"/>
              </w:rPr>
              <w:t xml:space="preserve">Осуществлена подготовка научно-педагогических работников и работников организаций-работодателей к реализации современных программ непрерывного образования </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51DF1">
            <w:pPr>
              <w:jc w:val="center"/>
              <w:rPr>
                <w:sz w:val="24"/>
                <w:szCs w:val="24"/>
              </w:rPr>
            </w:pPr>
            <w:r w:rsidRPr="007B5B0E">
              <w:rPr>
                <w:sz w:val="24"/>
                <w:szCs w:val="24"/>
              </w:rPr>
              <w:t>0,</w:t>
            </w:r>
            <w:r w:rsidR="00151DF1">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10232B" w:rsidRDefault="00151DF1" w:rsidP="0010232B">
            <w:pPr>
              <w:jc w:val="center"/>
            </w:pPr>
            <w:r>
              <w:t>0,1</w:t>
            </w:r>
          </w:p>
        </w:tc>
        <w:tc>
          <w:tcPr>
            <w:tcW w:w="1134" w:type="dxa"/>
            <w:tcBorders>
              <w:top w:val="single" w:sz="4" w:space="0" w:color="auto"/>
              <w:left w:val="single" w:sz="4" w:space="0" w:color="auto"/>
              <w:bottom w:val="single" w:sz="4" w:space="0" w:color="auto"/>
              <w:right w:val="single" w:sz="4" w:space="0" w:color="auto"/>
            </w:tcBorders>
          </w:tcPr>
          <w:p w:rsidR="0010232B" w:rsidRDefault="00151DF1" w:rsidP="0010232B">
            <w:pPr>
              <w:jc w:val="center"/>
            </w:pPr>
            <w:r>
              <w:t>0,1</w:t>
            </w:r>
          </w:p>
        </w:tc>
        <w:tc>
          <w:tcPr>
            <w:tcW w:w="1276" w:type="dxa"/>
            <w:tcBorders>
              <w:top w:val="single" w:sz="4" w:space="0" w:color="auto"/>
              <w:left w:val="single" w:sz="4" w:space="0" w:color="auto"/>
              <w:bottom w:val="single" w:sz="4" w:space="0" w:color="auto"/>
              <w:right w:val="single" w:sz="4" w:space="0" w:color="auto"/>
            </w:tcBorders>
          </w:tcPr>
          <w:p w:rsidR="0010232B" w:rsidRDefault="00151DF1" w:rsidP="0010232B">
            <w:pPr>
              <w:jc w:val="center"/>
            </w:pPr>
            <w:r>
              <w:t>0,1</w:t>
            </w:r>
          </w:p>
        </w:tc>
        <w:tc>
          <w:tcPr>
            <w:tcW w:w="1275" w:type="dxa"/>
            <w:tcBorders>
              <w:top w:val="single" w:sz="4" w:space="0" w:color="auto"/>
              <w:left w:val="single" w:sz="4" w:space="0" w:color="auto"/>
              <w:bottom w:val="single" w:sz="4" w:space="0" w:color="auto"/>
              <w:right w:val="single" w:sz="4" w:space="0" w:color="auto"/>
            </w:tcBorders>
          </w:tcPr>
          <w:p w:rsidR="0010232B" w:rsidRDefault="00151DF1" w:rsidP="0010232B">
            <w:pPr>
              <w:jc w:val="center"/>
            </w:pPr>
            <w:r>
              <w:t>0,1</w:t>
            </w:r>
          </w:p>
        </w:tc>
        <w:tc>
          <w:tcPr>
            <w:tcW w:w="1418" w:type="dxa"/>
            <w:tcBorders>
              <w:top w:val="single" w:sz="4" w:space="0" w:color="auto"/>
              <w:left w:val="single" w:sz="4" w:space="0" w:color="auto"/>
              <w:bottom w:val="single" w:sz="4" w:space="0" w:color="auto"/>
              <w:right w:val="single" w:sz="4" w:space="0" w:color="auto"/>
            </w:tcBorders>
          </w:tcPr>
          <w:p w:rsidR="0010232B" w:rsidRDefault="00151DF1" w:rsidP="0010232B">
            <w:pPr>
              <w:jc w:val="center"/>
            </w:pPr>
            <w:r>
              <w:t>0,1</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0,6</w:t>
            </w: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1.1.1.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1.1.1.1.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872D9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872D9B" w:rsidRPr="007B5B0E" w:rsidRDefault="00872D9B" w:rsidP="00872D9B">
            <w:pPr>
              <w:ind w:left="59" w:right="50"/>
              <w:jc w:val="center"/>
              <w:rPr>
                <w:sz w:val="24"/>
                <w:szCs w:val="24"/>
              </w:rPr>
            </w:pPr>
            <w:r w:rsidRPr="007B5B0E">
              <w:rPr>
                <w:sz w:val="24"/>
                <w:szCs w:val="24"/>
                <w:lang w:eastAsia="en-US"/>
              </w:rPr>
              <w:t>1.1.2.</w:t>
            </w:r>
          </w:p>
        </w:tc>
        <w:tc>
          <w:tcPr>
            <w:tcW w:w="5812" w:type="dxa"/>
            <w:tcBorders>
              <w:top w:val="single" w:sz="4" w:space="0" w:color="auto"/>
              <w:left w:val="single" w:sz="4" w:space="0" w:color="auto"/>
              <w:bottom w:val="single" w:sz="4" w:space="0" w:color="auto"/>
              <w:right w:val="single" w:sz="4" w:space="0" w:color="auto"/>
            </w:tcBorders>
            <w:vAlign w:val="center"/>
          </w:tcPr>
          <w:p w:rsidR="00872D9B" w:rsidRPr="007B5B0E" w:rsidRDefault="00872D9B" w:rsidP="00872D9B">
            <w:pPr>
              <w:ind w:left="208"/>
              <w:jc w:val="both"/>
              <w:rPr>
                <w:sz w:val="24"/>
                <w:szCs w:val="24"/>
              </w:rPr>
            </w:pPr>
            <w:r w:rsidRPr="007B5B0E">
              <w:rPr>
                <w:sz w:val="24"/>
                <w:szCs w:val="24"/>
              </w:rPr>
              <w:t xml:space="preserve">Бюджет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872D9B" w:rsidRPr="007B5B0E" w:rsidRDefault="00872D9B" w:rsidP="00872D9B">
            <w:pPr>
              <w:jc w:val="center"/>
              <w:rPr>
                <w:sz w:val="24"/>
                <w:szCs w:val="24"/>
              </w:rPr>
            </w:pPr>
            <w:r>
              <w:rPr>
                <w:sz w:val="24"/>
                <w:szCs w:val="24"/>
              </w:rPr>
              <w:t>0,08</w:t>
            </w:r>
          </w:p>
        </w:tc>
        <w:tc>
          <w:tcPr>
            <w:tcW w:w="1134" w:type="dxa"/>
            <w:tcBorders>
              <w:top w:val="single" w:sz="4" w:space="0" w:color="auto"/>
              <w:left w:val="single" w:sz="4" w:space="0" w:color="auto"/>
              <w:bottom w:val="single" w:sz="4" w:space="0" w:color="auto"/>
              <w:right w:val="single" w:sz="4" w:space="0" w:color="auto"/>
            </w:tcBorders>
          </w:tcPr>
          <w:p w:rsidR="00872D9B" w:rsidRDefault="00872D9B" w:rsidP="00872D9B">
            <w:pPr>
              <w:jc w:val="center"/>
            </w:pPr>
            <w:r w:rsidRPr="00DA0EB5">
              <w:rPr>
                <w:sz w:val="24"/>
                <w:szCs w:val="24"/>
              </w:rPr>
              <w:t>0,08</w:t>
            </w:r>
          </w:p>
        </w:tc>
        <w:tc>
          <w:tcPr>
            <w:tcW w:w="1134" w:type="dxa"/>
            <w:tcBorders>
              <w:top w:val="single" w:sz="4" w:space="0" w:color="auto"/>
              <w:left w:val="single" w:sz="4" w:space="0" w:color="auto"/>
              <w:bottom w:val="single" w:sz="4" w:space="0" w:color="auto"/>
              <w:right w:val="single" w:sz="4" w:space="0" w:color="auto"/>
            </w:tcBorders>
          </w:tcPr>
          <w:p w:rsidR="00872D9B" w:rsidRDefault="00872D9B" w:rsidP="00872D9B">
            <w:pPr>
              <w:jc w:val="center"/>
            </w:pPr>
            <w:r w:rsidRPr="00DA0EB5">
              <w:rPr>
                <w:sz w:val="24"/>
                <w:szCs w:val="24"/>
              </w:rPr>
              <w:t>0,08</w:t>
            </w:r>
          </w:p>
        </w:tc>
        <w:tc>
          <w:tcPr>
            <w:tcW w:w="1276" w:type="dxa"/>
            <w:tcBorders>
              <w:top w:val="single" w:sz="4" w:space="0" w:color="auto"/>
              <w:left w:val="single" w:sz="4" w:space="0" w:color="auto"/>
              <w:bottom w:val="single" w:sz="4" w:space="0" w:color="auto"/>
              <w:right w:val="single" w:sz="4" w:space="0" w:color="auto"/>
            </w:tcBorders>
          </w:tcPr>
          <w:p w:rsidR="00872D9B" w:rsidRDefault="00872D9B" w:rsidP="00872D9B">
            <w:pPr>
              <w:jc w:val="center"/>
            </w:pPr>
            <w:r w:rsidRPr="00DA0EB5">
              <w:rPr>
                <w:sz w:val="24"/>
                <w:szCs w:val="24"/>
              </w:rPr>
              <w:t>0,08</w:t>
            </w:r>
          </w:p>
        </w:tc>
        <w:tc>
          <w:tcPr>
            <w:tcW w:w="1275" w:type="dxa"/>
            <w:tcBorders>
              <w:top w:val="single" w:sz="4" w:space="0" w:color="auto"/>
              <w:left w:val="single" w:sz="4" w:space="0" w:color="auto"/>
              <w:bottom w:val="single" w:sz="4" w:space="0" w:color="auto"/>
              <w:right w:val="single" w:sz="4" w:space="0" w:color="auto"/>
            </w:tcBorders>
          </w:tcPr>
          <w:p w:rsidR="00872D9B" w:rsidRDefault="00872D9B" w:rsidP="00872D9B">
            <w:pPr>
              <w:jc w:val="center"/>
            </w:pPr>
            <w:r w:rsidRPr="00DA0EB5">
              <w:rPr>
                <w:sz w:val="24"/>
                <w:szCs w:val="24"/>
              </w:rPr>
              <w:t>0,08</w:t>
            </w:r>
          </w:p>
        </w:tc>
        <w:tc>
          <w:tcPr>
            <w:tcW w:w="1418" w:type="dxa"/>
            <w:tcBorders>
              <w:top w:val="single" w:sz="4" w:space="0" w:color="auto"/>
              <w:left w:val="single" w:sz="4" w:space="0" w:color="auto"/>
              <w:bottom w:val="single" w:sz="4" w:space="0" w:color="auto"/>
              <w:right w:val="single" w:sz="4" w:space="0" w:color="auto"/>
            </w:tcBorders>
          </w:tcPr>
          <w:p w:rsidR="00872D9B" w:rsidRDefault="00872D9B" w:rsidP="00872D9B">
            <w:pPr>
              <w:jc w:val="center"/>
            </w:pPr>
            <w:r w:rsidRPr="00DA0EB5">
              <w:rPr>
                <w:sz w:val="24"/>
                <w:szCs w:val="24"/>
              </w:rPr>
              <w:t>0,08</w:t>
            </w:r>
          </w:p>
        </w:tc>
        <w:tc>
          <w:tcPr>
            <w:tcW w:w="1276" w:type="dxa"/>
            <w:tcBorders>
              <w:top w:val="single" w:sz="4" w:space="0" w:color="auto"/>
              <w:left w:val="single" w:sz="4" w:space="0" w:color="auto"/>
              <w:bottom w:val="single" w:sz="4" w:space="0" w:color="auto"/>
              <w:right w:val="single" w:sz="4" w:space="0" w:color="auto"/>
            </w:tcBorders>
          </w:tcPr>
          <w:p w:rsidR="00872D9B" w:rsidRPr="007B5B0E" w:rsidRDefault="00872D9B" w:rsidP="00872D9B">
            <w:pPr>
              <w:jc w:val="center"/>
              <w:rPr>
                <w:sz w:val="24"/>
                <w:szCs w:val="24"/>
              </w:rPr>
            </w:pPr>
            <w:r>
              <w:rPr>
                <w:sz w:val="24"/>
                <w:szCs w:val="24"/>
              </w:rPr>
              <w:t>0,48</w:t>
            </w: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1.1.2.1.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1.1.3.</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Консолидированные бюджеты муниципальных образований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693"/>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lastRenderedPageBreak/>
              <w:t>1.1.3.1.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1.1.4.</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rPr>
                <w:sz w:val="24"/>
                <w:szCs w:val="24"/>
              </w:rPr>
            </w:pPr>
            <w:r w:rsidRPr="007B5B0E">
              <w:rPr>
                <w:sz w:val="24"/>
                <w:szCs w:val="24"/>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872D9B">
            <w:pPr>
              <w:jc w:val="center"/>
              <w:rPr>
                <w:sz w:val="24"/>
                <w:szCs w:val="24"/>
              </w:rPr>
            </w:pPr>
            <w:r w:rsidRPr="007B5B0E">
              <w:rPr>
                <w:sz w:val="24"/>
                <w:szCs w:val="24"/>
              </w:rPr>
              <w:t>0,02</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sidRPr="005972BB">
              <w:rPr>
                <w:sz w:val="24"/>
                <w:szCs w:val="24"/>
              </w:rPr>
              <w:t>0</w:t>
            </w:r>
            <w:r w:rsidR="00872D9B">
              <w:rPr>
                <w:sz w:val="24"/>
                <w:szCs w:val="24"/>
              </w:rPr>
              <w:t>,02</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r>
              <w:rPr>
                <w:sz w:val="24"/>
                <w:szCs w:val="24"/>
              </w:rPr>
              <w:t>0,12</w:t>
            </w:r>
          </w:p>
        </w:tc>
      </w:tr>
      <w:tr w:rsidR="0010232B" w:rsidRPr="007B5B0E" w:rsidTr="00AB3D60">
        <w:trPr>
          <w:trHeight w:val="873"/>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1.2.</w:t>
            </w:r>
          </w:p>
        </w:tc>
        <w:tc>
          <w:tcPr>
            <w:tcW w:w="581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28" w:right="873"/>
              <w:jc w:val="both"/>
              <w:rPr>
                <w:sz w:val="24"/>
                <w:szCs w:val="24"/>
              </w:rPr>
            </w:pPr>
            <w:r w:rsidRPr="007B5B0E">
              <w:rPr>
                <w:sz w:val="24"/>
                <w:szCs w:val="24"/>
              </w:rPr>
              <w:t>Не менее 20 % научно-педагогических работников образовательных организаций высшего образования участвуют в реализации программ непрерывного образования (дополнительных образовательных программ и программ профессионального обучения).</w:t>
            </w:r>
          </w:p>
        </w:tc>
        <w:tc>
          <w:tcPr>
            <w:tcW w:w="992"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Pr="007B5B0E" w:rsidRDefault="00151DF1" w:rsidP="00151DF1">
            <w:pPr>
              <w:jc w:val="center"/>
              <w:rPr>
                <w:sz w:val="24"/>
                <w:szCs w:val="24"/>
              </w:rPr>
            </w:pPr>
            <w:r>
              <w:rPr>
                <w:sz w:val="24"/>
                <w:szCs w:val="24"/>
              </w:rPr>
              <w:t>0,1</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0232B" w:rsidP="00151DF1">
            <w:pPr>
              <w:jc w:val="center"/>
            </w:pPr>
            <w:r w:rsidRPr="005972BB">
              <w:rPr>
                <w:sz w:val="24"/>
                <w:szCs w:val="24"/>
              </w:rPr>
              <w:t>0,</w:t>
            </w:r>
            <w:r w:rsidR="00151DF1">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0232B" w:rsidP="00151DF1">
            <w:pPr>
              <w:jc w:val="center"/>
            </w:pPr>
            <w:r w:rsidRPr="005972BB">
              <w:rPr>
                <w:sz w:val="24"/>
                <w:szCs w:val="24"/>
              </w:rPr>
              <w:t>0,</w:t>
            </w:r>
            <w:r w:rsidR="00151DF1">
              <w:rPr>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0232B" w:rsidP="00151DF1">
            <w:pPr>
              <w:jc w:val="center"/>
            </w:pPr>
            <w:r w:rsidRPr="005972BB">
              <w:rPr>
                <w:sz w:val="24"/>
                <w:szCs w:val="24"/>
              </w:rPr>
              <w:t>0,</w:t>
            </w:r>
            <w:r w:rsidR="00151DF1">
              <w:rPr>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51DF1" w:rsidP="00151DF1">
            <w:pPr>
              <w:jc w:val="center"/>
            </w:pPr>
            <w:r>
              <w:rPr>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0232B" w:rsidP="00151DF1">
            <w:pPr>
              <w:jc w:val="center"/>
            </w:pPr>
            <w:r w:rsidRPr="005972BB">
              <w:rPr>
                <w:sz w:val="24"/>
                <w:szCs w:val="24"/>
              </w:rPr>
              <w:t>0,</w:t>
            </w:r>
            <w:r w:rsidR="00151DF1">
              <w:rPr>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Pr="007B5B0E" w:rsidRDefault="00151DF1" w:rsidP="00151DF1">
            <w:pPr>
              <w:jc w:val="center"/>
              <w:rPr>
                <w:sz w:val="24"/>
                <w:szCs w:val="24"/>
              </w:rPr>
            </w:pPr>
            <w:r>
              <w:rPr>
                <w:sz w:val="24"/>
                <w:szCs w:val="24"/>
              </w:rPr>
              <w:t>0,6</w:t>
            </w:r>
          </w:p>
        </w:tc>
      </w:tr>
      <w:tr w:rsidR="0010232B" w:rsidRPr="007B5B0E" w:rsidTr="00AB3D60">
        <w:trPr>
          <w:trHeight w:val="335"/>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1.2.1.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1.2.1.1.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872D9B" w:rsidRPr="007B5B0E" w:rsidTr="00872D9B">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872D9B" w:rsidRPr="007B5B0E" w:rsidRDefault="00872D9B" w:rsidP="00872D9B">
            <w:pPr>
              <w:ind w:left="59" w:right="50"/>
              <w:jc w:val="center"/>
              <w:rPr>
                <w:sz w:val="24"/>
                <w:szCs w:val="24"/>
              </w:rPr>
            </w:pPr>
            <w:r w:rsidRPr="007B5B0E">
              <w:rPr>
                <w:sz w:val="24"/>
                <w:szCs w:val="24"/>
                <w:lang w:eastAsia="en-US"/>
              </w:rPr>
              <w:t>1.2.2.</w:t>
            </w:r>
          </w:p>
        </w:tc>
        <w:tc>
          <w:tcPr>
            <w:tcW w:w="5812" w:type="dxa"/>
            <w:tcBorders>
              <w:top w:val="single" w:sz="4" w:space="0" w:color="auto"/>
              <w:left w:val="single" w:sz="4" w:space="0" w:color="auto"/>
              <w:bottom w:val="single" w:sz="4" w:space="0" w:color="auto"/>
              <w:right w:val="single" w:sz="4" w:space="0" w:color="auto"/>
            </w:tcBorders>
            <w:vAlign w:val="center"/>
          </w:tcPr>
          <w:p w:rsidR="00872D9B" w:rsidRPr="007B5B0E" w:rsidRDefault="00872D9B" w:rsidP="00872D9B">
            <w:pPr>
              <w:ind w:left="208"/>
              <w:jc w:val="both"/>
              <w:rPr>
                <w:sz w:val="24"/>
                <w:szCs w:val="24"/>
              </w:rPr>
            </w:pPr>
            <w:r w:rsidRPr="007B5B0E">
              <w:rPr>
                <w:sz w:val="24"/>
                <w:szCs w:val="24"/>
              </w:rPr>
              <w:t xml:space="preserve">Бюджет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Pr="007B5B0E" w:rsidRDefault="00872D9B" w:rsidP="00872D9B">
            <w:pPr>
              <w:jc w:val="center"/>
              <w:rPr>
                <w:sz w:val="24"/>
                <w:szCs w:val="24"/>
              </w:rPr>
            </w:pPr>
            <w:r>
              <w:rPr>
                <w:sz w:val="24"/>
                <w:szCs w:val="24"/>
              </w:rPr>
              <w:t>0,08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Default="00872D9B" w:rsidP="00872D9B">
            <w:pPr>
              <w:jc w:val="center"/>
            </w:pPr>
            <w:r w:rsidRPr="00DA0EB5">
              <w:rPr>
                <w:sz w:val="24"/>
                <w:szCs w:val="24"/>
              </w:rPr>
              <w:t>0,08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Default="00872D9B" w:rsidP="00872D9B">
            <w:pPr>
              <w:jc w:val="center"/>
            </w:pPr>
            <w:r w:rsidRPr="00DA0EB5">
              <w:rPr>
                <w:sz w:val="24"/>
                <w:szCs w:val="24"/>
              </w:rPr>
              <w:t>0,08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Default="00872D9B" w:rsidP="00872D9B">
            <w:pPr>
              <w:jc w:val="center"/>
            </w:pPr>
            <w:r w:rsidRPr="00DA0EB5">
              <w:rPr>
                <w:sz w:val="24"/>
                <w:szCs w:val="24"/>
              </w:rPr>
              <w:t>0,08</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Default="00872D9B" w:rsidP="00872D9B">
            <w:pPr>
              <w:jc w:val="center"/>
            </w:pPr>
            <w:r w:rsidRPr="00DA0EB5">
              <w:rPr>
                <w:sz w:val="24"/>
                <w:szCs w:val="24"/>
              </w:rPr>
              <w:t>0,08</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Default="00872D9B" w:rsidP="00872D9B">
            <w:pPr>
              <w:jc w:val="center"/>
            </w:pPr>
            <w:r w:rsidRPr="00DA0EB5">
              <w:rPr>
                <w:sz w:val="24"/>
                <w:szCs w:val="24"/>
              </w:rPr>
              <w:t>0,08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872D9B" w:rsidRPr="007B5B0E" w:rsidRDefault="00872D9B" w:rsidP="00872D9B">
            <w:pPr>
              <w:jc w:val="center"/>
              <w:rPr>
                <w:sz w:val="24"/>
                <w:szCs w:val="24"/>
              </w:rPr>
            </w:pPr>
            <w:r>
              <w:rPr>
                <w:sz w:val="24"/>
                <w:szCs w:val="24"/>
              </w:rPr>
              <w:t>0,48</w:t>
            </w: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1.2.2.1.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1.2.3.</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Консолидированные бюджеты муниципальных образований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1.2.3.1.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1.2.4.</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872D9B">
            <w:pPr>
              <w:jc w:val="center"/>
              <w:rPr>
                <w:sz w:val="24"/>
                <w:szCs w:val="24"/>
              </w:rPr>
            </w:pPr>
            <w:r w:rsidRPr="007B5B0E">
              <w:rPr>
                <w:sz w:val="24"/>
                <w:szCs w:val="24"/>
              </w:rPr>
              <w:t>0,02</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5972BB">
              <w:rPr>
                <w:sz w:val="24"/>
                <w:szCs w:val="24"/>
              </w:rPr>
              <w:t>0,02</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r>
              <w:rPr>
                <w:sz w:val="24"/>
                <w:szCs w:val="24"/>
              </w:rPr>
              <w:t>0,12</w:t>
            </w:r>
          </w:p>
        </w:tc>
      </w:tr>
      <w:tr w:rsidR="0010232B" w:rsidRPr="007B5B0E" w:rsidTr="00AB3D60">
        <w:trPr>
          <w:trHeight w:val="335"/>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1.3.</w:t>
            </w:r>
          </w:p>
        </w:tc>
        <w:tc>
          <w:tcPr>
            <w:tcW w:w="581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74" w:right="142"/>
              <w:jc w:val="both"/>
              <w:rPr>
                <w:sz w:val="24"/>
                <w:szCs w:val="24"/>
              </w:rPr>
            </w:pPr>
            <w:r w:rsidRPr="007B5B0E">
              <w:rPr>
                <w:sz w:val="24"/>
                <w:szCs w:val="24"/>
              </w:rPr>
              <w:t>Прошли обучение по программам 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w:t>
            </w:r>
          </w:p>
          <w:p w:rsidR="0010232B" w:rsidRPr="007B5B0E" w:rsidRDefault="0010232B" w:rsidP="0010232B">
            <w:pPr>
              <w:ind w:left="74" w:right="142"/>
              <w:jc w:val="both"/>
              <w:rPr>
                <w:sz w:val="24"/>
                <w:szCs w:val="24"/>
              </w:rPr>
            </w:pPr>
            <w:r w:rsidRPr="007B5B0E">
              <w:rPr>
                <w:sz w:val="24"/>
                <w:szCs w:val="24"/>
              </w:rPr>
              <w:t>к 2024 году не менее 1000 тыс. человек.</w:t>
            </w:r>
          </w:p>
        </w:tc>
        <w:tc>
          <w:tcPr>
            <w:tcW w:w="992"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Pr="007B5B0E" w:rsidRDefault="00151DF1" w:rsidP="0010232B">
            <w:pPr>
              <w:jc w:val="center"/>
              <w:rPr>
                <w:sz w:val="24"/>
                <w:szCs w:val="24"/>
              </w:rPr>
            </w:pPr>
            <w:r>
              <w:rPr>
                <w:sz w:val="24"/>
                <w:szCs w:val="24"/>
              </w:rPr>
              <w:t>0,2</w:t>
            </w:r>
            <w:r w:rsidR="00872D9B">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51DF1" w:rsidP="0010232B">
            <w:pPr>
              <w:jc w:val="center"/>
            </w:pPr>
            <w:r>
              <w:rPr>
                <w:sz w:val="24"/>
                <w:szCs w:val="24"/>
              </w:rPr>
              <w:t>0,2</w:t>
            </w:r>
            <w:r w:rsidR="00872D9B">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51DF1" w:rsidP="0010232B">
            <w:pPr>
              <w:jc w:val="center"/>
            </w:pPr>
            <w:r>
              <w:rPr>
                <w:sz w:val="24"/>
                <w:szCs w:val="24"/>
              </w:rPr>
              <w:t>0,2</w:t>
            </w:r>
            <w:r w:rsidR="00872D9B">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51DF1" w:rsidP="0010232B">
            <w:pPr>
              <w:jc w:val="center"/>
            </w:pPr>
            <w:r>
              <w:rPr>
                <w:sz w:val="24"/>
                <w:szCs w:val="24"/>
              </w:rPr>
              <w:t>0,2</w:t>
            </w:r>
            <w:r w:rsidR="00872D9B">
              <w:rPr>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51DF1" w:rsidP="0010232B">
            <w:pPr>
              <w:jc w:val="center"/>
            </w:pPr>
            <w:r>
              <w:rPr>
                <w:sz w:val="24"/>
                <w:szCs w:val="24"/>
              </w:rPr>
              <w:t>0,2</w:t>
            </w:r>
            <w:r w:rsidR="00872D9B">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Default="0010232B" w:rsidP="0010232B">
            <w:pPr>
              <w:jc w:val="center"/>
            </w:pPr>
            <w:r w:rsidRPr="001F1146">
              <w:rPr>
                <w:sz w:val="24"/>
                <w:szCs w:val="24"/>
              </w:rPr>
              <w:t>0,</w:t>
            </w:r>
            <w:r w:rsidR="00151DF1">
              <w:rPr>
                <w:sz w:val="24"/>
                <w:szCs w:val="24"/>
              </w:rPr>
              <w:t>2</w:t>
            </w:r>
            <w:r w:rsidR="00872D9B">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rPr>
                <w:sz w:val="24"/>
                <w:szCs w:val="24"/>
              </w:rPr>
            </w:pPr>
          </w:p>
          <w:p w:rsidR="0010232B" w:rsidRDefault="0010232B" w:rsidP="0010232B">
            <w:pPr>
              <w:jc w:val="center"/>
              <w:rPr>
                <w:sz w:val="24"/>
                <w:szCs w:val="24"/>
              </w:rPr>
            </w:pPr>
          </w:p>
          <w:p w:rsidR="0010232B" w:rsidRPr="007B5B0E" w:rsidRDefault="00151DF1" w:rsidP="00872D9B">
            <w:pPr>
              <w:jc w:val="center"/>
              <w:rPr>
                <w:sz w:val="24"/>
                <w:szCs w:val="24"/>
              </w:rPr>
            </w:pPr>
            <w:r>
              <w:rPr>
                <w:sz w:val="24"/>
                <w:szCs w:val="24"/>
              </w:rPr>
              <w:t>1,</w:t>
            </w:r>
            <w:r w:rsidR="00872D9B">
              <w:rPr>
                <w:sz w:val="24"/>
                <w:szCs w:val="24"/>
              </w:rPr>
              <w:t>44</w:t>
            </w:r>
          </w:p>
        </w:tc>
      </w:tr>
      <w:tr w:rsidR="0010232B" w:rsidRPr="007B5B0E" w:rsidTr="00AB3D60">
        <w:trPr>
          <w:trHeight w:val="335"/>
        </w:trPr>
        <w:tc>
          <w:tcPr>
            <w:tcW w:w="113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59" w:right="50"/>
              <w:jc w:val="center"/>
              <w:rPr>
                <w:sz w:val="24"/>
                <w:szCs w:val="24"/>
              </w:rPr>
            </w:pPr>
            <w:r w:rsidRPr="007B5B0E">
              <w:rPr>
                <w:sz w:val="24"/>
                <w:szCs w:val="24"/>
              </w:rPr>
              <w:t>1.3.1.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r>
      <w:tr w:rsidR="0010232B" w:rsidRPr="007B5B0E" w:rsidTr="00AB3D60">
        <w:trPr>
          <w:trHeight w:val="693"/>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1.3.1.1.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1.3.2.</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Бюджет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r>
              <w:rPr>
                <w:sz w:val="24"/>
                <w:szCs w:val="24"/>
              </w:rPr>
              <w:t>0,</w:t>
            </w:r>
            <w:r w:rsidR="00872D9B">
              <w:rPr>
                <w:sz w:val="24"/>
                <w:szCs w:val="24"/>
              </w:rPr>
              <w:t>2</w:t>
            </w:r>
            <w:r>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w:t>
            </w:r>
            <w:r w:rsidR="00872D9B">
              <w:rPr>
                <w:sz w:val="24"/>
                <w:szCs w:val="24"/>
              </w:rPr>
              <w:t>2</w:t>
            </w:r>
            <w:r>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w:t>
            </w:r>
            <w:r w:rsidR="00872D9B">
              <w:rPr>
                <w:sz w:val="24"/>
                <w:szCs w:val="24"/>
              </w:rPr>
              <w:t>2</w:t>
            </w:r>
            <w:r>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w:t>
            </w:r>
            <w:r w:rsidR="00872D9B">
              <w:rPr>
                <w:sz w:val="24"/>
                <w:szCs w:val="24"/>
              </w:rPr>
              <w:t>2</w:t>
            </w:r>
            <w:r>
              <w:rPr>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w:t>
            </w:r>
            <w:r w:rsidR="00872D9B">
              <w:rPr>
                <w:sz w:val="24"/>
                <w:szCs w:val="24"/>
              </w:rPr>
              <w:t>2</w:t>
            </w:r>
            <w:r>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sidRPr="001F1146">
              <w:rPr>
                <w:sz w:val="24"/>
                <w:szCs w:val="24"/>
              </w:rPr>
              <w:t>0,</w:t>
            </w:r>
            <w:r w:rsidR="00872D9B">
              <w:rPr>
                <w:sz w:val="24"/>
                <w:szCs w:val="24"/>
              </w:rPr>
              <w:t>2</w:t>
            </w:r>
            <w:r>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872D9B" w:rsidP="0010232B">
            <w:pPr>
              <w:jc w:val="center"/>
              <w:rPr>
                <w:sz w:val="24"/>
                <w:szCs w:val="24"/>
              </w:rPr>
            </w:pPr>
            <w:r>
              <w:rPr>
                <w:sz w:val="24"/>
                <w:szCs w:val="24"/>
              </w:rPr>
              <w:t>1</w:t>
            </w:r>
            <w:r w:rsidR="0010232B">
              <w:rPr>
                <w:sz w:val="24"/>
                <w:szCs w:val="24"/>
              </w:rPr>
              <w:t>,</w:t>
            </w:r>
            <w:r>
              <w:rPr>
                <w:sz w:val="24"/>
                <w:szCs w:val="24"/>
              </w:rPr>
              <w:t>4</w:t>
            </w:r>
            <w:r w:rsidR="0010232B">
              <w:rPr>
                <w:sz w:val="24"/>
                <w:szCs w:val="24"/>
              </w:rPr>
              <w:t>4</w:t>
            </w: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1.3.2.1.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lastRenderedPageBreak/>
              <w:t>1.3.3.</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Консолидированные бюджеты муниципальных образований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1.3.3.1.</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6"/>
        </w:trPr>
        <w:tc>
          <w:tcPr>
            <w:tcW w:w="113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59" w:right="50"/>
              <w:jc w:val="center"/>
              <w:rPr>
                <w:sz w:val="24"/>
                <w:szCs w:val="24"/>
              </w:rPr>
            </w:pPr>
            <w:r w:rsidRPr="007B5B0E">
              <w:rPr>
                <w:sz w:val="24"/>
                <w:szCs w:val="24"/>
                <w:lang w:eastAsia="en-US"/>
              </w:rPr>
              <w:t>1.3.4.</w:t>
            </w:r>
          </w:p>
        </w:tc>
        <w:tc>
          <w:tcPr>
            <w:tcW w:w="581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28"/>
              <w:jc w:val="both"/>
              <w:rPr>
                <w:sz w:val="24"/>
                <w:szCs w:val="24"/>
              </w:rPr>
            </w:pPr>
            <w:r w:rsidRPr="007B5B0E">
              <w:rPr>
                <w:sz w:val="24"/>
                <w:szCs w:val="24"/>
              </w:rPr>
              <w:t>Всего по региональному проекту,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r>
              <w:rPr>
                <w:sz w:val="24"/>
                <w:szCs w:val="24"/>
              </w:rPr>
              <w:t>0,44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0,4</w:t>
            </w:r>
            <w:r w:rsidRPr="00971FD3">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0,4</w:t>
            </w:r>
            <w:r w:rsidRPr="00971FD3">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0,44</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0,4</w:t>
            </w:r>
            <w:r w:rsidRPr="00971FD3">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10232B">
            <w:pPr>
              <w:jc w:val="center"/>
            </w:pPr>
            <w:r>
              <w:rPr>
                <w:sz w:val="24"/>
                <w:szCs w:val="24"/>
              </w:rPr>
              <w:t>0,44</w:t>
            </w: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r>
              <w:rPr>
                <w:sz w:val="24"/>
                <w:szCs w:val="24"/>
              </w:rPr>
              <w:t>2,64</w:t>
            </w: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Бюджет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51DF1" w:rsidP="0010232B">
            <w:pPr>
              <w:jc w:val="center"/>
              <w:rPr>
                <w:sz w:val="24"/>
                <w:szCs w:val="24"/>
              </w:rPr>
            </w:pPr>
            <w:r>
              <w:rPr>
                <w:sz w:val="24"/>
                <w:szCs w:val="24"/>
              </w:rPr>
              <w:t>0,4</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425FB7" w:rsidP="0010232B">
            <w:pPr>
              <w:jc w:val="center"/>
              <w:rPr>
                <w:sz w:val="24"/>
                <w:szCs w:val="24"/>
              </w:rPr>
            </w:pPr>
            <w:r>
              <w:rPr>
                <w:sz w:val="24"/>
                <w:szCs w:val="24"/>
              </w:rPr>
              <w:t>2,4</w:t>
            </w: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sz w:val="24"/>
                <w:szCs w:val="24"/>
              </w:rPr>
              <w:t xml:space="preserve">Консолидированные бюджеты муниципальных образований </w:t>
            </w:r>
            <w:r w:rsidRPr="007B5B0E">
              <w:rPr>
                <w:i/>
                <w:sz w:val="24"/>
                <w:szCs w:val="24"/>
              </w:rPr>
              <w:t>Республики Тыва</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vAlign w:val="center"/>
          </w:tcPr>
          <w:p w:rsidR="0010232B" w:rsidRPr="007B5B0E" w:rsidRDefault="0010232B" w:rsidP="0010232B">
            <w:pPr>
              <w:ind w:left="208"/>
              <w:jc w:val="both"/>
              <w:rPr>
                <w:sz w:val="24"/>
                <w:szCs w:val="24"/>
              </w:rPr>
            </w:pPr>
            <w:r w:rsidRPr="007B5B0E">
              <w:rPr>
                <w:i/>
                <w:sz w:val="24"/>
                <w:szCs w:val="24"/>
              </w:rPr>
              <w:t>из них межбюджетные трансферты бюджету (</w:t>
            </w:r>
            <w:proofErr w:type="spellStart"/>
            <w:r w:rsidRPr="007B5B0E">
              <w:rPr>
                <w:i/>
                <w:sz w:val="24"/>
                <w:szCs w:val="24"/>
              </w:rPr>
              <w:t>ам</w:t>
            </w:r>
            <w:proofErr w:type="spellEnd"/>
            <w:r w:rsidRPr="007B5B0E">
              <w:rPr>
                <w:i/>
                <w:sz w:val="24"/>
                <w:szCs w:val="24"/>
              </w:rPr>
              <w:t>) указывается наименование)</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p>
        </w:tc>
      </w:tr>
      <w:tr w:rsidR="0010232B" w:rsidRPr="007B5B0E" w:rsidTr="00AB3D60">
        <w:trPr>
          <w:trHeight w:val="335"/>
        </w:trPr>
        <w:tc>
          <w:tcPr>
            <w:tcW w:w="6947" w:type="dxa"/>
            <w:gridSpan w:val="2"/>
            <w:tcBorders>
              <w:top w:val="single" w:sz="4" w:space="0" w:color="auto"/>
              <w:left w:val="single" w:sz="4" w:space="0" w:color="auto"/>
              <w:bottom w:val="single" w:sz="4" w:space="0" w:color="auto"/>
              <w:right w:val="single" w:sz="4" w:space="0" w:color="auto"/>
            </w:tcBorders>
          </w:tcPr>
          <w:p w:rsidR="0010232B" w:rsidRPr="007B5B0E" w:rsidRDefault="0010232B" w:rsidP="0010232B">
            <w:pPr>
              <w:ind w:left="208"/>
              <w:jc w:val="center"/>
              <w:rPr>
                <w:sz w:val="24"/>
                <w:szCs w:val="24"/>
              </w:rPr>
            </w:pPr>
            <w:r w:rsidRPr="007B5B0E">
              <w:rPr>
                <w:sz w:val="24"/>
                <w:szCs w:val="24"/>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0232B" w:rsidRPr="007B5B0E" w:rsidRDefault="0010232B" w:rsidP="00872D9B">
            <w:pPr>
              <w:jc w:val="center"/>
              <w:rPr>
                <w:sz w:val="24"/>
                <w:szCs w:val="24"/>
              </w:rPr>
            </w:pPr>
            <w:r>
              <w:rPr>
                <w:sz w:val="24"/>
                <w:szCs w:val="24"/>
              </w:rPr>
              <w:t>0,04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9D6023">
              <w:rPr>
                <w:sz w:val="24"/>
                <w:szCs w:val="24"/>
              </w:rPr>
              <w:t>0,04</w:t>
            </w:r>
          </w:p>
        </w:tc>
        <w:tc>
          <w:tcPr>
            <w:tcW w:w="1134"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9D6023">
              <w:rPr>
                <w:sz w:val="24"/>
                <w:szCs w:val="24"/>
              </w:rPr>
              <w:t>0,04</w:t>
            </w:r>
          </w:p>
        </w:tc>
        <w:tc>
          <w:tcPr>
            <w:tcW w:w="1276"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9D6023">
              <w:rPr>
                <w:sz w:val="24"/>
                <w:szCs w:val="24"/>
              </w:rPr>
              <w:t>0,04</w:t>
            </w:r>
          </w:p>
        </w:tc>
        <w:tc>
          <w:tcPr>
            <w:tcW w:w="1275"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9D6023">
              <w:rPr>
                <w:sz w:val="24"/>
                <w:szCs w:val="24"/>
              </w:rPr>
              <w:t>0,04</w:t>
            </w:r>
          </w:p>
        </w:tc>
        <w:tc>
          <w:tcPr>
            <w:tcW w:w="1418" w:type="dxa"/>
            <w:tcBorders>
              <w:top w:val="single" w:sz="4" w:space="0" w:color="auto"/>
              <w:left w:val="single" w:sz="4" w:space="0" w:color="auto"/>
              <w:bottom w:val="single" w:sz="4" w:space="0" w:color="auto"/>
              <w:right w:val="single" w:sz="4" w:space="0" w:color="auto"/>
            </w:tcBorders>
          </w:tcPr>
          <w:p w:rsidR="0010232B" w:rsidRDefault="0010232B" w:rsidP="00872D9B">
            <w:pPr>
              <w:jc w:val="center"/>
            </w:pPr>
            <w:r w:rsidRPr="009D6023">
              <w:rPr>
                <w:sz w:val="24"/>
                <w:szCs w:val="24"/>
              </w:rPr>
              <w:t>0,04</w:t>
            </w:r>
          </w:p>
        </w:tc>
        <w:tc>
          <w:tcPr>
            <w:tcW w:w="1276" w:type="dxa"/>
            <w:tcBorders>
              <w:top w:val="single" w:sz="4" w:space="0" w:color="auto"/>
              <w:left w:val="single" w:sz="4" w:space="0" w:color="auto"/>
              <w:bottom w:val="single" w:sz="4" w:space="0" w:color="auto"/>
              <w:right w:val="single" w:sz="4" w:space="0" w:color="auto"/>
            </w:tcBorders>
          </w:tcPr>
          <w:p w:rsidR="0010232B" w:rsidRPr="007B5B0E" w:rsidRDefault="0010232B" w:rsidP="0010232B">
            <w:pPr>
              <w:jc w:val="center"/>
              <w:rPr>
                <w:sz w:val="24"/>
                <w:szCs w:val="24"/>
              </w:rPr>
            </w:pPr>
            <w:r>
              <w:rPr>
                <w:sz w:val="24"/>
                <w:szCs w:val="24"/>
              </w:rPr>
              <w:t>0,24</w:t>
            </w:r>
          </w:p>
        </w:tc>
      </w:tr>
    </w:tbl>
    <w:p w:rsidR="00E34A4E" w:rsidRPr="007B5B0E" w:rsidRDefault="004404CD" w:rsidP="00B126C9">
      <w:pPr>
        <w:pStyle w:val="a4"/>
        <w:numPr>
          <w:ilvl w:val="1"/>
          <w:numId w:val="2"/>
        </w:numPr>
        <w:tabs>
          <w:tab w:val="left" w:pos="5628"/>
        </w:tabs>
        <w:spacing w:before="89"/>
        <w:ind w:left="5627" w:hanging="280"/>
        <w:jc w:val="left"/>
        <w:rPr>
          <w:sz w:val="24"/>
          <w:szCs w:val="24"/>
        </w:rPr>
      </w:pPr>
      <w:r w:rsidRPr="007B5B0E">
        <w:rPr>
          <w:sz w:val="24"/>
          <w:szCs w:val="24"/>
        </w:rPr>
        <w:t xml:space="preserve">Участники </w:t>
      </w:r>
      <w:r w:rsidR="00AD48F5" w:rsidRPr="007B5B0E">
        <w:rPr>
          <w:sz w:val="24"/>
          <w:szCs w:val="24"/>
        </w:rPr>
        <w:t>регионального</w:t>
      </w:r>
      <w:r w:rsidR="00472EBF">
        <w:rPr>
          <w:sz w:val="24"/>
          <w:szCs w:val="24"/>
        </w:rPr>
        <w:t xml:space="preserve"> </w:t>
      </w:r>
      <w:r w:rsidRPr="007B5B0E">
        <w:rPr>
          <w:sz w:val="24"/>
          <w:szCs w:val="24"/>
        </w:rPr>
        <w:t>проекта</w:t>
      </w:r>
    </w:p>
    <w:tbl>
      <w:tblPr>
        <w:tblStyle w:val="TableNormal1"/>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3469"/>
        <w:gridCol w:w="2267"/>
        <w:gridCol w:w="3970"/>
        <w:gridCol w:w="2834"/>
        <w:gridCol w:w="1919"/>
      </w:tblGrid>
      <w:tr w:rsidR="00E34A4E" w:rsidRPr="007B5B0E" w:rsidTr="00A771FB">
        <w:trPr>
          <w:trHeight w:val="897"/>
        </w:trPr>
        <w:tc>
          <w:tcPr>
            <w:tcW w:w="851" w:type="dxa"/>
          </w:tcPr>
          <w:p w:rsidR="00E34A4E" w:rsidRPr="007B5B0E" w:rsidRDefault="004404CD" w:rsidP="00B126C9">
            <w:pPr>
              <w:pStyle w:val="TableParagraph"/>
              <w:spacing w:before="112"/>
              <w:ind w:left="165" w:right="156" w:firstLine="52"/>
              <w:rPr>
                <w:sz w:val="24"/>
                <w:szCs w:val="24"/>
              </w:rPr>
            </w:pPr>
            <w:r w:rsidRPr="007B5B0E">
              <w:rPr>
                <w:sz w:val="24"/>
                <w:szCs w:val="24"/>
              </w:rPr>
              <w:t xml:space="preserve">№ </w:t>
            </w:r>
            <w:r w:rsidRPr="007B5B0E">
              <w:rPr>
                <w:w w:val="95"/>
                <w:sz w:val="24"/>
                <w:szCs w:val="24"/>
              </w:rPr>
              <w:t>п/п</w:t>
            </w:r>
          </w:p>
        </w:tc>
        <w:tc>
          <w:tcPr>
            <w:tcW w:w="3469" w:type="dxa"/>
          </w:tcPr>
          <w:p w:rsidR="00E34A4E" w:rsidRPr="007B5B0E" w:rsidRDefault="00E34A4E" w:rsidP="00B126C9">
            <w:pPr>
              <w:pStyle w:val="TableParagraph"/>
              <w:spacing w:before="8"/>
              <w:rPr>
                <w:sz w:val="24"/>
                <w:szCs w:val="24"/>
              </w:rPr>
            </w:pPr>
          </w:p>
          <w:p w:rsidR="00E34A4E" w:rsidRPr="007B5B0E" w:rsidRDefault="004404CD" w:rsidP="00B126C9">
            <w:pPr>
              <w:pStyle w:val="TableParagraph"/>
              <w:ind w:left="804"/>
              <w:rPr>
                <w:sz w:val="24"/>
                <w:szCs w:val="24"/>
              </w:rPr>
            </w:pPr>
            <w:r w:rsidRPr="007B5B0E">
              <w:rPr>
                <w:sz w:val="24"/>
                <w:szCs w:val="24"/>
              </w:rPr>
              <w:t>Роль в проекте</w:t>
            </w:r>
          </w:p>
        </w:tc>
        <w:tc>
          <w:tcPr>
            <w:tcW w:w="2267" w:type="dxa"/>
          </w:tcPr>
          <w:p w:rsidR="00E34A4E" w:rsidRPr="007B5B0E" w:rsidRDefault="004404CD" w:rsidP="00B126C9">
            <w:pPr>
              <w:pStyle w:val="TableParagraph"/>
              <w:spacing w:before="112"/>
              <w:ind w:left="576" w:right="36" w:firstLine="19"/>
              <w:jc w:val="center"/>
              <w:rPr>
                <w:sz w:val="24"/>
                <w:szCs w:val="24"/>
              </w:rPr>
            </w:pPr>
            <w:r w:rsidRPr="007B5B0E">
              <w:rPr>
                <w:sz w:val="24"/>
                <w:szCs w:val="24"/>
              </w:rPr>
              <w:t>Фамилия, инициалы</w:t>
            </w:r>
          </w:p>
        </w:tc>
        <w:tc>
          <w:tcPr>
            <w:tcW w:w="3970" w:type="dxa"/>
          </w:tcPr>
          <w:p w:rsidR="00E34A4E" w:rsidRPr="007B5B0E" w:rsidRDefault="00E34A4E" w:rsidP="00B126C9">
            <w:pPr>
              <w:pStyle w:val="TableParagraph"/>
              <w:spacing w:before="8"/>
              <w:jc w:val="center"/>
              <w:rPr>
                <w:sz w:val="24"/>
                <w:szCs w:val="24"/>
              </w:rPr>
            </w:pPr>
          </w:p>
          <w:p w:rsidR="00E34A4E" w:rsidRPr="007B5B0E" w:rsidRDefault="004404CD" w:rsidP="00B126C9">
            <w:pPr>
              <w:pStyle w:val="TableParagraph"/>
              <w:ind w:left="1348" w:right="1337"/>
              <w:jc w:val="center"/>
              <w:rPr>
                <w:sz w:val="24"/>
                <w:szCs w:val="24"/>
              </w:rPr>
            </w:pPr>
            <w:r w:rsidRPr="007B5B0E">
              <w:rPr>
                <w:sz w:val="24"/>
                <w:szCs w:val="24"/>
              </w:rPr>
              <w:t>Должность</w:t>
            </w:r>
          </w:p>
        </w:tc>
        <w:tc>
          <w:tcPr>
            <w:tcW w:w="2834" w:type="dxa"/>
          </w:tcPr>
          <w:p w:rsidR="00E34A4E" w:rsidRPr="007B5B0E" w:rsidRDefault="004404CD" w:rsidP="00B126C9">
            <w:pPr>
              <w:pStyle w:val="TableParagraph"/>
              <w:spacing w:before="112"/>
              <w:ind w:left="660" w:hanging="303"/>
              <w:jc w:val="center"/>
              <w:rPr>
                <w:sz w:val="24"/>
                <w:szCs w:val="24"/>
              </w:rPr>
            </w:pPr>
            <w:r w:rsidRPr="007B5B0E">
              <w:rPr>
                <w:w w:val="95"/>
                <w:sz w:val="24"/>
                <w:szCs w:val="24"/>
              </w:rPr>
              <w:t xml:space="preserve">Непосредственный </w:t>
            </w:r>
            <w:r w:rsidRPr="007B5B0E">
              <w:rPr>
                <w:sz w:val="24"/>
                <w:szCs w:val="24"/>
              </w:rPr>
              <w:t>руководитель</w:t>
            </w:r>
          </w:p>
        </w:tc>
        <w:tc>
          <w:tcPr>
            <w:tcW w:w="1919" w:type="dxa"/>
          </w:tcPr>
          <w:p w:rsidR="00E34A4E" w:rsidRPr="007B5B0E" w:rsidRDefault="004404CD" w:rsidP="008C09BB">
            <w:pPr>
              <w:pStyle w:val="TableParagraph"/>
              <w:ind w:left="332" w:hanging="207"/>
              <w:jc w:val="center"/>
              <w:rPr>
                <w:sz w:val="24"/>
                <w:szCs w:val="24"/>
              </w:rPr>
            </w:pPr>
            <w:r w:rsidRPr="007B5B0E">
              <w:rPr>
                <w:sz w:val="24"/>
                <w:szCs w:val="24"/>
              </w:rPr>
              <w:t>Занятость</w:t>
            </w:r>
            <w:r w:rsidR="00565079">
              <w:rPr>
                <w:sz w:val="24"/>
                <w:szCs w:val="24"/>
              </w:rPr>
              <w:t xml:space="preserve"> </w:t>
            </w:r>
            <w:r w:rsidRPr="007B5B0E">
              <w:rPr>
                <w:sz w:val="24"/>
                <w:szCs w:val="24"/>
              </w:rPr>
              <w:t>в</w:t>
            </w:r>
          </w:p>
          <w:p w:rsidR="00E34A4E" w:rsidRPr="007B5B0E" w:rsidRDefault="008C09BB" w:rsidP="00B126C9">
            <w:pPr>
              <w:pStyle w:val="TableParagraph"/>
              <w:spacing w:before="5"/>
              <w:ind w:left="99" w:right="85" w:firstLine="2"/>
              <w:jc w:val="center"/>
              <w:rPr>
                <w:sz w:val="24"/>
                <w:szCs w:val="24"/>
              </w:rPr>
            </w:pPr>
            <w:r>
              <w:rPr>
                <w:sz w:val="24"/>
                <w:szCs w:val="24"/>
              </w:rPr>
              <w:t>п</w:t>
            </w:r>
            <w:r w:rsidR="004404CD" w:rsidRPr="007B5B0E">
              <w:rPr>
                <w:sz w:val="24"/>
                <w:szCs w:val="24"/>
              </w:rPr>
              <w:t>роекте</w:t>
            </w:r>
            <w:r>
              <w:rPr>
                <w:sz w:val="24"/>
                <w:szCs w:val="24"/>
              </w:rPr>
              <w:t xml:space="preserve"> </w:t>
            </w:r>
            <w:r w:rsidR="004404CD" w:rsidRPr="007B5B0E">
              <w:rPr>
                <w:w w:val="95"/>
                <w:sz w:val="24"/>
                <w:szCs w:val="24"/>
              </w:rPr>
              <w:t>(процентов)</w:t>
            </w:r>
          </w:p>
        </w:tc>
      </w:tr>
      <w:tr w:rsidR="00E34A4E" w:rsidRPr="007B5B0E" w:rsidTr="00A771FB">
        <w:trPr>
          <w:trHeight w:val="597"/>
        </w:trPr>
        <w:tc>
          <w:tcPr>
            <w:tcW w:w="851" w:type="dxa"/>
          </w:tcPr>
          <w:p w:rsidR="00E34A4E" w:rsidRPr="007B5B0E" w:rsidRDefault="004404CD" w:rsidP="00B126C9">
            <w:pPr>
              <w:pStyle w:val="TableParagraph"/>
              <w:ind w:left="224" w:right="215"/>
              <w:jc w:val="center"/>
              <w:rPr>
                <w:sz w:val="24"/>
                <w:szCs w:val="24"/>
              </w:rPr>
            </w:pPr>
            <w:r w:rsidRPr="007B5B0E">
              <w:rPr>
                <w:sz w:val="24"/>
                <w:szCs w:val="24"/>
              </w:rPr>
              <w:t>1.</w:t>
            </w:r>
          </w:p>
        </w:tc>
        <w:tc>
          <w:tcPr>
            <w:tcW w:w="3469" w:type="dxa"/>
          </w:tcPr>
          <w:p w:rsidR="00E34A4E" w:rsidRPr="007B5B0E" w:rsidRDefault="00883C8F" w:rsidP="00B126C9">
            <w:pPr>
              <w:pStyle w:val="TableParagraph"/>
              <w:ind w:left="110"/>
              <w:rPr>
                <w:sz w:val="24"/>
                <w:szCs w:val="24"/>
              </w:rPr>
            </w:pPr>
            <w:r w:rsidRPr="007B5B0E">
              <w:rPr>
                <w:sz w:val="24"/>
                <w:szCs w:val="24"/>
              </w:rPr>
              <w:t>Р</w:t>
            </w:r>
            <w:r w:rsidR="004404CD" w:rsidRPr="007B5B0E">
              <w:rPr>
                <w:sz w:val="24"/>
                <w:szCs w:val="24"/>
              </w:rPr>
              <w:t>уководитель</w:t>
            </w:r>
          </w:p>
          <w:p w:rsidR="00E34A4E" w:rsidRPr="007B5B0E" w:rsidRDefault="00AD48F5" w:rsidP="00B126C9">
            <w:pPr>
              <w:pStyle w:val="TableParagraph"/>
              <w:ind w:left="110"/>
              <w:rPr>
                <w:sz w:val="24"/>
                <w:szCs w:val="24"/>
              </w:rPr>
            </w:pPr>
            <w:r w:rsidRPr="007B5B0E">
              <w:rPr>
                <w:sz w:val="24"/>
                <w:szCs w:val="24"/>
              </w:rPr>
              <w:t>регионального</w:t>
            </w:r>
            <w:r w:rsidR="004404CD" w:rsidRPr="007B5B0E">
              <w:rPr>
                <w:sz w:val="24"/>
                <w:szCs w:val="24"/>
              </w:rPr>
              <w:t xml:space="preserve"> проекта</w:t>
            </w:r>
          </w:p>
        </w:tc>
        <w:tc>
          <w:tcPr>
            <w:tcW w:w="2267" w:type="dxa"/>
          </w:tcPr>
          <w:p w:rsidR="00E34A4E" w:rsidRPr="007B5B0E" w:rsidRDefault="00F85ED7" w:rsidP="00B126C9">
            <w:pPr>
              <w:pStyle w:val="TableParagraph"/>
              <w:jc w:val="center"/>
              <w:rPr>
                <w:sz w:val="24"/>
                <w:szCs w:val="24"/>
              </w:rPr>
            </w:pPr>
            <w:proofErr w:type="spellStart"/>
            <w:r w:rsidRPr="007B5B0E">
              <w:rPr>
                <w:sz w:val="24"/>
                <w:szCs w:val="24"/>
              </w:rPr>
              <w:t>Хардикова</w:t>
            </w:r>
            <w:proofErr w:type="spellEnd"/>
            <w:r w:rsidRPr="007B5B0E">
              <w:rPr>
                <w:sz w:val="24"/>
                <w:szCs w:val="24"/>
              </w:rPr>
              <w:t xml:space="preserve"> Е.В.</w:t>
            </w:r>
          </w:p>
        </w:tc>
        <w:tc>
          <w:tcPr>
            <w:tcW w:w="3970" w:type="dxa"/>
          </w:tcPr>
          <w:p w:rsidR="00E34A4E" w:rsidRPr="007B5B0E" w:rsidRDefault="00F85ED7" w:rsidP="00B126C9">
            <w:pPr>
              <w:pStyle w:val="TableParagraph"/>
              <w:jc w:val="center"/>
              <w:rPr>
                <w:sz w:val="24"/>
                <w:szCs w:val="24"/>
              </w:rPr>
            </w:pPr>
            <w:r w:rsidRPr="007B5B0E">
              <w:rPr>
                <w:sz w:val="24"/>
                <w:szCs w:val="24"/>
              </w:rPr>
              <w:t>Заместитель министра</w:t>
            </w:r>
          </w:p>
        </w:tc>
        <w:tc>
          <w:tcPr>
            <w:tcW w:w="2834" w:type="dxa"/>
          </w:tcPr>
          <w:p w:rsidR="00E34A4E" w:rsidRPr="007B5B0E" w:rsidRDefault="00F85ED7" w:rsidP="00B126C9">
            <w:pPr>
              <w:pStyle w:val="TableParagraph"/>
              <w:jc w:val="center"/>
              <w:rPr>
                <w:sz w:val="24"/>
                <w:szCs w:val="24"/>
              </w:rPr>
            </w:pPr>
            <w:proofErr w:type="spellStart"/>
            <w:r w:rsidRPr="007B5B0E">
              <w:rPr>
                <w:sz w:val="24"/>
                <w:szCs w:val="24"/>
              </w:rPr>
              <w:t>Санчаа</w:t>
            </w:r>
            <w:proofErr w:type="spellEnd"/>
            <w:r w:rsidRPr="007B5B0E">
              <w:rPr>
                <w:sz w:val="24"/>
                <w:szCs w:val="24"/>
              </w:rPr>
              <w:t xml:space="preserve"> Т.О. - министр</w:t>
            </w:r>
          </w:p>
        </w:tc>
        <w:tc>
          <w:tcPr>
            <w:tcW w:w="1919" w:type="dxa"/>
          </w:tcPr>
          <w:p w:rsidR="00E34A4E" w:rsidRPr="007B5B0E" w:rsidRDefault="009B10C7" w:rsidP="00B126C9">
            <w:pPr>
              <w:pStyle w:val="TableParagraph"/>
              <w:jc w:val="center"/>
              <w:rPr>
                <w:sz w:val="24"/>
                <w:szCs w:val="24"/>
              </w:rPr>
            </w:pPr>
            <w:r w:rsidRPr="007B5B0E">
              <w:rPr>
                <w:sz w:val="24"/>
                <w:szCs w:val="24"/>
              </w:rPr>
              <w:t>30</w:t>
            </w:r>
          </w:p>
        </w:tc>
      </w:tr>
      <w:tr w:rsidR="00E34A4E" w:rsidRPr="007B5B0E" w:rsidTr="00A771FB">
        <w:trPr>
          <w:trHeight w:val="597"/>
        </w:trPr>
        <w:tc>
          <w:tcPr>
            <w:tcW w:w="851" w:type="dxa"/>
          </w:tcPr>
          <w:p w:rsidR="00E34A4E" w:rsidRPr="007B5B0E" w:rsidRDefault="004404CD" w:rsidP="00B126C9">
            <w:pPr>
              <w:pStyle w:val="TableParagraph"/>
              <w:ind w:left="224" w:right="215"/>
              <w:jc w:val="center"/>
              <w:rPr>
                <w:sz w:val="24"/>
                <w:szCs w:val="24"/>
              </w:rPr>
            </w:pPr>
            <w:r w:rsidRPr="007B5B0E">
              <w:rPr>
                <w:sz w:val="24"/>
                <w:szCs w:val="24"/>
              </w:rPr>
              <w:t>2.</w:t>
            </w:r>
          </w:p>
        </w:tc>
        <w:tc>
          <w:tcPr>
            <w:tcW w:w="3469" w:type="dxa"/>
          </w:tcPr>
          <w:p w:rsidR="00E34A4E" w:rsidRPr="007B5B0E" w:rsidRDefault="00883C8F" w:rsidP="00B126C9">
            <w:pPr>
              <w:pStyle w:val="TableParagraph"/>
              <w:ind w:left="110"/>
              <w:rPr>
                <w:sz w:val="24"/>
                <w:szCs w:val="24"/>
              </w:rPr>
            </w:pPr>
            <w:r w:rsidRPr="007B5B0E">
              <w:rPr>
                <w:sz w:val="24"/>
                <w:szCs w:val="24"/>
              </w:rPr>
              <w:t>А</w:t>
            </w:r>
            <w:r w:rsidR="004404CD" w:rsidRPr="007B5B0E">
              <w:rPr>
                <w:sz w:val="24"/>
                <w:szCs w:val="24"/>
              </w:rPr>
              <w:t>дминистратор</w:t>
            </w:r>
          </w:p>
          <w:p w:rsidR="00E34A4E" w:rsidRPr="007B5B0E" w:rsidRDefault="00AD48F5" w:rsidP="00B126C9">
            <w:pPr>
              <w:pStyle w:val="TableParagraph"/>
              <w:spacing w:before="1"/>
              <w:ind w:left="110"/>
              <w:rPr>
                <w:sz w:val="24"/>
                <w:szCs w:val="24"/>
              </w:rPr>
            </w:pPr>
            <w:r w:rsidRPr="007B5B0E">
              <w:rPr>
                <w:sz w:val="24"/>
                <w:szCs w:val="24"/>
              </w:rPr>
              <w:t>регионального</w:t>
            </w:r>
            <w:r w:rsidR="004404CD" w:rsidRPr="007B5B0E">
              <w:rPr>
                <w:sz w:val="24"/>
                <w:szCs w:val="24"/>
              </w:rPr>
              <w:t xml:space="preserve"> проекта</w:t>
            </w:r>
          </w:p>
        </w:tc>
        <w:tc>
          <w:tcPr>
            <w:tcW w:w="2267" w:type="dxa"/>
          </w:tcPr>
          <w:p w:rsidR="00E34A4E" w:rsidRPr="007B5B0E" w:rsidRDefault="00F85ED7" w:rsidP="00B126C9">
            <w:pPr>
              <w:pStyle w:val="TableParagraph"/>
              <w:jc w:val="center"/>
              <w:rPr>
                <w:sz w:val="24"/>
                <w:szCs w:val="24"/>
              </w:rPr>
            </w:pPr>
            <w:proofErr w:type="spellStart"/>
            <w:r w:rsidRPr="007B5B0E">
              <w:rPr>
                <w:sz w:val="24"/>
                <w:szCs w:val="24"/>
              </w:rPr>
              <w:t>Очур</w:t>
            </w:r>
            <w:proofErr w:type="spellEnd"/>
            <w:r w:rsidRPr="007B5B0E">
              <w:rPr>
                <w:sz w:val="24"/>
                <w:szCs w:val="24"/>
              </w:rPr>
              <w:t xml:space="preserve"> О.Д.</w:t>
            </w:r>
          </w:p>
        </w:tc>
        <w:tc>
          <w:tcPr>
            <w:tcW w:w="3970" w:type="dxa"/>
          </w:tcPr>
          <w:p w:rsidR="00E34A4E" w:rsidRPr="007B5B0E" w:rsidRDefault="00F85ED7" w:rsidP="00E06701">
            <w:pPr>
              <w:pStyle w:val="TableParagraph"/>
              <w:ind w:left="78"/>
              <w:jc w:val="both"/>
              <w:rPr>
                <w:sz w:val="24"/>
                <w:szCs w:val="24"/>
              </w:rPr>
            </w:pPr>
            <w:r w:rsidRPr="007B5B0E">
              <w:rPr>
                <w:sz w:val="24"/>
                <w:szCs w:val="24"/>
              </w:rPr>
              <w:t>Начальник отдела науки, профессионального образования и подготовки кадров</w:t>
            </w:r>
          </w:p>
        </w:tc>
        <w:tc>
          <w:tcPr>
            <w:tcW w:w="2834" w:type="dxa"/>
          </w:tcPr>
          <w:p w:rsidR="00E34A4E" w:rsidRPr="007B5B0E" w:rsidRDefault="00F85ED7" w:rsidP="00B126C9">
            <w:pPr>
              <w:pStyle w:val="TableParagraph"/>
              <w:jc w:val="center"/>
              <w:rPr>
                <w:sz w:val="24"/>
                <w:szCs w:val="24"/>
              </w:rPr>
            </w:pPr>
            <w:proofErr w:type="spellStart"/>
            <w:r w:rsidRPr="007B5B0E">
              <w:rPr>
                <w:sz w:val="24"/>
                <w:szCs w:val="24"/>
              </w:rPr>
              <w:t>Хардикова</w:t>
            </w:r>
            <w:proofErr w:type="spellEnd"/>
            <w:r w:rsidRPr="007B5B0E">
              <w:rPr>
                <w:sz w:val="24"/>
                <w:szCs w:val="24"/>
              </w:rPr>
              <w:t xml:space="preserve"> Е.В.- заместитель министра</w:t>
            </w:r>
          </w:p>
        </w:tc>
        <w:tc>
          <w:tcPr>
            <w:tcW w:w="1919" w:type="dxa"/>
          </w:tcPr>
          <w:p w:rsidR="00E34A4E" w:rsidRPr="007B5B0E" w:rsidRDefault="009B10C7" w:rsidP="00B126C9">
            <w:pPr>
              <w:pStyle w:val="TableParagraph"/>
              <w:jc w:val="center"/>
              <w:rPr>
                <w:sz w:val="24"/>
                <w:szCs w:val="24"/>
              </w:rPr>
            </w:pPr>
            <w:r w:rsidRPr="007B5B0E">
              <w:rPr>
                <w:sz w:val="24"/>
                <w:szCs w:val="24"/>
              </w:rPr>
              <w:t>50</w:t>
            </w:r>
          </w:p>
        </w:tc>
      </w:tr>
      <w:tr w:rsidR="00DC00A4" w:rsidRPr="007B5B0E" w:rsidTr="00A771FB">
        <w:trPr>
          <w:trHeight w:val="373"/>
        </w:trPr>
        <w:tc>
          <w:tcPr>
            <w:tcW w:w="15310" w:type="dxa"/>
            <w:gridSpan w:val="6"/>
            <w:vAlign w:val="center"/>
          </w:tcPr>
          <w:p w:rsidR="00DC00A4" w:rsidRPr="007B5B0E" w:rsidRDefault="00DC00A4" w:rsidP="00B126C9">
            <w:pPr>
              <w:pStyle w:val="TableParagraph"/>
              <w:jc w:val="center"/>
              <w:rPr>
                <w:sz w:val="24"/>
                <w:szCs w:val="24"/>
              </w:rPr>
            </w:pPr>
            <w:r w:rsidRPr="007B5B0E">
              <w:rPr>
                <w:sz w:val="24"/>
                <w:szCs w:val="24"/>
              </w:rPr>
              <w:t>Общие организационные мероприятия по проекту</w:t>
            </w:r>
          </w:p>
        </w:tc>
      </w:tr>
      <w:tr w:rsidR="005B62B2" w:rsidRPr="007B5B0E" w:rsidTr="00A771FB">
        <w:trPr>
          <w:trHeight w:val="597"/>
        </w:trPr>
        <w:tc>
          <w:tcPr>
            <w:tcW w:w="851" w:type="dxa"/>
          </w:tcPr>
          <w:p w:rsidR="005B62B2" w:rsidRPr="007B5B0E" w:rsidRDefault="00EF33CC" w:rsidP="00B126C9">
            <w:pPr>
              <w:pStyle w:val="TableParagraph"/>
              <w:ind w:left="224" w:right="215"/>
              <w:jc w:val="center"/>
              <w:rPr>
                <w:sz w:val="24"/>
                <w:szCs w:val="24"/>
                <w:lang w:val="en-US"/>
              </w:rPr>
            </w:pPr>
            <w:r w:rsidRPr="007B5B0E">
              <w:rPr>
                <w:sz w:val="24"/>
                <w:szCs w:val="24"/>
              </w:rPr>
              <w:t>3</w:t>
            </w:r>
            <w:r w:rsidR="004C7242" w:rsidRPr="007B5B0E">
              <w:rPr>
                <w:sz w:val="24"/>
                <w:szCs w:val="24"/>
                <w:lang w:val="en-US"/>
              </w:rPr>
              <w:t>.</w:t>
            </w:r>
          </w:p>
        </w:tc>
        <w:tc>
          <w:tcPr>
            <w:tcW w:w="3469" w:type="dxa"/>
          </w:tcPr>
          <w:p w:rsidR="00883C8F" w:rsidRPr="007B5B0E" w:rsidRDefault="00883C8F" w:rsidP="00B126C9">
            <w:pPr>
              <w:pStyle w:val="TableParagraph"/>
              <w:ind w:left="110"/>
              <w:rPr>
                <w:sz w:val="24"/>
                <w:szCs w:val="24"/>
              </w:rPr>
            </w:pPr>
            <w:r w:rsidRPr="007B5B0E">
              <w:rPr>
                <w:sz w:val="24"/>
                <w:szCs w:val="24"/>
              </w:rPr>
              <w:t xml:space="preserve">Участник </w:t>
            </w:r>
            <w:r w:rsidR="00AD48F5" w:rsidRPr="007B5B0E">
              <w:rPr>
                <w:sz w:val="24"/>
                <w:szCs w:val="24"/>
              </w:rPr>
              <w:t>регионального</w:t>
            </w:r>
          </w:p>
          <w:p w:rsidR="005B62B2" w:rsidRPr="007B5B0E" w:rsidRDefault="00883C8F" w:rsidP="00B126C9">
            <w:pPr>
              <w:pStyle w:val="TableParagraph"/>
              <w:ind w:left="110"/>
              <w:rPr>
                <w:i/>
                <w:sz w:val="24"/>
                <w:szCs w:val="24"/>
              </w:rPr>
            </w:pPr>
            <w:r w:rsidRPr="007B5B0E">
              <w:rPr>
                <w:sz w:val="24"/>
                <w:szCs w:val="24"/>
              </w:rPr>
              <w:t>проекта</w:t>
            </w:r>
          </w:p>
        </w:tc>
        <w:tc>
          <w:tcPr>
            <w:tcW w:w="2267" w:type="dxa"/>
          </w:tcPr>
          <w:p w:rsidR="005B62B2" w:rsidRPr="007B5B0E" w:rsidRDefault="00CA2BAE" w:rsidP="00B126C9">
            <w:pPr>
              <w:pStyle w:val="TableParagraph"/>
              <w:jc w:val="center"/>
              <w:rPr>
                <w:sz w:val="24"/>
                <w:szCs w:val="24"/>
              </w:rPr>
            </w:pPr>
            <w:proofErr w:type="spellStart"/>
            <w:r w:rsidRPr="007B5B0E">
              <w:rPr>
                <w:sz w:val="24"/>
                <w:szCs w:val="24"/>
              </w:rPr>
              <w:t>Крум</w:t>
            </w:r>
            <w:proofErr w:type="spellEnd"/>
            <w:r w:rsidRPr="007B5B0E">
              <w:rPr>
                <w:sz w:val="24"/>
                <w:szCs w:val="24"/>
              </w:rPr>
              <w:t xml:space="preserve"> Е.В.</w:t>
            </w:r>
          </w:p>
        </w:tc>
        <w:tc>
          <w:tcPr>
            <w:tcW w:w="3970" w:type="dxa"/>
          </w:tcPr>
          <w:p w:rsidR="005B62B2" w:rsidRPr="007B5B0E" w:rsidRDefault="00CA2BAE" w:rsidP="00E06701">
            <w:pPr>
              <w:pStyle w:val="TableParagraph"/>
              <w:ind w:left="78"/>
              <w:jc w:val="both"/>
              <w:rPr>
                <w:sz w:val="24"/>
                <w:szCs w:val="24"/>
              </w:rPr>
            </w:pPr>
            <w:r w:rsidRPr="007B5B0E">
              <w:rPr>
                <w:sz w:val="24"/>
                <w:szCs w:val="24"/>
              </w:rPr>
              <w:t>Начальник учебно-методического управления</w:t>
            </w:r>
          </w:p>
        </w:tc>
        <w:tc>
          <w:tcPr>
            <w:tcW w:w="2834" w:type="dxa"/>
          </w:tcPr>
          <w:p w:rsidR="005B62B2" w:rsidRPr="007B5B0E" w:rsidRDefault="00CA2BAE"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00F85ED7" w:rsidRPr="007B5B0E">
              <w:rPr>
                <w:sz w:val="24"/>
                <w:szCs w:val="24"/>
              </w:rPr>
              <w:t xml:space="preserve"> - ректор</w:t>
            </w:r>
          </w:p>
        </w:tc>
        <w:tc>
          <w:tcPr>
            <w:tcW w:w="1919" w:type="dxa"/>
          </w:tcPr>
          <w:p w:rsidR="005B62B2" w:rsidRPr="007B5B0E" w:rsidRDefault="009B10C7" w:rsidP="00B126C9">
            <w:pPr>
              <w:pStyle w:val="TableParagraph"/>
              <w:jc w:val="center"/>
              <w:rPr>
                <w:sz w:val="24"/>
                <w:szCs w:val="24"/>
              </w:rPr>
            </w:pPr>
            <w:r w:rsidRPr="007B5B0E">
              <w:rPr>
                <w:sz w:val="24"/>
                <w:szCs w:val="24"/>
              </w:rPr>
              <w:t>30</w:t>
            </w:r>
          </w:p>
        </w:tc>
      </w:tr>
      <w:tr w:rsidR="005B62B2" w:rsidRPr="007B5B0E" w:rsidTr="00A771FB">
        <w:trPr>
          <w:trHeight w:val="597"/>
        </w:trPr>
        <w:tc>
          <w:tcPr>
            <w:tcW w:w="851" w:type="dxa"/>
          </w:tcPr>
          <w:p w:rsidR="005B62B2" w:rsidRPr="007B5B0E" w:rsidRDefault="00EF33CC" w:rsidP="00B126C9">
            <w:pPr>
              <w:pStyle w:val="TableParagraph"/>
              <w:ind w:left="224" w:right="215"/>
              <w:jc w:val="center"/>
              <w:rPr>
                <w:sz w:val="24"/>
                <w:szCs w:val="24"/>
              </w:rPr>
            </w:pPr>
            <w:r w:rsidRPr="007B5B0E">
              <w:rPr>
                <w:sz w:val="24"/>
                <w:szCs w:val="24"/>
              </w:rPr>
              <w:t>4.</w:t>
            </w:r>
          </w:p>
        </w:tc>
        <w:tc>
          <w:tcPr>
            <w:tcW w:w="3469" w:type="dxa"/>
          </w:tcPr>
          <w:p w:rsidR="00883C8F" w:rsidRPr="007B5B0E" w:rsidRDefault="00883C8F" w:rsidP="00B126C9">
            <w:pPr>
              <w:pStyle w:val="TableParagraph"/>
              <w:ind w:left="110"/>
              <w:rPr>
                <w:sz w:val="24"/>
                <w:szCs w:val="24"/>
              </w:rPr>
            </w:pPr>
            <w:r w:rsidRPr="007B5B0E">
              <w:rPr>
                <w:sz w:val="24"/>
                <w:szCs w:val="24"/>
              </w:rPr>
              <w:t xml:space="preserve">Участник </w:t>
            </w:r>
            <w:r w:rsidR="00AD48F5" w:rsidRPr="007B5B0E">
              <w:rPr>
                <w:sz w:val="24"/>
                <w:szCs w:val="24"/>
              </w:rPr>
              <w:t>регионального</w:t>
            </w:r>
          </w:p>
          <w:p w:rsidR="005B62B2" w:rsidRPr="007B5B0E" w:rsidRDefault="00883C8F" w:rsidP="00B126C9">
            <w:pPr>
              <w:pStyle w:val="TableParagraph"/>
              <w:ind w:left="110"/>
              <w:rPr>
                <w:i/>
                <w:sz w:val="24"/>
                <w:szCs w:val="24"/>
              </w:rPr>
            </w:pPr>
            <w:r w:rsidRPr="007B5B0E">
              <w:rPr>
                <w:sz w:val="24"/>
                <w:szCs w:val="24"/>
              </w:rPr>
              <w:t>проекта</w:t>
            </w:r>
          </w:p>
        </w:tc>
        <w:tc>
          <w:tcPr>
            <w:tcW w:w="2267" w:type="dxa"/>
          </w:tcPr>
          <w:p w:rsidR="005B62B2" w:rsidRPr="007B5B0E" w:rsidRDefault="00CA2BAE" w:rsidP="00B126C9">
            <w:pPr>
              <w:pStyle w:val="TableParagraph"/>
              <w:jc w:val="center"/>
              <w:rPr>
                <w:sz w:val="24"/>
                <w:szCs w:val="24"/>
              </w:rPr>
            </w:pPr>
            <w:proofErr w:type="spellStart"/>
            <w:r w:rsidRPr="007B5B0E">
              <w:rPr>
                <w:sz w:val="24"/>
                <w:szCs w:val="24"/>
              </w:rPr>
              <w:t>Ховалыг</w:t>
            </w:r>
            <w:proofErr w:type="spellEnd"/>
            <w:r w:rsidRPr="007B5B0E">
              <w:rPr>
                <w:sz w:val="24"/>
                <w:szCs w:val="24"/>
              </w:rPr>
              <w:t xml:space="preserve"> С.С.</w:t>
            </w:r>
          </w:p>
        </w:tc>
        <w:tc>
          <w:tcPr>
            <w:tcW w:w="3970" w:type="dxa"/>
          </w:tcPr>
          <w:p w:rsidR="005B62B2" w:rsidRPr="007B5B0E" w:rsidRDefault="00CA2BAE" w:rsidP="006A6D93">
            <w:pPr>
              <w:pStyle w:val="TableParagraph"/>
              <w:jc w:val="both"/>
              <w:rPr>
                <w:sz w:val="24"/>
                <w:szCs w:val="24"/>
              </w:rPr>
            </w:pPr>
            <w:r w:rsidRPr="007B5B0E">
              <w:rPr>
                <w:sz w:val="24"/>
                <w:szCs w:val="24"/>
              </w:rPr>
              <w:t>Директор ИППК</w:t>
            </w:r>
          </w:p>
        </w:tc>
        <w:tc>
          <w:tcPr>
            <w:tcW w:w="2834" w:type="dxa"/>
          </w:tcPr>
          <w:p w:rsidR="005B62B2" w:rsidRPr="007B5B0E" w:rsidRDefault="00CA2BAE"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xml:space="preserve"> - ректор</w:t>
            </w:r>
          </w:p>
        </w:tc>
        <w:tc>
          <w:tcPr>
            <w:tcW w:w="1919" w:type="dxa"/>
          </w:tcPr>
          <w:p w:rsidR="005B62B2" w:rsidRPr="007B5B0E" w:rsidRDefault="009B10C7" w:rsidP="00B126C9">
            <w:pPr>
              <w:pStyle w:val="TableParagraph"/>
              <w:jc w:val="center"/>
              <w:rPr>
                <w:sz w:val="24"/>
                <w:szCs w:val="24"/>
              </w:rPr>
            </w:pPr>
            <w:r w:rsidRPr="007B5B0E">
              <w:rPr>
                <w:sz w:val="24"/>
                <w:szCs w:val="24"/>
              </w:rPr>
              <w:t>30</w:t>
            </w:r>
          </w:p>
        </w:tc>
      </w:tr>
      <w:tr w:rsidR="00CE6A55" w:rsidRPr="007B5B0E" w:rsidTr="00A771FB">
        <w:trPr>
          <w:trHeight w:val="300"/>
        </w:trPr>
        <w:tc>
          <w:tcPr>
            <w:tcW w:w="15310" w:type="dxa"/>
            <w:gridSpan w:val="6"/>
          </w:tcPr>
          <w:p w:rsidR="00CE6A55" w:rsidRPr="007B5B0E" w:rsidRDefault="00CE6A55" w:rsidP="00B126C9">
            <w:pPr>
              <w:pStyle w:val="TableParagraph"/>
              <w:ind w:left="184" w:right="142"/>
              <w:jc w:val="center"/>
              <w:rPr>
                <w:sz w:val="24"/>
                <w:szCs w:val="24"/>
              </w:rPr>
            </w:pPr>
            <w:r w:rsidRPr="007B5B0E">
              <w:rPr>
                <w:sz w:val="24"/>
                <w:szCs w:val="24"/>
              </w:rPr>
              <w:t xml:space="preserve">Разработана и внедрена система </w:t>
            </w:r>
            <w:proofErr w:type="spellStart"/>
            <w:r w:rsidRPr="007B5B0E">
              <w:rPr>
                <w:sz w:val="24"/>
                <w:szCs w:val="24"/>
              </w:rPr>
              <w:t>грантовой</w:t>
            </w:r>
            <w:proofErr w:type="spellEnd"/>
            <w:r w:rsidRPr="007B5B0E">
              <w:rPr>
                <w:sz w:val="24"/>
                <w:szCs w:val="24"/>
              </w:rPr>
              <w:t xml:space="preserve"> поддержки университетов с целью формирования и внедрения современных программ непрерывного </w:t>
            </w:r>
            <w:r w:rsidRPr="007B5B0E">
              <w:rPr>
                <w:sz w:val="24"/>
                <w:szCs w:val="24"/>
              </w:rPr>
              <w:lastRenderedPageBreak/>
              <w:t>образования (дополнительных образовательных программ и программ профессионального обучения),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 меняющимися технологиями и условиями</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lastRenderedPageBreak/>
              <w:t>5</w:t>
            </w:r>
            <w:r w:rsidR="00EF33CC" w:rsidRPr="007B5B0E">
              <w:rPr>
                <w:sz w:val="24"/>
                <w:szCs w:val="24"/>
                <w:lang w:val="en-US"/>
              </w:rPr>
              <w:t>.</w:t>
            </w:r>
          </w:p>
        </w:tc>
        <w:tc>
          <w:tcPr>
            <w:tcW w:w="3469" w:type="dxa"/>
          </w:tcPr>
          <w:p w:rsidR="00EF33CC" w:rsidRPr="007B5B0E" w:rsidRDefault="00EF33CC" w:rsidP="00B126C9">
            <w:pPr>
              <w:pStyle w:val="TableParagraph"/>
              <w:ind w:left="110" w:right="291"/>
              <w:rPr>
                <w:sz w:val="24"/>
                <w:szCs w:val="24"/>
              </w:rPr>
            </w:pPr>
            <w:r w:rsidRPr="007B5B0E">
              <w:rPr>
                <w:sz w:val="24"/>
                <w:szCs w:val="24"/>
              </w:rPr>
              <w:t>Ответственный за достижение результата</w:t>
            </w:r>
          </w:p>
          <w:p w:rsidR="00EF33CC" w:rsidRPr="007B5B0E" w:rsidRDefault="00EF33CC" w:rsidP="00B126C9">
            <w:pPr>
              <w:pStyle w:val="TableParagraph"/>
              <w:ind w:left="110"/>
              <w:rPr>
                <w:i/>
                <w:sz w:val="24"/>
                <w:szCs w:val="24"/>
              </w:rPr>
            </w:pPr>
            <w:r w:rsidRPr="007B5B0E">
              <w:rPr>
                <w:sz w:val="24"/>
                <w:szCs w:val="24"/>
              </w:rPr>
              <w:t>регионального 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Крум</w:t>
            </w:r>
            <w:proofErr w:type="spellEnd"/>
            <w:r w:rsidRPr="007B5B0E">
              <w:rPr>
                <w:sz w:val="24"/>
                <w:szCs w:val="24"/>
              </w:rPr>
              <w:t xml:space="preserve"> Е.В.</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учебно-методического управления</w:t>
            </w:r>
          </w:p>
        </w:tc>
        <w:tc>
          <w:tcPr>
            <w:tcW w:w="2834" w:type="dxa"/>
          </w:tcPr>
          <w:p w:rsidR="00EF33CC" w:rsidRPr="007B5B0E" w:rsidRDefault="00EF33CC"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Pr="007B5B0E">
              <w:rPr>
                <w:sz w:val="24"/>
                <w:szCs w:val="24"/>
              </w:rPr>
              <w:t xml:space="preserve"> -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6</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spacing w:before="1"/>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Ховалыг</w:t>
            </w:r>
            <w:proofErr w:type="spellEnd"/>
            <w:r w:rsidRPr="007B5B0E">
              <w:rPr>
                <w:sz w:val="24"/>
                <w:szCs w:val="24"/>
              </w:rPr>
              <w:t xml:space="preserve"> С.С.</w:t>
            </w:r>
          </w:p>
        </w:tc>
        <w:tc>
          <w:tcPr>
            <w:tcW w:w="3970" w:type="dxa"/>
          </w:tcPr>
          <w:p w:rsidR="00EF33CC" w:rsidRPr="007B5B0E" w:rsidRDefault="00EF33CC" w:rsidP="00B126C9">
            <w:pPr>
              <w:pStyle w:val="TableParagraph"/>
              <w:jc w:val="center"/>
              <w:rPr>
                <w:sz w:val="24"/>
                <w:szCs w:val="24"/>
              </w:rPr>
            </w:pPr>
            <w:r w:rsidRPr="007B5B0E">
              <w:rPr>
                <w:sz w:val="24"/>
                <w:szCs w:val="24"/>
              </w:rPr>
              <w:t>Директор ИППК</w:t>
            </w:r>
          </w:p>
        </w:tc>
        <w:tc>
          <w:tcPr>
            <w:tcW w:w="2834" w:type="dxa"/>
          </w:tcPr>
          <w:p w:rsidR="00EF33CC" w:rsidRPr="007B5B0E" w:rsidRDefault="00EF33CC"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15310" w:type="dxa"/>
            <w:gridSpan w:val="6"/>
          </w:tcPr>
          <w:p w:rsidR="00EF33CC" w:rsidRPr="007B5B0E" w:rsidRDefault="00EF33CC" w:rsidP="00B126C9">
            <w:pPr>
              <w:pStyle w:val="TableParagraph"/>
              <w:ind w:left="107" w:right="142"/>
              <w:jc w:val="center"/>
              <w:rPr>
                <w:sz w:val="24"/>
                <w:szCs w:val="24"/>
              </w:rPr>
            </w:pPr>
            <w:r w:rsidRPr="007B5B0E">
              <w:rPr>
                <w:sz w:val="24"/>
                <w:szCs w:val="24"/>
              </w:rPr>
              <w:t>Осуществлена подготовка научно-педагогических работников и работников организаций-работодателей к реализации современных программ непрерывного образования</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7.</w:t>
            </w:r>
          </w:p>
        </w:tc>
        <w:tc>
          <w:tcPr>
            <w:tcW w:w="3469" w:type="dxa"/>
          </w:tcPr>
          <w:p w:rsidR="00EF33CC" w:rsidRPr="007B5B0E" w:rsidRDefault="00EF33CC" w:rsidP="00B126C9">
            <w:pPr>
              <w:pStyle w:val="TableParagraph"/>
              <w:ind w:left="110" w:right="291"/>
              <w:rPr>
                <w:sz w:val="24"/>
                <w:szCs w:val="24"/>
              </w:rPr>
            </w:pPr>
            <w:r w:rsidRPr="007B5B0E">
              <w:rPr>
                <w:sz w:val="24"/>
                <w:szCs w:val="24"/>
              </w:rPr>
              <w:t>Ответственный за достижение результата</w:t>
            </w:r>
          </w:p>
          <w:p w:rsidR="00EF33CC" w:rsidRPr="007B5B0E" w:rsidRDefault="00EF33CC" w:rsidP="00B126C9">
            <w:pPr>
              <w:pStyle w:val="TableParagraph"/>
              <w:ind w:left="110"/>
              <w:rPr>
                <w:i/>
                <w:sz w:val="24"/>
                <w:szCs w:val="24"/>
              </w:rPr>
            </w:pPr>
            <w:r w:rsidRPr="007B5B0E">
              <w:rPr>
                <w:sz w:val="24"/>
                <w:szCs w:val="24"/>
              </w:rPr>
              <w:t>регионального 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Очур</w:t>
            </w:r>
            <w:proofErr w:type="spellEnd"/>
            <w:r w:rsidRPr="007B5B0E">
              <w:rPr>
                <w:sz w:val="24"/>
                <w:szCs w:val="24"/>
              </w:rPr>
              <w:t xml:space="preserve"> О.Д.</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отдела науки, профессионального образования и подготовки кадров</w:t>
            </w:r>
          </w:p>
        </w:tc>
        <w:tc>
          <w:tcPr>
            <w:tcW w:w="2834" w:type="dxa"/>
          </w:tcPr>
          <w:p w:rsidR="00EF33CC" w:rsidRPr="007B5B0E" w:rsidRDefault="00EF33CC" w:rsidP="00B126C9">
            <w:pPr>
              <w:pStyle w:val="TableParagraph"/>
              <w:jc w:val="center"/>
              <w:rPr>
                <w:sz w:val="24"/>
                <w:szCs w:val="24"/>
              </w:rPr>
            </w:pPr>
            <w:proofErr w:type="spellStart"/>
            <w:r w:rsidRPr="007B5B0E">
              <w:rPr>
                <w:sz w:val="24"/>
                <w:szCs w:val="24"/>
              </w:rPr>
              <w:t>Хардикова</w:t>
            </w:r>
            <w:proofErr w:type="spellEnd"/>
            <w:r w:rsidRPr="007B5B0E">
              <w:rPr>
                <w:sz w:val="24"/>
                <w:szCs w:val="24"/>
              </w:rPr>
              <w:t xml:space="preserve"> Е.В.- заместитель министра</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8</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spacing w:before="1"/>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Крум</w:t>
            </w:r>
            <w:proofErr w:type="spellEnd"/>
            <w:r w:rsidRPr="007B5B0E">
              <w:rPr>
                <w:sz w:val="24"/>
                <w:szCs w:val="24"/>
              </w:rPr>
              <w:t xml:space="preserve"> Е.В.</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учебно-методического управления</w:t>
            </w:r>
          </w:p>
        </w:tc>
        <w:tc>
          <w:tcPr>
            <w:tcW w:w="2834" w:type="dxa"/>
          </w:tcPr>
          <w:p w:rsidR="00EF33CC" w:rsidRPr="007B5B0E" w:rsidRDefault="00EF33CC"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Pr="007B5B0E">
              <w:rPr>
                <w:sz w:val="24"/>
                <w:szCs w:val="24"/>
              </w:rPr>
              <w:t xml:space="preserve"> -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9</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spacing w:before="1"/>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Ховалыг</w:t>
            </w:r>
            <w:proofErr w:type="spellEnd"/>
            <w:r w:rsidRPr="007B5B0E">
              <w:rPr>
                <w:sz w:val="24"/>
                <w:szCs w:val="24"/>
              </w:rPr>
              <w:t xml:space="preserve"> С.С.</w:t>
            </w:r>
          </w:p>
        </w:tc>
        <w:tc>
          <w:tcPr>
            <w:tcW w:w="3970" w:type="dxa"/>
          </w:tcPr>
          <w:p w:rsidR="00EF33CC" w:rsidRPr="007B5B0E" w:rsidRDefault="00EF33CC" w:rsidP="006A6D93">
            <w:pPr>
              <w:pStyle w:val="TableParagraph"/>
              <w:jc w:val="both"/>
              <w:rPr>
                <w:sz w:val="24"/>
                <w:szCs w:val="24"/>
              </w:rPr>
            </w:pPr>
            <w:r w:rsidRPr="007B5B0E">
              <w:rPr>
                <w:sz w:val="24"/>
                <w:szCs w:val="24"/>
              </w:rPr>
              <w:t>Директор ИППК</w:t>
            </w:r>
          </w:p>
        </w:tc>
        <w:tc>
          <w:tcPr>
            <w:tcW w:w="2834" w:type="dxa"/>
          </w:tcPr>
          <w:p w:rsidR="00EF33CC" w:rsidRPr="007B5B0E" w:rsidRDefault="00EF33CC" w:rsidP="00B126C9">
            <w:pPr>
              <w:pStyle w:val="TableParagraph"/>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xml:space="preserve">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15310" w:type="dxa"/>
            <w:gridSpan w:val="6"/>
          </w:tcPr>
          <w:p w:rsidR="00EF33CC" w:rsidRPr="007B5B0E" w:rsidRDefault="00EF33CC" w:rsidP="00B126C9">
            <w:pPr>
              <w:pStyle w:val="TableParagraph"/>
              <w:ind w:left="184" w:right="142"/>
              <w:jc w:val="center"/>
              <w:rPr>
                <w:sz w:val="24"/>
                <w:szCs w:val="24"/>
              </w:rPr>
            </w:pPr>
            <w:r w:rsidRPr="007B5B0E">
              <w:rPr>
                <w:sz w:val="24"/>
                <w:szCs w:val="24"/>
              </w:rPr>
              <w:t>Не менее 20 % научно-педагогических работников образовательных организаций высшего образования участвуют в реализации программ непрерывного образования (дополнительных образовательных программ и программ профессионального обучения).</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10.</w:t>
            </w:r>
          </w:p>
        </w:tc>
        <w:tc>
          <w:tcPr>
            <w:tcW w:w="3469" w:type="dxa"/>
          </w:tcPr>
          <w:p w:rsidR="00EF33CC" w:rsidRPr="007B5B0E" w:rsidRDefault="00EF33CC" w:rsidP="00B126C9">
            <w:pPr>
              <w:pStyle w:val="TableParagraph"/>
              <w:ind w:left="110" w:right="291"/>
              <w:rPr>
                <w:sz w:val="24"/>
                <w:szCs w:val="24"/>
              </w:rPr>
            </w:pPr>
            <w:r w:rsidRPr="007B5B0E">
              <w:rPr>
                <w:sz w:val="24"/>
                <w:szCs w:val="24"/>
              </w:rPr>
              <w:t>Ответственный за достижение результата</w:t>
            </w:r>
          </w:p>
          <w:p w:rsidR="00EF33CC" w:rsidRPr="007B5B0E" w:rsidRDefault="00EF33CC" w:rsidP="00B126C9">
            <w:pPr>
              <w:pStyle w:val="TableParagraph"/>
              <w:ind w:left="110"/>
              <w:rPr>
                <w:i/>
                <w:sz w:val="24"/>
                <w:szCs w:val="24"/>
              </w:rPr>
            </w:pPr>
            <w:r w:rsidRPr="007B5B0E">
              <w:rPr>
                <w:sz w:val="24"/>
                <w:szCs w:val="24"/>
              </w:rPr>
              <w:t>регионального 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Очур</w:t>
            </w:r>
            <w:proofErr w:type="spellEnd"/>
            <w:r w:rsidRPr="007B5B0E">
              <w:rPr>
                <w:sz w:val="24"/>
                <w:szCs w:val="24"/>
              </w:rPr>
              <w:t xml:space="preserve"> О.Д.</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отдела науки, профессионального образования и подготовки кадров</w:t>
            </w:r>
          </w:p>
        </w:tc>
        <w:tc>
          <w:tcPr>
            <w:tcW w:w="2834" w:type="dxa"/>
          </w:tcPr>
          <w:p w:rsidR="00EF33CC" w:rsidRPr="007B5B0E" w:rsidRDefault="00EF33CC" w:rsidP="00B126C9">
            <w:pPr>
              <w:pStyle w:val="TableParagraph"/>
              <w:jc w:val="center"/>
              <w:rPr>
                <w:sz w:val="24"/>
                <w:szCs w:val="24"/>
              </w:rPr>
            </w:pPr>
            <w:proofErr w:type="spellStart"/>
            <w:r w:rsidRPr="007B5B0E">
              <w:rPr>
                <w:sz w:val="24"/>
                <w:szCs w:val="24"/>
              </w:rPr>
              <w:t>Хардикова</w:t>
            </w:r>
            <w:proofErr w:type="spellEnd"/>
            <w:r w:rsidRPr="007B5B0E">
              <w:rPr>
                <w:sz w:val="24"/>
                <w:szCs w:val="24"/>
              </w:rPr>
              <w:t xml:space="preserve"> Е.В.- заместитель министра</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w:t>
            </w:r>
            <w:r w:rsidR="00EF33CC" w:rsidRPr="007B5B0E">
              <w:rPr>
                <w:sz w:val="24"/>
                <w:szCs w:val="24"/>
              </w:rPr>
              <w:t>1</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spacing w:before="1"/>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Крум</w:t>
            </w:r>
            <w:proofErr w:type="spellEnd"/>
            <w:r w:rsidRPr="007B5B0E">
              <w:rPr>
                <w:sz w:val="24"/>
                <w:szCs w:val="24"/>
              </w:rPr>
              <w:t xml:space="preserve"> Е.В.</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учебно-методического управления</w:t>
            </w:r>
          </w:p>
        </w:tc>
        <w:tc>
          <w:tcPr>
            <w:tcW w:w="2834" w:type="dxa"/>
          </w:tcPr>
          <w:p w:rsidR="00EF33CC" w:rsidRPr="007B5B0E" w:rsidRDefault="00EF33CC" w:rsidP="00B126C9">
            <w:pPr>
              <w:pStyle w:val="TableParagraph"/>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xml:space="preserve"> –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w:t>
            </w:r>
            <w:r w:rsidR="00EF33CC" w:rsidRPr="007B5B0E">
              <w:rPr>
                <w:sz w:val="24"/>
                <w:szCs w:val="24"/>
              </w:rPr>
              <w:t>2</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Ховалыг</w:t>
            </w:r>
            <w:proofErr w:type="spellEnd"/>
            <w:r w:rsidRPr="007B5B0E">
              <w:rPr>
                <w:sz w:val="24"/>
                <w:szCs w:val="24"/>
              </w:rPr>
              <w:t xml:space="preserve"> С.С.</w:t>
            </w:r>
          </w:p>
        </w:tc>
        <w:tc>
          <w:tcPr>
            <w:tcW w:w="3970" w:type="dxa"/>
          </w:tcPr>
          <w:p w:rsidR="00EF33CC" w:rsidRPr="007B5B0E" w:rsidRDefault="00EF33CC" w:rsidP="006A6D93">
            <w:pPr>
              <w:pStyle w:val="TableParagraph"/>
              <w:jc w:val="both"/>
              <w:rPr>
                <w:sz w:val="24"/>
                <w:szCs w:val="24"/>
              </w:rPr>
            </w:pPr>
            <w:r w:rsidRPr="007B5B0E">
              <w:rPr>
                <w:sz w:val="24"/>
                <w:szCs w:val="24"/>
              </w:rPr>
              <w:t>Директор ИППК</w:t>
            </w:r>
          </w:p>
        </w:tc>
        <w:tc>
          <w:tcPr>
            <w:tcW w:w="2834" w:type="dxa"/>
          </w:tcPr>
          <w:p w:rsidR="00EF33CC" w:rsidRPr="007B5B0E" w:rsidRDefault="00EF33CC"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xml:space="preserve"> -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15310" w:type="dxa"/>
            <w:gridSpan w:val="6"/>
          </w:tcPr>
          <w:p w:rsidR="00EF33CC" w:rsidRPr="007B5B0E" w:rsidRDefault="00EF33CC" w:rsidP="00B126C9">
            <w:pPr>
              <w:ind w:left="184" w:right="142"/>
              <w:jc w:val="center"/>
              <w:rPr>
                <w:sz w:val="24"/>
                <w:szCs w:val="24"/>
              </w:rPr>
            </w:pPr>
            <w:r w:rsidRPr="007B5B0E">
              <w:rPr>
                <w:sz w:val="24"/>
                <w:szCs w:val="24"/>
              </w:rPr>
              <w:t>Прошли обучение по программам 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 к 2024 году не менее ХХ тыс. человек.</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13</w:t>
            </w:r>
            <w:r w:rsidR="00EF33CC" w:rsidRPr="007B5B0E">
              <w:rPr>
                <w:sz w:val="24"/>
                <w:szCs w:val="24"/>
                <w:lang w:val="en-US"/>
              </w:rPr>
              <w:t>.</w:t>
            </w:r>
          </w:p>
        </w:tc>
        <w:tc>
          <w:tcPr>
            <w:tcW w:w="3469" w:type="dxa"/>
          </w:tcPr>
          <w:p w:rsidR="00EF33CC" w:rsidRPr="007B5B0E" w:rsidRDefault="00EF33CC" w:rsidP="00B126C9">
            <w:pPr>
              <w:pStyle w:val="TableParagraph"/>
              <w:ind w:left="110" w:right="291"/>
              <w:rPr>
                <w:sz w:val="24"/>
                <w:szCs w:val="24"/>
              </w:rPr>
            </w:pPr>
            <w:r w:rsidRPr="007B5B0E">
              <w:rPr>
                <w:sz w:val="24"/>
                <w:szCs w:val="24"/>
              </w:rPr>
              <w:t>Ответственный за достижение результата</w:t>
            </w:r>
          </w:p>
          <w:p w:rsidR="00EF33CC" w:rsidRPr="007B5B0E" w:rsidRDefault="00EF33CC" w:rsidP="00B126C9">
            <w:pPr>
              <w:pStyle w:val="TableParagraph"/>
              <w:ind w:left="110"/>
              <w:rPr>
                <w:i/>
                <w:sz w:val="24"/>
                <w:szCs w:val="24"/>
              </w:rPr>
            </w:pPr>
            <w:r w:rsidRPr="007B5B0E">
              <w:rPr>
                <w:sz w:val="24"/>
                <w:szCs w:val="24"/>
              </w:rPr>
              <w:t>регионального 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Очур</w:t>
            </w:r>
            <w:proofErr w:type="spellEnd"/>
            <w:r w:rsidRPr="007B5B0E">
              <w:rPr>
                <w:sz w:val="24"/>
                <w:szCs w:val="24"/>
              </w:rPr>
              <w:t xml:space="preserve"> О.Д.</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отдела науки, профессионального образования и подготовки кадров</w:t>
            </w:r>
          </w:p>
        </w:tc>
        <w:tc>
          <w:tcPr>
            <w:tcW w:w="2834" w:type="dxa"/>
          </w:tcPr>
          <w:p w:rsidR="00EF33CC" w:rsidRPr="007B5B0E" w:rsidRDefault="00EF33CC" w:rsidP="00B126C9">
            <w:pPr>
              <w:pStyle w:val="TableParagraph"/>
              <w:jc w:val="center"/>
              <w:rPr>
                <w:sz w:val="24"/>
                <w:szCs w:val="24"/>
              </w:rPr>
            </w:pPr>
            <w:proofErr w:type="spellStart"/>
            <w:r w:rsidRPr="007B5B0E">
              <w:rPr>
                <w:sz w:val="24"/>
                <w:szCs w:val="24"/>
              </w:rPr>
              <w:t>Хардикова</w:t>
            </w:r>
            <w:proofErr w:type="spellEnd"/>
            <w:r w:rsidRPr="007B5B0E">
              <w:rPr>
                <w:sz w:val="24"/>
                <w:szCs w:val="24"/>
              </w:rPr>
              <w:t xml:space="preserve"> Е.В.- заместитель министра</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14</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spacing w:before="1"/>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Крум</w:t>
            </w:r>
            <w:proofErr w:type="spellEnd"/>
            <w:r w:rsidRPr="007B5B0E">
              <w:rPr>
                <w:sz w:val="24"/>
                <w:szCs w:val="24"/>
              </w:rPr>
              <w:t xml:space="preserve"> Е.В.</w:t>
            </w:r>
          </w:p>
        </w:tc>
        <w:tc>
          <w:tcPr>
            <w:tcW w:w="3970" w:type="dxa"/>
          </w:tcPr>
          <w:p w:rsidR="00EF33CC" w:rsidRPr="007B5B0E" w:rsidRDefault="00EF33CC" w:rsidP="006A6D93">
            <w:pPr>
              <w:pStyle w:val="TableParagraph"/>
              <w:jc w:val="both"/>
              <w:rPr>
                <w:sz w:val="24"/>
                <w:szCs w:val="24"/>
              </w:rPr>
            </w:pPr>
            <w:r w:rsidRPr="007B5B0E">
              <w:rPr>
                <w:sz w:val="24"/>
                <w:szCs w:val="24"/>
              </w:rPr>
              <w:t>Начальник учебно-методического управления</w:t>
            </w:r>
          </w:p>
        </w:tc>
        <w:tc>
          <w:tcPr>
            <w:tcW w:w="2834" w:type="dxa"/>
          </w:tcPr>
          <w:p w:rsidR="00EF33CC" w:rsidRPr="007B5B0E" w:rsidRDefault="00EF33CC" w:rsidP="00B126C9">
            <w:pPr>
              <w:pStyle w:val="TableParagraph"/>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xml:space="preserve"> –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r w:rsidR="00EF33CC" w:rsidRPr="007B5B0E" w:rsidTr="00A771FB">
        <w:trPr>
          <w:trHeight w:val="300"/>
        </w:trPr>
        <w:tc>
          <w:tcPr>
            <w:tcW w:w="851" w:type="dxa"/>
          </w:tcPr>
          <w:p w:rsidR="00EF33CC" w:rsidRPr="007B5B0E" w:rsidRDefault="009B10C7" w:rsidP="00B126C9">
            <w:pPr>
              <w:pStyle w:val="TableParagraph"/>
              <w:ind w:left="224" w:right="215"/>
              <w:jc w:val="center"/>
              <w:rPr>
                <w:sz w:val="24"/>
                <w:szCs w:val="24"/>
                <w:lang w:val="en-US"/>
              </w:rPr>
            </w:pPr>
            <w:r w:rsidRPr="007B5B0E">
              <w:rPr>
                <w:sz w:val="24"/>
                <w:szCs w:val="24"/>
              </w:rPr>
              <w:t>15</w:t>
            </w:r>
            <w:r w:rsidR="00EF33CC" w:rsidRPr="007B5B0E">
              <w:rPr>
                <w:sz w:val="24"/>
                <w:szCs w:val="24"/>
                <w:lang w:val="en-US"/>
              </w:rPr>
              <w:t>.</w:t>
            </w:r>
          </w:p>
        </w:tc>
        <w:tc>
          <w:tcPr>
            <w:tcW w:w="3469" w:type="dxa"/>
          </w:tcPr>
          <w:p w:rsidR="00EF33CC" w:rsidRPr="007B5B0E" w:rsidRDefault="00EF33CC" w:rsidP="00B126C9">
            <w:pPr>
              <w:pStyle w:val="TableParagraph"/>
              <w:ind w:left="110"/>
              <w:rPr>
                <w:sz w:val="24"/>
                <w:szCs w:val="24"/>
              </w:rPr>
            </w:pPr>
            <w:r w:rsidRPr="007B5B0E">
              <w:rPr>
                <w:sz w:val="24"/>
                <w:szCs w:val="24"/>
              </w:rPr>
              <w:t>Участник регионального</w:t>
            </w:r>
          </w:p>
          <w:p w:rsidR="00EF33CC" w:rsidRPr="007B5B0E" w:rsidRDefault="00EF33CC" w:rsidP="00B126C9">
            <w:pPr>
              <w:pStyle w:val="TableParagraph"/>
              <w:ind w:left="110"/>
              <w:rPr>
                <w:i/>
                <w:sz w:val="24"/>
                <w:szCs w:val="24"/>
              </w:rPr>
            </w:pPr>
            <w:r w:rsidRPr="007B5B0E">
              <w:rPr>
                <w:sz w:val="24"/>
                <w:szCs w:val="24"/>
              </w:rPr>
              <w:t>проекта</w:t>
            </w:r>
          </w:p>
        </w:tc>
        <w:tc>
          <w:tcPr>
            <w:tcW w:w="2267" w:type="dxa"/>
          </w:tcPr>
          <w:p w:rsidR="00EF33CC" w:rsidRPr="007B5B0E" w:rsidRDefault="00EF33CC" w:rsidP="00B126C9">
            <w:pPr>
              <w:pStyle w:val="TableParagraph"/>
              <w:jc w:val="center"/>
              <w:rPr>
                <w:sz w:val="24"/>
                <w:szCs w:val="24"/>
              </w:rPr>
            </w:pPr>
            <w:proofErr w:type="spellStart"/>
            <w:r w:rsidRPr="007B5B0E">
              <w:rPr>
                <w:sz w:val="24"/>
                <w:szCs w:val="24"/>
              </w:rPr>
              <w:t>Ховалыг</w:t>
            </w:r>
            <w:proofErr w:type="spellEnd"/>
            <w:r w:rsidRPr="007B5B0E">
              <w:rPr>
                <w:sz w:val="24"/>
                <w:szCs w:val="24"/>
              </w:rPr>
              <w:t xml:space="preserve"> С.С.</w:t>
            </w:r>
          </w:p>
        </w:tc>
        <w:tc>
          <w:tcPr>
            <w:tcW w:w="3970" w:type="dxa"/>
          </w:tcPr>
          <w:p w:rsidR="00EF33CC" w:rsidRPr="007B5B0E" w:rsidRDefault="00EF33CC" w:rsidP="006A6D93">
            <w:pPr>
              <w:pStyle w:val="TableParagraph"/>
              <w:jc w:val="both"/>
              <w:rPr>
                <w:sz w:val="24"/>
                <w:szCs w:val="24"/>
              </w:rPr>
            </w:pPr>
            <w:r w:rsidRPr="007B5B0E">
              <w:rPr>
                <w:sz w:val="24"/>
                <w:szCs w:val="24"/>
              </w:rPr>
              <w:t>Директор ИППК</w:t>
            </w:r>
          </w:p>
        </w:tc>
        <w:tc>
          <w:tcPr>
            <w:tcW w:w="2834" w:type="dxa"/>
          </w:tcPr>
          <w:p w:rsidR="00EF33CC" w:rsidRPr="007B5B0E" w:rsidRDefault="00EF33CC" w:rsidP="00B126C9">
            <w:pPr>
              <w:jc w:val="center"/>
              <w:rPr>
                <w:sz w:val="24"/>
                <w:szCs w:val="24"/>
              </w:rPr>
            </w:pPr>
            <w:r w:rsidRPr="007B5B0E">
              <w:rPr>
                <w:sz w:val="24"/>
                <w:szCs w:val="24"/>
              </w:rPr>
              <w:t xml:space="preserve">О.М. </w:t>
            </w:r>
            <w:proofErr w:type="spellStart"/>
            <w:r w:rsidRPr="007B5B0E">
              <w:rPr>
                <w:sz w:val="24"/>
                <w:szCs w:val="24"/>
              </w:rPr>
              <w:t>Хомушку</w:t>
            </w:r>
            <w:proofErr w:type="spellEnd"/>
            <w:r w:rsidR="00565079">
              <w:rPr>
                <w:sz w:val="24"/>
                <w:szCs w:val="24"/>
              </w:rPr>
              <w:t>- ректор</w:t>
            </w:r>
          </w:p>
        </w:tc>
        <w:tc>
          <w:tcPr>
            <w:tcW w:w="1919" w:type="dxa"/>
          </w:tcPr>
          <w:p w:rsidR="00EF33CC" w:rsidRPr="007B5B0E" w:rsidRDefault="009B10C7" w:rsidP="00B126C9">
            <w:pPr>
              <w:pStyle w:val="TableParagraph"/>
              <w:jc w:val="center"/>
              <w:rPr>
                <w:sz w:val="24"/>
                <w:szCs w:val="24"/>
              </w:rPr>
            </w:pPr>
            <w:r w:rsidRPr="007B5B0E">
              <w:rPr>
                <w:sz w:val="24"/>
                <w:szCs w:val="24"/>
              </w:rPr>
              <w:t>30</w:t>
            </w:r>
          </w:p>
        </w:tc>
      </w:tr>
    </w:tbl>
    <w:p w:rsidR="008B69AD" w:rsidRPr="007B5B0E" w:rsidRDefault="00A1484D" w:rsidP="00B126C9">
      <w:pPr>
        <w:pStyle w:val="a3"/>
        <w:numPr>
          <w:ilvl w:val="1"/>
          <w:numId w:val="2"/>
        </w:numPr>
        <w:spacing w:before="2"/>
        <w:jc w:val="left"/>
        <w:rPr>
          <w:sz w:val="24"/>
          <w:szCs w:val="24"/>
        </w:rPr>
      </w:pPr>
      <w:r>
        <w:rPr>
          <w:sz w:val="24"/>
          <w:szCs w:val="24"/>
        </w:rPr>
        <w:lastRenderedPageBreak/>
        <w:t>Д</w:t>
      </w:r>
      <w:r w:rsidR="008B69AD" w:rsidRPr="007B5B0E">
        <w:rPr>
          <w:sz w:val="24"/>
          <w:szCs w:val="24"/>
        </w:rPr>
        <w:t>ополнительная информация</w:t>
      </w:r>
    </w:p>
    <w:p w:rsidR="008B69AD" w:rsidRPr="007B5B0E" w:rsidRDefault="008B69AD" w:rsidP="00B126C9">
      <w:pPr>
        <w:pStyle w:val="a3"/>
        <w:spacing w:before="2"/>
        <w:ind w:firstLine="709"/>
        <w:jc w:val="both"/>
        <w:rPr>
          <w:sz w:val="24"/>
          <w:szCs w:val="24"/>
        </w:rPr>
      </w:pPr>
      <w:r w:rsidRPr="007B5B0E">
        <w:rPr>
          <w:sz w:val="24"/>
          <w:szCs w:val="24"/>
        </w:rPr>
        <w:t>Проект «Новые возможности для каждого» направлен на формирование у населения культуры непрерывного профессионального роста, создание инфраструктурных, содержательных, кадровых, информационных условий для «запуска» потребности граждан в постоянном обновлении профессиональных навыков. При этом проект не предусматривает прямое финансирование обучения граждан.</w:t>
      </w:r>
    </w:p>
    <w:p w:rsidR="008B69AD" w:rsidRPr="007B5B0E" w:rsidRDefault="008B69AD" w:rsidP="00B126C9">
      <w:pPr>
        <w:pStyle w:val="a3"/>
        <w:spacing w:before="2"/>
        <w:ind w:firstLine="709"/>
        <w:jc w:val="both"/>
        <w:rPr>
          <w:sz w:val="24"/>
          <w:szCs w:val="24"/>
        </w:rPr>
      </w:pPr>
      <w:r w:rsidRPr="007B5B0E">
        <w:rPr>
          <w:sz w:val="24"/>
          <w:szCs w:val="24"/>
        </w:rPr>
        <w:t>Результаты реализации регионального проекта направлены на повышение уровня жизни граждан, создание комфортных условий для их проживания, а также условий и возможностей для самореализации и раскрытия таланта каждого человека (преамбула Указа Президента Российской Федерации от 7 мая 2018 г. № 204). Реализация проекта позволит за счет вклада в наращивание человеческого капитала оказать влияние на создание условий для достижения следующих национальных целей развития (пункт 1 Указа): повышение ожидаемой продолжительности жизни, ускорение технологического развития Российской Федерации, увеличение количества организаций, осуществляющих технологические инновации; обеспечение ускоренного внедрения цифровых технологий в экономике и социальной сфере; создание в базовых отраслях экономики, прежде всего в обрабатывающей промышленности и агропромышленном комплексе, высокопроизводительного экспортно-ориентированного сектора, развивающегося на основе современных технологий и обеспеченного высококвалифицированными кадрами.</w:t>
      </w:r>
    </w:p>
    <w:p w:rsidR="008B69AD" w:rsidRPr="007B5B0E" w:rsidRDefault="008B69AD" w:rsidP="00B126C9">
      <w:pPr>
        <w:pStyle w:val="a3"/>
        <w:spacing w:before="2"/>
        <w:ind w:firstLine="709"/>
        <w:jc w:val="both"/>
        <w:rPr>
          <w:sz w:val="24"/>
          <w:szCs w:val="24"/>
        </w:rPr>
      </w:pPr>
      <w:r w:rsidRPr="007B5B0E">
        <w:rPr>
          <w:sz w:val="24"/>
          <w:szCs w:val="24"/>
        </w:rPr>
        <w:t>Достижение запланированных результатов регионального проекта существенно повысит уровень капитализации образования населения, повысит доступность, качество и вариативность системы дополнительного образования.</w:t>
      </w: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Pr="007B5B0E" w:rsidRDefault="008B69AD" w:rsidP="00B126C9">
      <w:pPr>
        <w:pStyle w:val="a3"/>
        <w:spacing w:before="103"/>
        <w:jc w:val="center"/>
        <w:rPr>
          <w:sz w:val="24"/>
          <w:szCs w:val="24"/>
        </w:rPr>
      </w:pPr>
    </w:p>
    <w:p w:rsidR="008B69AD" w:rsidRDefault="008B69AD" w:rsidP="00B126C9">
      <w:pPr>
        <w:pStyle w:val="a3"/>
        <w:spacing w:before="103"/>
        <w:jc w:val="center"/>
        <w:rPr>
          <w:sz w:val="24"/>
          <w:szCs w:val="24"/>
        </w:rPr>
      </w:pPr>
    </w:p>
    <w:p w:rsidR="00A771FB" w:rsidRDefault="00A771FB" w:rsidP="00B126C9">
      <w:pPr>
        <w:pStyle w:val="a3"/>
        <w:spacing w:before="103"/>
        <w:jc w:val="center"/>
        <w:rPr>
          <w:sz w:val="24"/>
          <w:szCs w:val="24"/>
        </w:rPr>
      </w:pPr>
    </w:p>
    <w:p w:rsidR="00A771FB" w:rsidRDefault="00A771FB" w:rsidP="00B126C9">
      <w:pPr>
        <w:pStyle w:val="a3"/>
        <w:spacing w:before="103"/>
        <w:jc w:val="center"/>
        <w:rPr>
          <w:sz w:val="24"/>
          <w:szCs w:val="24"/>
        </w:rPr>
      </w:pPr>
    </w:p>
    <w:p w:rsidR="00890905" w:rsidRDefault="00890905" w:rsidP="00B126C9">
      <w:pPr>
        <w:pStyle w:val="a3"/>
        <w:spacing w:before="103"/>
        <w:jc w:val="center"/>
        <w:rPr>
          <w:sz w:val="24"/>
          <w:szCs w:val="24"/>
        </w:rPr>
      </w:pPr>
    </w:p>
    <w:p w:rsidR="00890905" w:rsidRDefault="00890905" w:rsidP="00B126C9">
      <w:pPr>
        <w:pStyle w:val="a3"/>
        <w:spacing w:before="103"/>
        <w:jc w:val="center"/>
        <w:rPr>
          <w:sz w:val="24"/>
          <w:szCs w:val="24"/>
        </w:rPr>
      </w:pPr>
    </w:p>
    <w:p w:rsidR="00890905" w:rsidRDefault="00890905" w:rsidP="00B126C9">
      <w:pPr>
        <w:pStyle w:val="a3"/>
        <w:spacing w:before="103"/>
        <w:jc w:val="center"/>
        <w:rPr>
          <w:sz w:val="24"/>
          <w:szCs w:val="24"/>
        </w:rPr>
      </w:pPr>
    </w:p>
    <w:tbl>
      <w:tblPr>
        <w:tblStyle w:val="ac"/>
        <w:tblW w:w="0" w:type="auto"/>
        <w:tblInd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40"/>
      </w:tblGrid>
      <w:tr w:rsidR="002E388B" w:rsidTr="002E388B">
        <w:trPr>
          <w:trHeight w:val="1124"/>
        </w:trPr>
        <w:tc>
          <w:tcPr>
            <w:tcW w:w="5840" w:type="dxa"/>
          </w:tcPr>
          <w:p w:rsidR="002E388B" w:rsidRDefault="002E388B" w:rsidP="00B126C9">
            <w:pPr>
              <w:pStyle w:val="a3"/>
              <w:jc w:val="center"/>
              <w:rPr>
                <w:sz w:val="24"/>
                <w:szCs w:val="24"/>
              </w:rPr>
            </w:pPr>
            <w:r>
              <w:rPr>
                <w:sz w:val="24"/>
                <w:szCs w:val="24"/>
              </w:rPr>
              <w:lastRenderedPageBreak/>
              <w:t>ПРИЛОЖЕНИЕ №1</w:t>
            </w:r>
          </w:p>
          <w:p w:rsidR="002E388B" w:rsidRDefault="002E388B" w:rsidP="00B126C9">
            <w:pPr>
              <w:pStyle w:val="a3"/>
              <w:jc w:val="center"/>
              <w:rPr>
                <w:sz w:val="24"/>
                <w:szCs w:val="24"/>
              </w:rPr>
            </w:pPr>
            <w:r>
              <w:rPr>
                <w:sz w:val="24"/>
                <w:szCs w:val="24"/>
              </w:rPr>
              <w:t xml:space="preserve"> к паспорту регионального проекта </w:t>
            </w:r>
          </w:p>
          <w:p w:rsidR="002E388B" w:rsidRDefault="002E388B" w:rsidP="00B126C9">
            <w:pPr>
              <w:pStyle w:val="a3"/>
              <w:jc w:val="center"/>
              <w:rPr>
                <w:sz w:val="24"/>
                <w:szCs w:val="24"/>
              </w:rPr>
            </w:pPr>
            <w:r>
              <w:rPr>
                <w:sz w:val="24"/>
                <w:szCs w:val="24"/>
              </w:rPr>
              <w:t>«Новые возможности для каждого»</w:t>
            </w:r>
          </w:p>
        </w:tc>
      </w:tr>
    </w:tbl>
    <w:p w:rsidR="00DB6D2E" w:rsidRPr="007B5B0E" w:rsidRDefault="00DB6D2E" w:rsidP="00B126C9">
      <w:pPr>
        <w:pStyle w:val="a3"/>
        <w:jc w:val="center"/>
        <w:rPr>
          <w:sz w:val="24"/>
          <w:szCs w:val="24"/>
        </w:rPr>
      </w:pPr>
      <w:r w:rsidRPr="007B5B0E">
        <w:rPr>
          <w:sz w:val="24"/>
          <w:szCs w:val="24"/>
        </w:rPr>
        <w:t>ПЛАН МЕРОПРИЯТИЙ</w:t>
      </w:r>
    </w:p>
    <w:p w:rsidR="00E34A4E" w:rsidRPr="007B5B0E" w:rsidRDefault="004404CD" w:rsidP="00B126C9">
      <w:pPr>
        <w:pStyle w:val="a3"/>
        <w:jc w:val="center"/>
        <w:rPr>
          <w:sz w:val="24"/>
          <w:szCs w:val="24"/>
        </w:rPr>
      </w:pPr>
      <w:r w:rsidRPr="007B5B0E">
        <w:rPr>
          <w:sz w:val="24"/>
          <w:szCs w:val="24"/>
        </w:rPr>
        <w:t xml:space="preserve">по реализации </w:t>
      </w:r>
      <w:r w:rsidR="00AD48F5" w:rsidRPr="007B5B0E">
        <w:rPr>
          <w:sz w:val="24"/>
          <w:szCs w:val="24"/>
        </w:rPr>
        <w:t>регионального</w:t>
      </w:r>
      <w:r w:rsidRPr="007B5B0E">
        <w:rPr>
          <w:sz w:val="24"/>
          <w:szCs w:val="24"/>
        </w:rPr>
        <w:t xml:space="preserve"> проекта</w:t>
      </w:r>
      <w:r w:rsidR="00DB6D2E" w:rsidRPr="007B5B0E">
        <w:rPr>
          <w:sz w:val="24"/>
          <w:szCs w:val="24"/>
        </w:rPr>
        <w:t xml:space="preserve"> «Новые возможности для каждого»</w:t>
      </w:r>
    </w:p>
    <w:tbl>
      <w:tblPr>
        <w:tblStyle w:val="TableNormal1"/>
        <w:tblW w:w="15272" w:type="dxa"/>
        <w:tblInd w:w="184" w:type="dxa"/>
        <w:tblLayout w:type="fixed"/>
        <w:tblLook w:val="01E0"/>
      </w:tblPr>
      <w:tblGrid>
        <w:gridCol w:w="814"/>
        <w:gridCol w:w="5244"/>
        <w:gridCol w:w="1418"/>
        <w:gridCol w:w="1559"/>
        <w:gridCol w:w="2268"/>
        <w:gridCol w:w="2834"/>
        <w:gridCol w:w="1135"/>
      </w:tblGrid>
      <w:tr w:rsidR="000E15AD" w:rsidRPr="007B5B0E" w:rsidTr="009A3E32">
        <w:trPr>
          <w:trHeight w:val="540"/>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0E15AD" w:rsidRPr="007B5B0E" w:rsidRDefault="000E15AD" w:rsidP="00B126C9">
            <w:pPr>
              <w:pStyle w:val="TableParagraph"/>
              <w:spacing w:before="187"/>
              <w:ind w:left="194" w:right="180" w:firstLine="50"/>
              <w:jc w:val="center"/>
              <w:rPr>
                <w:sz w:val="24"/>
                <w:szCs w:val="24"/>
              </w:rPr>
            </w:pPr>
            <w:r w:rsidRPr="007B5B0E">
              <w:rPr>
                <w:sz w:val="24"/>
                <w:szCs w:val="24"/>
              </w:rPr>
              <w:t xml:space="preserve">№ </w:t>
            </w:r>
            <w:r w:rsidR="009A3E32">
              <w:rPr>
                <w:w w:val="95"/>
                <w:sz w:val="24"/>
                <w:szCs w:val="24"/>
              </w:rPr>
              <w:t>п/</w:t>
            </w:r>
            <w:r w:rsidRPr="007B5B0E">
              <w:rPr>
                <w:w w:val="95"/>
                <w:sz w:val="24"/>
                <w:szCs w:val="24"/>
              </w:rPr>
              <w:t>п</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rsidR="000E15AD" w:rsidRPr="007B5B0E" w:rsidRDefault="000E15AD" w:rsidP="00B126C9">
            <w:pPr>
              <w:pStyle w:val="TableParagraph"/>
              <w:spacing w:before="38"/>
              <w:ind w:left="77" w:right="141" w:hanging="3"/>
              <w:jc w:val="center"/>
              <w:rPr>
                <w:sz w:val="24"/>
                <w:szCs w:val="24"/>
              </w:rPr>
            </w:pPr>
            <w:r w:rsidRPr="007B5B0E">
              <w:rPr>
                <w:sz w:val="24"/>
                <w:szCs w:val="24"/>
              </w:rPr>
              <w:t>Наименование результата, мероприятия,</w:t>
            </w:r>
          </w:p>
          <w:p w:rsidR="000E15AD" w:rsidRPr="007B5B0E" w:rsidRDefault="000E15AD" w:rsidP="00B126C9">
            <w:pPr>
              <w:pStyle w:val="TableParagraph"/>
              <w:ind w:left="77" w:right="141" w:hanging="3"/>
              <w:jc w:val="center"/>
              <w:rPr>
                <w:sz w:val="24"/>
                <w:szCs w:val="24"/>
              </w:rPr>
            </w:pPr>
            <w:r w:rsidRPr="007B5B0E">
              <w:rPr>
                <w:sz w:val="24"/>
                <w:szCs w:val="24"/>
              </w:rPr>
              <w:t>контрольной точки</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15AD" w:rsidRPr="007B5B0E" w:rsidRDefault="000E15AD" w:rsidP="00B126C9">
            <w:pPr>
              <w:pStyle w:val="TableParagraph"/>
              <w:spacing w:before="113"/>
              <w:ind w:left="142" w:right="142"/>
              <w:jc w:val="center"/>
              <w:rPr>
                <w:sz w:val="24"/>
                <w:szCs w:val="24"/>
              </w:rPr>
            </w:pPr>
            <w:r w:rsidRPr="007B5B0E">
              <w:rPr>
                <w:sz w:val="24"/>
                <w:szCs w:val="24"/>
              </w:rPr>
              <w:t>Сроки реализации</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0E15AD" w:rsidRPr="007B5B0E" w:rsidRDefault="000E15AD" w:rsidP="00B126C9">
            <w:pPr>
              <w:pStyle w:val="TableParagraph"/>
              <w:jc w:val="center"/>
              <w:rPr>
                <w:sz w:val="24"/>
                <w:szCs w:val="24"/>
              </w:rPr>
            </w:pPr>
            <w:r w:rsidRPr="007B5B0E">
              <w:rPr>
                <w:sz w:val="24"/>
                <w:szCs w:val="24"/>
              </w:rPr>
              <w:t>Ответственный исполнитель</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0E15AD" w:rsidRPr="007B5B0E" w:rsidRDefault="000E15AD" w:rsidP="0029108D">
            <w:pPr>
              <w:pStyle w:val="TableParagraph"/>
              <w:tabs>
                <w:tab w:val="left" w:pos="2551"/>
              </w:tabs>
              <w:spacing w:before="38"/>
              <w:jc w:val="center"/>
              <w:rPr>
                <w:sz w:val="24"/>
                <w:szCs w:val="24"/>
              </w:rPr>
            </w:pPr>
            <w:r w:rsidRPr="007B5B0E">
              <w:rPr>
                <w:sz w:val="24"/>
                <w:szCs w:val="24"/>
              </w:rPr>
              <w:t>Вид документа и характеристика</w:t>
            </w:r>
          </w:p>
          <w:p w:rsidR="000E15AD" w:rsidRPr="007B5B0E" w:rsidRDefault="000E15AD" w:rsidP="0029108D">
            <w:pPr>
              <w:pStyle w:val="TableParagraph"/>
              <w:tabs>
                <w:tab w:val="left" w:pos="2551"/>
              </w:tabs>
              <w:jc w:val="center"/>
              <w:rPr>
                <w:sz w:val="24"/>
                <w:szCs w:val="24"/>
              </w:rPr>
            </w:pPr>
            <w:r w:rsidRPr="007B5B0E">
              <w:rPr>
                <w:sz w:val="24"/>
                <w:szCs w:val="24"/>
              </w:rPr>
              <w:t>результата</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0E15AD" w:rsidRPr="007B5B0E" w:rsidRDefault="000E15AD" w:rsidP="00B126C9">
            <w:pPr>
              <w:pStyle w:val="TableParagraph"/>
              <w:spacing w:before="187"/>
              <w:jc w:val="center"/>
              <w:rPr>
                <w:sz w:val="24"/>
                <w:szCs w:val="24"/>
              </w:rPr>
            </w:pPr>
            <w:r w:rsidRPr="007B5B0E">
              <w:rPr>
                <w:sz w:val="24"/>
                <w:szCs w:val="24"/>
              </w:rPr>
              <w:t xml:space="preserve">Уровень </w:t>
            </w:r>
            <w:r w:rsidRPr="007B5B0E">
              <w:rPr>
                <w:w w:val="95"/>
                <w:sz w:val="24"/>
                <w:szCs w:val="24"/>
              </w:rPr>
              <w:t>контроля</w:t>
            </w:r>
          </w:p>
        </w:tc>
      </w:tr>
      <w:tr w:rsidR="000E15AD" w:rsidRPr="007B5B0E" w:rsidTr="009A3E32">
        <w:trPr>
          <w:trHeight w:val="436"/>
        </w:trPr>
        <w:tc>
          <w:tcPr>
            <w:tcW w:w="814" w:type="dxa"/>
            <w:vMerge/>
            <w:tcBorders>
              <w:top w:val="single" w:sz="4" w:space="0" w:color="auto"/>
              <w:left w:val="single" w:sz="4" w:space="0" w:color="auto"/>
              <w:bottom w:val="single" w:sz="4" w:space="0" w:color="auto"/>
              <w:right w:val="single" w:sz="4" w:space="0" w:color="auto"/>
            </w:tcBorders>
          </w:tcPr>
          <w:p w:rsidR="000E15AD" w:rsidRPr="007B5B0E" w:rsidRDefault="000E15AD" w:rsidP="00B126C9">
            <w:pPr>
              <w:rPr>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0E15AD" w:rsidRPr="007B5B0E" w:rsidRDefault="000E15AD" w:rsidP="00B126C9">
            <w:pPr>
              <w:ind w:left="77" w:right="141"/>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E15AD" w:rsidRPr="007B5B0E" w:rsidRDefault="000E15AD" w:rsidP="00B126C9">
            <w:pPr>
              <w:pStyle w:val="TableParagraph"/>
              <w:spacing w:before="62"/>
              <w:ind w:left="142" w:right="142"/>
              <w:jc w:val="center"/>
              <w:rPr>
                <w:sz w:val="24"/>
                <w:szCs w:val="24"/>
              </w:rPr>
            </w:pPr>
            <w:r w:rsidRPr="007B5B0E">
              <w:rPr>
                <w:sz w:val="24"/>
                <w:szCs w:val="24"/>
              </w:rPr>
              <w:t>Начало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E15AD" w:rsidRPr="007B5B0E" w:rsidRDefault="000E15AD" w:rsidP="00B126C9">
            <w:pPr>
              <w:pStyle w:val="TableParagraph"/>
              <w:spacing w:before="62"/>
              <w:ind w:left="142" w:right="142"/>
              <w:rPr>
                <w:sz w:val="24"/>
                <w:szCs w:val="24"/>
              </w:rPr>
            </w:pPr>
            <w:r w:rsidRPr="007B5B0E">
              <w:rPr>
                <w:sz w:val="24"/>
                <w:szCs w:val="24"/>
              </w:rPr>
              <w:t>Окончание</w:t>
            </w:r>
          </w:p>
        </w:tc>
        <w:tc>
          <w:tcPr>
            <w:tcW w:w="2268" w:type="dxa"/>
            <w:vMerge/>
            <w:tcBorders>
              <w:top w:val="single" w:sz="4" w:space="0" w:color="auto"/>
              <w:left w:val="single" w:sz="4" w:space="0" w:color="auto"/>
              <w:bottom w:val="single" w:sz="4" w:space="0" w:color="auto"/>
              <w:right w:val="single" w:sz="4" w:space="0" w:color="auto"/>
            </w:tcBorders>
          </w:tcPr>
          <w:p w:rsidR="000E15AD" w:rsidRPr="007B5B0E" w:rsidRDefault="000E15AD" w:rsidP="00B126C9">
            <w:pPr>
              <w:rPr>
                <w:sz w:val="24"/>
                <w:szCs w:val="24"/>
              </w:rPr>
            </w:pPr>
          </w:p>
        </w:tc>
        <w:tc>
          <w:tcPr>
            <w:tcW w:w="2834" w:type="dxa"/>
            <w:vMerge/>
            <w:tcBorders>
              <w:top w:val="single" w:sz="4" w:space="0" w:color="auto"/>
              <w:left w:val="single" w:sz="4" w:space="0" w:color="auto"/>
              <w:bottom w:val="single" w:sz="4" w:space="0" w:color="auto"/>
              <w:right w:val="single" w:sz="4" w:space="0" w:color="auto"/>
            </w:tcBorders>
          </w:tcPr>
          <w:p w:rsidR="000E15AD" w:rsidRPr="007B5B0E" w:rsidRDefault="000E15AD" w:rsidP="00837213">
            <w:pPr>
              <w:jc w:val="both"/>
              <w:rPr>
                <w:sz w:val="24"/>
                <w:szCs w:val="24"/>
              </w:rPr>
            </w:pPr>
          </w:p>
        </w:tc>
        <w:tc>
          <w:tcPr>
            <w:tcW w:w="1135" w:type="dxa"/>
            <w:vMerge/>
            <w:tcBorders>
              <w:top w:val="single" w:sz="4" w:space="0" w:color="auto"/>
              <w:left w:val="single" w:sz="4" w:space="0" w:color="auto"/>
              <w:bottom w:val="single" w:sz="4" w:space="0" w:color="auto"/>
              <w:right w:val="single" w:sz="4" w:space="0" w:color="auto"/>
            </w:tcBorders>
          </w:tcPr>
          <w:p w:rsidR="000E15AD" w:rsidRPr="007B5B0E" w:rsidRDefault="000E15AD" w:rsidP="00B126C9">
            <w:pPr>
              <w:rPr>
                <w:sz w:val="24"/>
                <w:szCs w:val="24"/>
              </w:rPr>
            </w:pPr>
          </w:p>
        </w:tc>
      </w:tr>
      <w:tr w:rsidR="000A5755"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0A5755" w:rsidRPr="007B5B0E" w:rsidRDefault="000A5755" w:rsidP="00696C04">
            <w:pPr>
              <w:rPr>
                <w:sz w:val="24"/>
                <w:szCs w:val="24"/>
              </w:rPr>
            </w:pPr>
          </w:p>
        </w:tc>
        <w:tc>
          <w:tcPr>
            <w:tcW w:w="5244" w:type="dxa"/>
            <w:tcBorders>
              <w:top w:val="single" w:sz="4" w:space="0" w:color="auto"/>
              <w:left w:val="single" w:sz="4" w:space="0" w:color="auto"/>
              <w:bottom w:val="single" w:sz="4" w:space="0" w:color="auto"/>
              <w:right w:val="single" w:sz="4" w:space="0" w:color="auto"/>
            </w:tcBorders>
          </w:tcPr>
          <w:p w:rsidR="000A5755" w:rsidRPr="007B5B0E" w:rsidRDefault="000A5755" w:rsidP="00B126C9">
            <w:pPr>
              <w:ind w:left="77" w:right="141"/>
              <w:rPr>
                <w:sz w:val="24"/>
                <w:szCs w:val="24"/>
              </w:rPr>
            </w:pPr>
            <w:r w:rsidRPr="00B3442A">
              <w:rPr>
                <w:b/>
                <w:sz w:val="24"/>
                <w:szCs w:val="24"/>
              </w:rPr>
              <w:t>Результат проекта:</w:t>
            </w:r>
            <w:r>
              <w:rPr>
                <w:sz w:val="24"/>
                <w:szCs w:val="24"/>
              </w:rPr>
              <w:t xml:space="preserve"> сформирована система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5755" w:rsidRPr="007B5B0E" w:rsidRDefault="000A5755" w:rsidP="00B126C9">
            <w:pPr>
              <w:pStyle w:val="TableParagraph"/>
              <w:spacing w:before="62"/>
              <w:ind w:left="142" w:right="142"/>
              <w:jc w:val="center"/>
              <w:rPr>
                <w:sz w:val="24"/>
                <w:szCs w:val="24"/>
              </w:rPr>
            </w:pPr>
            <w:r>
              <w:rPr>
                <w:sz w:val="24"/>
                <w:szCs w:val="24"/>
              </w:rPr>
              <w:t>01.01.2019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A5755" w:rsidRPr="007B5B0E" w:rsidRDefault="000A5755" w:rsidP="00B126C9">
            <w:pPr>
              <w:pStyle w:val="TableParagraph"/>
              <w:spacing w:before="62"/>
              <w:ind w:left="142" w:right="142"/>
              <w:rPr>
                <w:sz w:val="24"/>
                <w:szCs w:val="24"/>
              </w:rPr>
            </w:pPr>
            <w:r>
              <w:rPr>
                <w:sz w:val="24"/>
                <w:szCs w:val="24"/>
              </w:rPr>
              <w:t>31.12.2024</w:t>
            </w:r>
          </w:p>
        </w:tc>
        <w:tc>
          <w:tcPr>
            <w:tcW w:w="2268" w:type="dxa"/>
            <w:tcBorders>
              <w:top w:val="single" w:sz="4" w:space="0" w:color="auto"/>
              <w:left w:val="single" w:sz="4" w:space="0" w:color="auto"/>
              <w:bottom w:val="single" w:sz="4" w:space="0" w:color="auto"/>
              <w:right w:val="single" w:sz="4" w:space="0" w:color="auto"/>
            </w:tcBorders>
          </w:tcPr>
          <w:p w:rsidR="000A5755" w:rsidRPr="007B5B0E" w:rsidRDefault="000A5755" w:rsidP="000A5755">
            <w:pPr>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0A5755" w:rsidRPr="007B5B0E" w:rsidRDefault="00EE3428" w:rsidP="00837213">
            <w:pPr>
              <w:jc w:val="both"/>
              <w:rPr>
                <w:sz w:val="24"/>
                <w:szCs w:val="24"/>
              </w:rPr>
            </w:pPr>
            <w:r>
              <w:rPr>
                <w:sz w:val="24"/>
                <w:szCs w:val="24"/>
              </w:rPr>
              <w:t>Информационная справка.</w:t>
            </w:r>
          </w:p>
        </w:tc>
        <w:tc>
          <w:tcPr>
            <w:tcW w:w="1135" w:type="dxa"/>
            <w:tcBorders>
              <w:top w:val="single" w:sz="4" w:space="0" w:color="auto"/>
              <w:left w:val="single" w:sz="4" w:space="0" w:color="auto"/>
              <w:bottom w:val="single" w:sz="4" w:space="0" w:color="auto"/>
              <w:right w:val="single" w:sz="4" w:space="0" w:color="auto"/>
            </w:tcBorders>
          </w:tcPr>
          <w:p w:rsidR="000A5755" w:rsidRPr="007B5B0E" w:rsidRDefault="00EE3428" w:rsidP="00EE3428">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F12C63">
            <w:pPr>
              <w:jc w:val="center"/>
              <w:rPr>
                <w:sz w:val="24"/>
                <w:szCs w:val="24"/>
              </w:rPr>
            </w:pPr>
            <w:r>
              <w:rPr>
                <w:sz w:val="24"/>
                <w:szCs w:val="24"/>
              </w:rPr>
              <w:t>1.</w:t>
            </w:r>
          </w:p>
        </w:tc>
        <w:tc>
          <w:tcPr>
            <w:tcW w:w="5244" w:type="dxa"/>
            <w:tcBorders>
              <w:top w:val="single" w:sz="4" w:space="0" w:color="auto"/>
              <w:left w:val="single" w:sz="4" w:space="0" w:color="auto"/>
              <w:bottom w:val="single" w:sz="4" w:space="0" w:color="auto"/>
              <w:right w:val="single" w:sz="4" w:space="0" w:color="auto"/>
            </w:tcBorders>
          </w:tcPr>
          <w:p w:rsidR="006A325B" w:rsidRPr="00B3442A" w:rsidRDefault="006A325B" w:rsidP="00C86820">
            <w:pPr>
              <w:ind w:left="77" w:right="141"/>
              <w:rPr>
                <w:b/>
                <w:sz w:val="24"/>
                <w:szCs w:val="24"/>
              </w:rPr>
            </w:pPr>
            <w:r w:rsidRPr="00417F4E">
              <w:rPr>
                <w:b/>
                <w:sz w:val="24"/>
                <w:szCs w:val="24"/>
              </w:rPr>
              <w:t>Результат первой задачи проекта:</w:t>
            </w:r>
            <w:r>
              <w:rPr>
                <w:b/>
                <w:sz w:val="24"/>
                <w:szCs w:val="24"/>
              </w:rPr>
              <w:t xml:space="preserve"> </w:t>
            </w:r>
            <w:proofErr w:type="gramStart"/>
            <w:r w:rsidRPr="007B5B0E">
              <w:rPr>
                <w:sz w:val="24"/>
                <w:szCs w:val="24"/>
              </w:rPr>
              <w:t xml:space="preserve">Участие </w:t>
            </w:r>
            <w:proofErr w:type="spellStart"/>
            <w:r w:rsidRPr="007B5B0E">
              <w:rPr>
                <w:sz w:val="24"/>
                <w:szCs w:val="24"/>
              </w:rPr>
              <w:t>ТувГУв</w:t>
            </w:r>
            <w:proofErr w:type="spellEnd"/>
            <w:r w:rsidRPr="007B5B0E">
              <w:rPr>
                <w:sz w:val="24"/>
                <w:szCs w:val="24"/>
              </w:rPr>
              <w:t xml:space="preserve"> </w:t>
            </w:r>
            <w:r>
              <w:rPr>
                <w:sz w:val="24"/>
                <w:szCs w:val="24"/>
              </w:rPr>
              <w:t xml:space="preserve">федеральных и региональных </w:t>
            </w:r>
            <w:r w:rsidRPr="007B5B0E">
              <w:rPr>
                <w:sz w:val="24"/>
                <w:szCs w:val="24"/>
              </w:rPr>
              <w:t>конкурсах и грантах</w:t>
            </w:r>
            <w:r>
              <w:rPr>
                <w:sz w:val="24"/>
                <w:szCs w:val="24"/>
              </w:rPr>
              <w:t>, направленных на развитие</w:t>
            </w:r>
            <w:r w:rsidRPr="007B5B0E">
              <w:rPr>
                <w:sz w:val="24"/>
                <w:szCs w:val="24"/>
              </w:rPr>
              <w:t xml:space="preserve"> системы непрерывного образования, формировани</w:t>
            </w:r>
            <w:r>
              <w:rPr>
                <w:sz w:val="24"/>
                <w:szCs w:val="24"/>
              </w:rPr>
              <w:t>е и внедрение</w:t>
            </w:r>
            <w:r w:rsidRPr="007B5B0E">
              <w:rPr>
                <w:sz w:val="24"/>
                <w:szCs w:val="24"/>
              </w:rPr>
              <w:t xml:space="preserve"> современных программ непрерывного образования,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 меняющимися технологиями и условиями.</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spacing w:before="62"/>
              <w:ind w:left="142" w:right="142"/>
              <w:jc w:val="center"/>
              <w:rPr>
                <w:sz w:val="24"/>
                <w:szCs w:val="24"/>
              </w:rPr>
            </w:pPr>
            <w:r>
              <w:rPr>
                <w:sz w:val="24"/>
                <w:szCs w:val="24"/>
              </w:rPr>
              <w:t>01.01.2019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spacing w:before="62"/>
              <w:ind w:left="142" w:right="142"/>
              <w:rPr>
                <w:sz w:val="24"/>
                <w:szCs w:val="24"/>
              </w:rPr>
            </w:pPr>
            <w:r>
              <w:rPr>
                <w:sz w:val="24"/>
                <w:szCs w:val="24"/>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0A5755">
            <w:pPr>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both"/>
              <w:rPr>
                <w:sz w:val="24"/>
                <w:szCs w:val="24"/>
              </w:rPr>
            </w:pPr>
            <w:r>
              <w:rPr>
                <w:sz w:val="24"/>
                <w:szCs w:val="24"/>
              </w:rPr>
              <w:t>Информационная справка.</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0A5755">
            <w:pPr>
              <w:jc w:val="center"/>
              <w:rPr>
                <w:sz w:val="24"/>
                <w:szCs w:val="24"/>
              </w:rPr>
            </w:pPr>
            <w:r>
              <w:rPr>
                <w:sz w:val="24"/>
                <w:szCs w:val="24"/>
              </w:rPr>
              <w:t>1.</w:t>
            </w:r>
            <w:r w:rsidR="00602A1A">
              <w:rPr>
                <w:sz w:val="24"/>
                <w:szCs w:val="24"/>
              </w:rPr>
              <w:t>1</w:t>
            </w:r>
          </w:p>
        </w:tc>
        <w:tc>
          <w:tcPr>
            <w:tcW w:w="5244" w:type="dxa"/>
            <w:tcBorders>
              <w:top w:val="single" w:sz="4" w:space="0" w:color="auto"/>
              <w:left w:val="single" w:sz="4" w:space="0" w:color="auto"/>
              <w:bottom w:val="single" w:sz="4" w:space="0" w:color="auto"/>
              <w:right w:val="single" w:sz="4" w:space="0" w:color="auto"/>
            </w:tcBorders>
          </w:tcPr>
          <w:p w:rsidR="006A325B" w:rsidRPr="00417F4E" w:rsidRDefault="006A325B" w:rsidP="00417F4E">
            <w:pPr>
              <w:ind w:left="77" w:right="141"/>
              <w:rPr>
                <w:sz w:val="24"/>
                <w:szCs w:val="24"/>
              </w:rPr>
            </w:pPr>
            <w:proofErr w:type="gramStart"/>
            <w:r w:rsidRPr="00417F4E">
              <w:rPr>
                <w:sz w:val="24"/>
                <w:szCs w:val="24"/>
              </w:rPr>
              <w:t>Образовательные программы</w:t>
            </w:r>
            <w:r>
              <w:rPr>
                <w:sz w:val="24"/>
                <w:szCs w:val="24"/>
              </w:rPr>
              <w:t xml:space="preserve"> дополнительного профессионального образования</w:t>
            </w:r>
            <w:r w:rsidRPr="00417F4E">
              <w:rPr>
                <w:sz w:val="24"/>
                <w:szCs w:val="24"/>
              </w:rPr>
              <w:t xml:space="preserve">, подготовленные для участия в федеральных и региональных конкурсах и грантах, направленных на поддержку университетов с целью формирования и внедрения современных программ непрерывного образования </w:t>
            </w:r>
            <w:r w:rsidRPr="00417F4E">
              <w:rPr>
                <w:sz w:val="24"/>
                <w:szCs w:val="24"/>
              </w:rPr>
              <w:lastRenderedPageBreak/>
              <w:t>(дополнительных образовательных программ и программ профессионального обучения</w:t>
            </w:r>
            <w:r w:rsidRPr="007B5B0E">
              <w:rPr>
                <w:sz w:val="24"/>
                <w:szCs w:val="24"/>
              </w:rPr>
              <w:t>),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 меняющимися технологиями и условиями,</w:t>
            </w:r>
            <w:r>
              <w:rPr>
                <w:sz w:val="24"/>
                <w:szCs w:val="24"/>
              </w:rPr>
              <w:t xml:space="preserve"> для обучения</w:t>
            </w:r>
            <w:proofErr w:type="gramEnd"/>
            <w:r>
              <w:rPr>
                <w:sz w:val="24"/>
                <w:szCs w:val="24"/>
              </w:rPr>
              <w:t xml:space="preserve"> инвалидов.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spacing w:before="62"/>
              <w:ind w:left="142" w:right="142"/>
              <w:jc w:val="center"/>
              <w:rPr>
                <w:sz w:val="24"/>
                <w:szCs w:val="24"/>
              </w:rPr>
            </w:pPr>
            <w:r>
              <w:rPr>
                <w:sz w:val="24"/>
                <w:szCs w:val="24"/>
              </w:rPr>
              <w:lastRenderedPageBreak/>
              <w:t>01.01.2019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spacing w:before="62"/>
              <w:ind w:left="142" w:right="142"/>
              <w:rPr>
                <w:sz w:val="24"/>
                <w:szCs w:val="24"/>
              </w:rPr>
            </w:pPr>
            <w:r>
              <w:rPr>
                <w:sz w:val="24"/>
                <w:szCs w:val="24"/>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Default="00971BC4" w:rsidP="00837213">
            <w:pPr>
              <w:jc w:val="both"/>
              <w:rPr>
                <w:sz w:val="24"/>
                <w:szCs w:val="24"/>
              </w:rPr>
            </w:pPr>
            <w:proofErr w:type="gramStart"/>
            <w:r>
              <w:rPr>
                <w:sz w:val="24"/>
                <w:szCs w:val="24"/>
              </w:rPr>
              <w:t xml:space="preserve">Не менее 1 заявки для участия в </w:t>
            </w:r>
            <w:r w:rsidRPr="00417F4E">
              <w:rPr>
                <w:sz w:val="24"/>
                <w:szCs w:val="24"/>
              </w:rPr>
              <w:t xml:space="preserve">федеральных и региональных конкурсах и грантах, направленных на поддержку университетов с целью формирования и внедрения современных </w:t>
            </w:r>
            <w:r w:rsidRPr="00417F4E">
              <w:rPr>
                <w:sz w:val="24"/>
                <w:szCs w:val="24"/>
              </w:rPr>
              <w:lastRenderedPageBreak/>
              <w:t>программ непрерывного образования (дополнительных образовательных программ и программ профессионального обучения</w:t>
            </w:r>
            <w:r w:rsidRPr="007B5B0E">
              <w:rPr>
                <w:sz w:val="24"/>
                <w:szCs w:val="24"/>
              </w:rPr>
              <w:t>),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 меняющимися технологиями и условиями,</w:t>
            </w:r>
            <w:r>
              <w:rPr>
                <w:sz w:val="24"/>
                <w:szCs w:val="24"/>
              </w:rPr>
              <w:t xml:space="preserve"> для обучения инвалидов.</w:t>
            </w:r>
            <w:proofErr w:type="gramEnd"/>
          </w:p>
        </w:tc>
        <w:tc>
          <w:tcPr>
            <w:tcW w:w="1135" w:type="dxa"/>
            <w:tcBorders>
              <w:top w:val="single" w:sz="4" w:space="0" w:color="auto"/>
              <w:left w:val="single" w:sz="4" w:space="0" w:color="auto"/>
              <w:bottom w:val="single" w:sz="4" w:space="0" w:color="auto"/>
              <w:right w:val="single" w:sz="4" w:space="0" w:color="auto"/>
            </w:tcBorders>
          </w:tcPr>
          <w:p w:rsidR="006A325B" w:rsidRDefault="00A77C45" w:rsidP="00EE3428">
            <w:pPr>
              <w:jc w:val="center"/>
              <w:rPr>
                <w:sz w:val="24"/>
                <w:szCs w:val="24"/>
              </w:rPr>
            </w:pPr>
            <w:r>
              <w:rPr>
                <w:sz w:val="24"/>
                <w:szCs w:val="24"/>
              </w:rPr>
              <w:lastRenderedPageBreak/>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0A5755">
            <w:pPr>
              <w:jc w:val="center"/>
              <w:rPr>
                <w:sz w:val="24"/>
                <w:szCs w:val="24"/>
              </w:rPr>
            </w:pPr>
            <w:r>
              <w:rPr>
                <w:sz w:val="24"/>
                <w:szCs w:val="24"/>
              </w:rPr>
              <w:lastRenderedPageBreak/>
              <w:t>1.1.</w:t>
            </w:r>
            <w:r w:rsidR="00602A1A">
              <w:rPr>
                <w:sz w:val="24"/>
                <w:szCs w:val="24"/>
              </w:rPr>
              <w:t>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274BB">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2A2EA3">
            <w:pPr>
              <w:pStyle w:val="TableParagraph"/>
              <w:ind w:left="142" w:right="142"/>
              <w:jc w:val="center"/>
              <w:rPr>
                <w:sz w:val="24"/>
                <w:szCs w:val="24"/>
              </w:rPr>
            </w:pPr>
            <w:r>
              <w:rPr>
                <w:sz w:val="24"/>
                <w:szCs w:val="24"/>
              </w:rPr>
              <w:t>0</w:t>
            </w:r>
            <w:r w:rsidR="006A325B">
              <w:rPr>
                <w:sz w:val="24"/>
                <w:szCs w:val="24"/>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2A2EA3">
            <w:pPr>
              <w:pStyle w:val="TableParagraph"/>
              <w:ind w:left="142" w:right="142"/>
              <w:jc w:val="center"/>
              <w:rPr>
                <w:sz w:val="24"/>
                <w:szCs w:val="24"/>
              </w:rPr>
            </w:pPr>
            <w:r>
              <w:rPr>
                <w:sz w:val="24"/>
                <w:szCs w:val="24"/>
              </w:rPr>
              <w:t>31.12.2019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2A2EA3">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9274BB">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2A2EA3">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Pr="00E452D2" w:rsidRDefault="00602A1A" w:rsidP="00E452D2">
            <w:pPr>
              <w:pStyle w:val="a4"/>
              <w:numPr>
                <w:ilvl w:val="1"/>
                <w:numId w:val="5"/>
              </w:numPr>
              <w:jc w:val="center"/>
              <w:rPr>
                <w:sz w:val="24"/>
                <w:szCs w:val="24"/>
              </w:rPr>
            </w:pPr>
            <w:r>
              <w:rPr>
                <w:sz w:val="24"/>
                <w:szCs w:val="24"/>
              </w:rPr>
              <w:t>2</w:t>
            </w:r>
            <w:r w:rsidR="006A325B" w:rsidRPr="00E452D2">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CE53B8">
            <w:pPr>
              <w:pStyle w:val="TableParagraph"/>
              <w:ind w:left="142" w:right="142"/>
              <w:jc w:val="center"/>
              <w:rPr>
                <w:sz w:val="24"/>
                <w:szCs w:val="24"/>
              </w:rPr>
            </w:pPr>
            <w:r>
              <w:rPr>
                <w:sz w:val="24"/>
                <w:szCs w:val="24"/>
              </w:rPr>
              <w:t>0</w:t>
            </w:r>
            <w:r w:rsidR="006A325B">
              <w:rPr>
                <w:sz w:val="24"/>
                <w:szCs w:val="24"/>
              </w:rPr>
              <w:t>1.01.20</w:t>
            </w:r>
            <w:r w:rsidR="006A325B">
              <w:rPr>
                <w:sz w:val="24"/>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CE53B8">
            <w:pPr>
              <w:pStyle w:val="TableParagraph"/>
              <w:ind w:left="142" w:right="142"/>
              <w:jc w:val="center"/>
              <w:rPr>
                <w:sz w:val="24"/>
                <w:szCs w:val="24"/>
              </w:rPr>
            </w:pPr>
            <w:r>
              <w:rPr>
                <w:sz w:val="24"/>
                <w:szCs w:val="24"/>
              </w:rPr>
              <w:t>31.12.20</w:t>
            </w:r>
            <w:r>
              <w:rPr>
                <w:sz w:val="24"/>
                <w:szCs w:val="24"/>
              </w:rPr>
              <w:t>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CE53B8">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602A1A">
            <w:pPr>
              <w:jc w:val="center"/>
              <w:rPr>
                <w:sz w:val="24"/>
                <w:szCs w:val="24"/>
              </w:rPr>
            </w:pPr>
            <w:r>
              <w:rPr>
                <w:sz w:val="24"/>
                <w:szCs w:val="24"/>
              </w:rPr>
              <w:lastRenderedPageBreak/>
              <w:t>1.1.</w:t>
            </w:r>
            <w:r w:rsidR="00602A1A">
              <w:rPr>
                <w:sz w:val="24"/>
                <w:szCs w:val="24"/>
              </w:rPr>
              <w:t>3</w:t>
            </w:r>
            <w:r>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CE53B8">
            <w:pPr>
              <w:pStyle w:val="TableParagraph"/>
              <w:ind w:left="142" w:right="142"/>
              <w:jc w:val="center"/>
              <w:rPr>
                <w:sz w:val="24"/>
                <w:szCs w:val="24"/>
              </w:rPr>
            </w:pPr>
            <w:r>
              <w:rPr>
                <w:sz w:val="24"/>
                <w:szCs w:val="24"/>
              </w:rPr>
              <w:t>0</w:t>
            </w:r>
            <w:r w:rsidR="006A325B">
              <w:rPr>
                <w:sz w:val="24"/>
                <w:szCs w:val="24"/>
              </w:rPr>
              <w:t>1.01.20</w:t>
            </w:r>
            <w:r w:rsidR="006A325B">
              <w:rPr>
                <w:sz w:val="24"/>
                <w:szCs w:val="24"/>
              </w:rPr>
              <w:t>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CE53B8">
            <w:pPr>
              <w:pStyle w:val="TableParagraph"/>
              <w:ind w:left="142" w:right="142"/>
              <w:jc w:val="center"/>
              <w:rPr>
                <w:sz w:val="24"/>
                <w:szCs w:val="24"/>
              </w:rPr>
            </w:pPr>
            <w:r>
              <w:rPr>
                <w:sz w:val="24"/>
                <w:szCs w:val="24"/>
              </w:rPr>
              <w:t>31.12.20</w:t>
            </w:r>
            <w:r>
              <w:rPr>
                <w:sz w:val="24"/>
                <w:szCs w:val="24"/>
              </w:rPr>
              <w:t>21</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CE53B8">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602A1A">
            <w:pPr>
              <w:jc w:val="center"/>
              <w:rPr>
                <w:sz w:val="24"/>
                <w:szCs w:val="24"/>
              </w:rPr>
            </w:pPr>
            <w:r>
              <w:rPr>
                <w:sz w:val="24"/>
                <w:szCs w:val="24"/>
              </w:rPr>
              <w:t>1.1.</w:t>
            </w:r>
            <w:r w:rsidR="00602A1A">
              <w:rPr>
                <w:sz w:val="24"/>
                <w:szCs w:val="24"/>
              </w:rPr>
              <w:t>4</w:t>
            </w:r>
            <w:r>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E476E9">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CE53B8">
            <w:pPr>
              <w:pStyle w:val="TableParagraph"/>
              <w:ind w:left="142" w:right="142"/>
              <w:jc w:val="center"/>
              <w:rPr>
                <w:sz w:val="24"/>
                <w:szCs w:val="24"/>
              </w:rPr>
            </w:pPr>
            <w:r>
              <w:rPr>
                <w:sz w:val="24"/>
                <w:szCs w:val="24"/>
              </w:rPr>
              <w:t>0</w:t>
            </w:r>
            <w:r w:rsidR="006A325B">
              <w:rPr>
                <w:sz w:val="24"/>
                <w:szCs w:val="24"/>
              </w:rPr>
              <w:t>1.01.20</w:t>
            </w:r>
            <w:r w:rsidR="006A325B">
              <w:rPr>
                <w:sz w:val="24"/>
                <w:szCs w:val="24"/>
              </w:rPr>
              <w:t>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CE53B8">
            <w:pPr>
              <w:pStyle w:val="TableParagraph"/>
              <w:ind w:left="142" w:right="142"/>
              <w:jc w:val="center"/>
              <w:rPr>
                <w:sz w:val="24"/>
                <w:szCs w:val="24"/>
              </w:rPr>
            </w:pPr>
            <w:r>
              <w:rPr>
                <w:sz w:val="24"/>
                <w:szCs w:val="24"/>
              </w:rPr>
              <w:t>31.12.20</w:t>
            </w:r>
            <w:r>
              <w:rPr>
                <w:sz w:val="24"/>
                <w:szCs w:val="24"/>
              </w:rPr>
              <w:t>22</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9274BB">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602A1A">
            <w:pPr>
              <w:jc w:val="center"/>
              <w:rPr>
                <w:sz w:val="24"/>
                <w:szCs w:val="24"/>
              </w:rPr>
            </w:pPr>
            <w:r>
              <w:rPr>
                <w:sz w:val="24"/>
                <w:szCs w:val="24"/>
              </w:rPr>
              <w:t>1.1.</w:t>
            </w:r>
            <w:r w:rsidR="00602A1A">
              <w:rPr>
                <w:sz w:val="24"/>
                <w:szCs w:val="24"/>
              </w:rPr>
              <w:t>5</w:t>
            </w:r>
            <w:r>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E476E9">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CE53B8">
            <w:pPr>
              <w:pStyle w:val="TableParagraph"/>
              <w:ind w:left="142" w:right="142"/>
              <w:jc w:val="center"/>
              <w:rPr>
                <w:sz w:val="24"/>
                <w:szCs w:val="24"/>
              </w:rPr>
            </w:pPr>
            <w:r>
              <w:rPr>
                <w:sz w:val="24"/>
                <w:szCs w:val="24"/>
              </w:rPr>
              <w:t>0</w:t>
            </w:r>
            <w:r w:rsidR="006A325B">
              <w:rPr>
                <w:sz w:val="24"/>
                <w:szCs w:val="24"/>
              </w:rPr>
              <w:t>1.01.20</w:t>
            </w:r>
            <w:r w:rsidR="006A325B">
              <w:rPr>
                <w:sz w:val="24"/>
                <w:szCs w:val="24"/>
              </w:rPr>
              <w:t>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CE53B8">
            <w:pPr>
              <w:pStyle w:val="TableParagraph"/>
              <w:ind w:left="142" w:right="142"/>
              <w:jc w:val="center"/>
              <w:rPr>
                <w:sz w:val="24"/>
                <w:szCs w:val="24"/>
              </w:rPr>
            </w:pPr>
            <w:r>
              <w:rPr>
                <w:sz w:val="24"/>
                <w:szCs w:val="24"/>
              </w:rPr>
              <w:t>31.12.20</w:t>
            </w:r>
            <w:r>
              <w:rPr>
                <w:sz w:val="24"/>
                <w:szCs w:val="24"/>
              </w:rPr>
              <w:t>23</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436"/>
        </w:trPr>
        <w:tc>
          <w:tcPr>
            <w:tcW w:w="814" w:type="dxa"/>
            <w:tcBorders>
              <w:top w:val="single" w:sz="4" w:space="0" w:color="auto"/>
              <w:left w:val="single" w:sz="4" w:space="0" w:color="auto"/>
              <w:bottom w:val="single" w:sz="4" w:space="0" w:color="auto"/>
              <w:right w:val="single" w:sz="4" w:space="0" w:color="auto"/>
            </w:tcBorders>
          </w:tcPr>
          <w:p w:rsidR="006A325B" w:rsidRDefault="006A325B" w:rsidP="00602A1A">
            <w:pPr>
              <w:jc w:val="center"/>
              <w:rPr>
                <w:sz w:val="24"/>
                <w:szCs w:val="24"/>
              </w:rPr>
            </w:pPr>
            <w:r>
              <w:rPr>
                <w:sz w:val="24"/>
                <w:szCs w:val="24"/>
              </w:rPr>
              <w:t>1.1.</w:t>
            </w:r>
            <w:r w:rsidR="00602A1A">
              <w:rPr>
                <w:sz w:val="24"/>
                <w:szCs w:val="24"/>
              </w:rPr>
              <w:t>6</w:t>
            </w:r>
            <w:r>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E476E9">
            <w:pPr>
              <w:pStyle w:val="TableParagraph"/>
              <w:ind w:left="77" w:right="141"/>
              <w:jc w:val="both"/>
              <w:rPr>
                <w:sz w:val="24"/>
                <w:szCs w:val="24"/>
              </w:rPr>
            </w:pPr>
            <w:r>
              <w:rPr>
                <w:b/>
                <w:sz w:val="24"/>
                <w:szCs w:val="24"/>
              </w:rPr>
              <w:t>Мероприятие</w:t>
            </w:r>
            <w:r w:rsidRPr="00C1725F">
              <w:rPr>
                <w:b/>
                <w:sz w:val="24"/>
                <w:szCs w:val="24"/>
              </w:rPr>
              <w:t>:</w:t>
            </w:r>
            <w:r>
              <w:rPr>
                <w:sz w:val="24"/>
                <w:szCs w:val="24"/>
              </w:rPr>
              <w:t xml:space="preserve"> </w:t>
            </w:r>
            <w:r w:rsidRPr="007B5B0E">
              <w:rPr>
                <w:sz w:val="24"/>
                <w:szCs w:val="24"/>
              </w:rPr>
              <w:t>Прохождение независимой экспертизы программ дополнительного образования для участия в конкурсах и грантах, 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r w:rsidRPr="007B5B0E">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CE53B8">
            <w:pPr>
              <w:pStyle w:val="TableParagraph"/>
              <w:ind w:left="142" w:right="142"/>
              <w:jc w:val="center"/>
              <w:rPr>
                <w:sz w:val="24"/>
                <w:szCs w:val="24"/>
              </w:rPr>
            </w:pPr>
            <w:r>
              <w:rPr>
                <w:sz w:val="24"/>
                <w:szCs w:val="24"/>
              </w:rPr>
              <w:t>0</w:t>
            </w:r>
            <w:r w:rsidR="006A325B">
              <w:rPr>
                <w:sz w:val="24"/>
                <w:szCs w:val="24"/>
              </w:rPr>
              <w:t>1.01.20</w:t>
            </w:r>
            <w:r w:rsidR="006A325B">
              <w:rPr>
                <w:sz w:val="24"/>
                <w:szCs w:val="24"/>
              </w:rPr>
              <w:t>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CE53B8">
            <w:pPr>
              <w:pStyle w:val="TableParagraph"/>
              <w:ind w:left="142" w:right="142"/>
              <w:jc w:val="center"/>
              <w:rPr>
                <w:sz w:val="24"/>
                <w:szCs w:val="24"/>
              </w:rPr>
            </w:pPr>
            <w:r>
              <w:rPr>
                <w:sz w:val="24"/>
                <w:szCs w:val="24"/>
              </w:rPr>
              <w:t>31.12.20</w:t>
            </w:r>
            <w:r>
              <w:rPr>
                <w:sz w:val="24"/>
                <w:szCs w:val="24"/>
              </w:rPr>
              <w:t>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r>
              <w:rPr>
                <w:sz w:val="24"/>
                <w:szCs w:val="24"/>
              </w:rPr>
              <w:t>Не менее 5 р</w:t>
            </w:r>
            <w:r w:rsidRPr="007B5B0E">
              <w:rPr>
                <w:sz w:val="24"/>
                <w:szCs w:val="24"/>
              </w:rPr>
              <w:t>ецензи</w:t>
            </w:r>
            <w:r>
              <w:rPr>
                <w:sz w:val="24"/>
                <w:szCs w:val="24"/>
              </w:rPr>
              <w:t>й</w:t>
            </w:r>
            <w:r w:rsidRPr="007B5B0E">
              <w:rPr>
                <w:sz w:val="24"/>
                <w:szCs w:val="24"/>
              </w:rPr>
              <w:t xml:space="preserve"> от </w:t>
            </w:r>
            <w:r>
              <w:rPr>
                <w:sz w:val="24"/>
                <w:szCs w:val="24"/>
              </w:rPr>
              <w:t xml:space="preserve"> </w:t>
            </w:r>
            <w:r w:rsidRPr="007B5B0E">
              <w:rPr>
                <w:sz w:val="24"/>
                <w:szCs w:val="24"/>
              </w:rPr>
              <w:t>работодателей на 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602A1A">
            <w:pPr>
              <w:pStyle w:val="TableParagraph"/>
              <w:ind w:left="55" w:right="46"/>
              <w:jc w:val="center"/>
              <w:rPr>
                <w:sz w:val="24"/>
                <w:szCs w:val="24"/>
              </w:rPr>
            </w:pPr>
            <w:r>
              <w:rPr>
                <w:sz w:val="24"/>
                <w:szCs w:val="24"/>
              </w:rPr>
              <w:t>1.1.</w:t>
            </w:r>
            <w:r w:rsidR="00602A1A">
              <w:rPr>
                <w:sz w:val="24"/>
                <w:szCs w:val="24"/>
              </w:rPr>
              <w:t>7</w:t>
            </w:r>
            <w:r>
              <w:rPr>
                <w:sz w:val="24"/>
                <w:szCs w:val="24"/>
              </w:rPr>
              <w:t>.</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7B5B0E" w:rsidRDefault="006A325B" w:rsidP="00E476E9">
            <w:pPr>
              <w:pStyle w:val="TableParagraph"/>
              <w:ind w:left="77" w:right="141"/>
              <w:jc w:val="both"/>
              <w:rPr>
                <w:sz w:val="24"/>
                <w:szCs w:val="24"/>
              </w:rPr>
            </w:pPr>
            <w:r w:rsidRPr="009274BB">
              <w:rPr>
                <w:b/>
                <w:sz w:val="24"/>
                <w:szCs w:val="24"/>
              </w:rPr>
              <w:t>Контрольная точка:</w:t>
            </w:r>
            <w:r>
              <w:rPr>
                <w:sz w:val="24"/>
                <w:szCs w:val="24"/>
              </w:rPr>
              <w:t xml:space="preserve"> Проведена независимая экспертиза </w:t>
            </w:r>
            <w:r w:rsidRPr="007B5B0E">
              <w:rPr>
                <w:sz w:val="24"/>
                <w:szCs w:val="24"/>
              </w:rPr>
              <w:t xml:space="preserve">программ дополнительного образования для участия в конкурсах и грантах, </w:t>
            </w:r>
            <w:r w:rsidRPr="007B5B0E">
              <w:rPr>
                <w:sz w:val="24"/>
                <w:szCs w:val="24"/>
              </w:rPr>
              <w:lastRenderedPageBreak/>
              <w:t>направленных на поддержку университетов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w:t>
            </w:r>
            <w:r>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4E79B9">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4E79B9">
            <w:pPr>
              <w:pStyle w:val="TableParagraph"/>
              <w:ind w:left="142" w:right="142"/>
              <w:jc w:val="center"/>
              <w:rPr>
                <w:sz w:val="24"/>
                <w:szCs w:val="24"/>
              </w:rPr>
            </w:pPr>
            <w:r>
              <w:rPr>
                <w:sz w:val="24"/>
                <w:szCs w:val="24"/>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w:t>
            </w:r>
            <w:r w:rsidRPr="007B5B0E">
              <w:rPr>
                <w:sz w:val="24"/>
                <w:szCs w:val="24"/>
              </w:rPr>
              <w:lastRenderedPageBreak/>
              <w:t>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r>
              <w:rPr>
                <w:sz w:val="24"/>
                <w:szCs w:val="24"/>
              </w:rPr>
              <w:lastRenderedPageBreak/>
              <w:t>Не менее 25 р</w:t>
            </w:r>
            <w:r w:rsidRPr="007B5B0E">
              <w:rPr>
                <w:sz w:val="24"/>
                <w:szCs w:val="24"/>
              </w:rPr>
              <w:t>ецензи</w:t>
            </w:r>
            <w:r>
              <w:rPr>
                <w:sz w:val="24"/>
                <w:szCs w:val="24"/>
              </w:rPr>
              <w:t xml:space="preserve">й (накопительным итогом) </w:t>
            </w:r>
            <w:r w:rsidRPr="007B5B0E">
              <w:rPr>
                <w:sz w:val="24"/>
                <w:szCs w:val="24"/>
              </w:rPr>
              <w:t xml:space="preserve"> от </w:t>
            </w:r>
            <w:r>
              <w:rPr>
                <w:sz w:val="24"/>
                <w:szCs w:val="24"/>
              </w:rPr>
              <w:t xml:space="preserve"> </w:t>
            </w:r>
            <w:r w:rsidRPr="007B5B0E">
              <w:rPr>
                <w:sz w:val="24"/>
                <w:szCs w:val="24"/>
              </w:rPr>
              <w:t xml:space="preserve">работодателей на </w:t>
            </w:r>
            <w:r w:rsidRPr="007B5B0E">
              <w:rPr>
                <w:sz w:val="24"/>
                <w:szCs w:val="24"/>
              </w:rPr>
              <w:lastRenderedPageBreak/>
              <w:t>образовательные программы дополнительного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lastRenderedPageBreak/>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3008E">
            <w:pPr>
              <w:pStyle w:val="TableParagraph"/>
              <w:ind w:left="55" w:right="46"/>
              <w:jc w:val="center"/>
              <w:rPr>
                <w:sz w:val="24"/>
                <w:szCs w:val="24"/>
              </w:rPr>
            </w:pPr>
            <w:r>
              <w:rPr>
                <w:sz w:val="24"/>
                <w:szCs w:val="24"/>
              </w:rPr>
              <w:lastRenderedPageBreak/>
              <w:t>1.2.</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7B5B0E" w:rsidRDefault="006A325B" w:rsidP="009A3E32">
            <w:pPr>
              <w:pStyle w:val="TableParagraph"/>
              <w:ind w:left="77" w:right="141"/>
              <w:jc w:val="both"/>
              <w:rPr>
                <w:sz w:val="24"/>
                <w:szCs w:val="24"/>
              </w:rPr>
            </w:pPr>
            <w:r w:rsidRPr="000A5755">
              <w:rPr>
                <w:b/>
                <w:sz w:val="24"/>
                <w:szCs w:val="24"/>
              </w:rPr>
              <w:t>Мероприятие:</w:t>
            </w:r>
            <w:r>
              <w:rPr>
                <w:sz w:val="24"/>
                <w:szCs w:val="24"/>
              </w:rPr>
              <w:t xml:space="preserve"> </w:t>
            </w:r>
            <w:r w:rsidRPr="007B5B0E">
              <w:rPr>
                <w:sz w:val="24"/>
                <w:szCs w:val="24"/>
              </w:rPr>
              <w:t xml:space="preserve">Разработка методических рекомендаций по составлению сетевых программ дополнительного образования, с целью развития сетевого взаимодействия между организациями ВО, СПО и ДПО республики, демонстрирующими лучшие практики востребованных направлений обучения.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4E79B9">
            <w:pPr>
              <w:pStyle w:val="TableParagraph"/>
              <w:ind w:left="142" w:right="142"/>
              <w:jc w:val="center"/>
              <w:rPr>
                <w:sz w:val="24"/>
                <w:szCs w:val="24"/>
              </w:rPr>
            </w:pPr>
            <w:r>
              <w:rPr>
                <w:sz w:val="24"/>
                <w:szCs w:val="24"/>
              </w:rPr>
              <w:t>0</w:t>
            </w:r>
            <w:r w:rsidR="006A325B">
              <w:rPr>
                <w:sz w:val="24"/>
                <w:szCs w:val="24"/>
              </w:rPr>
              <w:t>1.01.2020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4E79B9">
            <w:pPr>
              <w:pStyle w:val="TableParagraph"/>
              <w:ind w:left="142" w:right="142"/>
              <w:jc w:val="center"/>
              <w:rPr>
                <w:sz w:val="24"/>
                <w:szCs w:val="24"/>
              </w:rPr>
            </w:pPr>
            <w:r w:rsidRPr="007B5B0E">
              <w:rPr>
                <w:sz w:val="24"/>
                <w:szCs w:val="24"/>
              </w:rPr>
              <w:t>31</w:t>
            </w:r>
            <w:r>
              <w:rPr>
                <w:sz w:val="24"/>
                <w:szCs w:val="24"/>
              </w:rPr>
              <w:t>.12.2020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B3008E">
            <w:pPr>
              <w:pStyle w:val="TableParagraph"/>
              <w:jc w:val="both"/>
              <w:rPr>
                <w:sz w:val="24"/>
                <w:szCs w:val="24"/>
              </w:rPr>
            </w:pPr>
            <w:r>
              <w:rPr>
                <w:sz w:val="24"/>
                <w:szCs w:val="24"/>
              </w:rPr>
              <w:t>Проект м</w:t>
            </w:r>
            <w:r w:rsidRPr="007B5B0E">
              <w:rPr>
                <w:sz w:val="24"/>
                <w:szCs w:val="24"/>
              </w:rPr>
              <w:t>етодически</w:t>
            </w:r>
            <w:r>
              <w:rPr>
                <w:sz w:val="24"/>
                <w:szCs w:val="24"/>
              </w:rPr>
              <w:t>х</w:t>
            </w:r>
            <w:r w:rsidRPr="007B5B0E">
              <w:rPr>
                <w:sz w:val="24"/>
                <w:szCs w:val="24"/>
              </w:rPr>
              <w:t xml:space="preserve"> рекомендаци</w:t>
            </w:r>
            <w:r>
              <w:rPr>
                <w:sz w:val="24"/>
                <w:szCs w:val="24"/>
              </w:rPr>
              <w:t>й</w:t>
            </w:r>
            <w:r w:rsidRPr="007B5B0E">
              <w:rPr>
                <w:sz w:val="24"/>
                <w:szCs w:val="24"/>
              </w:rPr>
              <w:t xml:space="preserve"> по составлению сетевых программ дополнительного образования и договоров о сетевом взаимодействии.</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Default="006A325B" w:rsidP="00B3008E">
            <w:pPr>
              <w:pStyle w:val="TableParagraph"/>
              <w:ind w:left="55" w:right="46"/>
              <w:jc w:val="center"/>
              <w:rPr>
                <w:sz w:val="24"/>
                <w:szCs w:val="24"/>
              </w:rPr>
            </w:pPr>
            <w:r>
              <w:rPr>
                <w:sz w:val="24"/>
                <w:szCs w:val="24"/>
              </w:rPr>
              <w:t>1.2.1.</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0A5755" w:rsidRDefault="006A325B" w:rsidP="00B3008E">
            <w:pPr>
              <w:pStyle w:val="TableParagraph"/>
              <w:ind w:left="77" w:right="141"/>
              <w:jc w:val="both"/>
              <w:rPr>
                <w:b/>
                <w:sz w:val="24"/>
                <w:szCs w:val="24"/>
              </w:rPr>
            </w:pPr>
            <w:r>
              <w:rPr>
                <w:b/>
                <w:sz w:val="24"/>
                <w:szCs w:val="24"/>
              </w:rPr>
              <w:t>Контрольная точка</w:t>
            </w:r>
            <w:r w:rsidRPr="000A5755">
              <w:rPr>
                <w:b/>
                <w:sz w:val="24"/>
                <w:szCs w:val="24"/>
              </w:rPr>
              <w:t>:</w:t>
            </w:r>
            <w:r>
              <w:rPr>
                <w:sz w:val="24"/>
                <w:szCs w:val="24"/>
              </w:rPr>
              <w:t xml:space="preserve"> Утверждение</w:t>
            </w:r>
            <w:r w:rsidRPr="007B5B0E">
              <w:rPr>
                <w:sz w:val="24"/>
                <w:szCs w:val="24"/>
              </w:rPr>
              <w:t xml:space="preserve"> методических рекомендаций по составлению сетевых программ дополнительного образования, с целью развития сетевого взаимодействия между организациями ВО, СПО и ДПО республики, демонстрирующими лучшие практики востребованных направлений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4E79B9">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4E79B9">
            <w:pPr>
              <w:pStyle w:val="TableParagraph"/>
              <w:ind w:left="142" w:right="142"/>
              <w:jc w:val="center"/>
              <w:rPr>
                <w:sz w:val="24"/>
                <w:szCs w:val="24"/>
              </w:rPr>
            </w:pPr>
            <w:r>
              <w:rPr>
                <w:sz w:val="24"/>
                <w:szCs w:val="24"/>
              </w:rPr>
              <w:t>31.12.2020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r w:rsidRPr="007B5B0E">
              <w:rPr>
                <w:sz w:val="24"/>
                <w:szCs w:val="24"/>
              </w:rPr>
              <w:t>Методические рекомендации по составлению сетевых программ дополнительного образования и договоров о сетевом взаимодействии.</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F570BF">
            <w:pPr>
              <w:pStyle w:val="TableParagraph"/>
              <w:ind w:left="55" w:right="46"/>
              <w:jc w:val="center"/>
              <w:rPr>
                <w:sz w:val="24"/>
                <w:szCs w:val="24"/>
              </w:rPr>
            </w:pPr>
            <w:r>
              <w:rPr>
                <w:sz w:val="24"/>
                <w:szCs w:val="24"/>
              </w:rPr>
              <w:t>1.3.</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7B5B0E" w:rsidRDefault="006A325B" w:rsidP="009A3E32">
            <w:pPr>
              <w:pStyle w:val="TableParagraph"/>
              <w:ind w:left="77" w:right="141"/>
              <w:jc w:val="both"/>
              <w:rPr>
                <w:sz w:val="24"/>
                <w:szCs w:val="24"/>
              </w:rPr>
            </w:pPr>
            <w:r w:rsidRPr="00F570BF">
              <w:rPr>
                <w:b/>
                <w:sz w:val="24"/>
                <w:szCs w:val="24"/>
              </w:rPr>
              <w:t>Мероприятие:</w:t>
            </w:r>
            <w:r>
              <w:rPr>
                <w:sz w:val="24"/>
                <w:szCs w:val="24"/>
              </w:rPr>
              <w:t xml:space="preserve"> </w:t>
            </w:r>
            <w:r w:rsidRPr="007B5B0E">
              <w:rPr>
                <w:sz w:val="24"/>
                <w:szCs w:val="24"/>
              </w:rPr>
              <w:t>Заключение договоров о сетевом взаимодействии между организациями ВО, СПО и ДПО, демонстрирующими лучшие практики востребованных направлений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545BC9">
            <w:pPr>
              <w:pStyle w:val="TableParagraph"/>
              <w:ind w:left="142" w:right="142"/>
              <w:jc w:val="center"/>
              <w:rPr>
                <w:sz w:val="24"/>
                <w:szCs w:val="24"/>
              </w:rPr>
            </w:pPr>
            <w:r>
              <w:rPr>
                <w:sz w:val="24"/>
                <w:szCs w:val="24"/>
              </w:rPr>
              <w:t>0</w:t>
            </w:r>
            <w:r w:rsidR="006A325B" w:rsidRPr="007B5B0E">
              <w:rPr>
                <w:sz w:val="24"/>
                <w:szCs w:val="24"/>
              </w:rPr>
              <w:t>1</w:t>
            </w:r>
            <w:r w:rsidR="006A325B">
              <w:rPr>
                <w:sz w:val="24"/>
                <w:szCs w:val="24"/>
              </w:rPr>
              <w:t>.01.2021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545BC9">
            <w:pPr>
              <w:pStyle w:val="TableParagraph"/>
              <w:ind w:left="142" w:right="142"/>
              <w:jc w:val="center"/>
              <w:rPr>
                <w:sz w:val="24"/>
                <w:szCs w:val="24"/>
              </w:rPr>
            </w:pPr>
            <w:r>
              <w:rPr>
                <w:sz w:val="24"/>
                <w:szCs w:val="24"/>
              </w:rPr>
              <w:t>31.12.2021</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Договоры о сетевом взаимодействии между организациями ВО, СПО и ДПО</w:t>
            </w:r>
            <w:r>
              <w:rPr>
                <w:sz w:val="24"/>
                <w:szCs w:val="24"/>
              </w:rPr>
              <w:t xml:space="preserve"> (не менее 3 договоров)</w:t>
            </w:r>
            <w:r w:rsidRPr="007B5B0E">
              <w:rPr>
                <w:sz w:val="24"/>
                <w:szCs w:val="24"/>
              </w:rPr>
              <w:t>.</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1.</w:t>
            </w:r>
            <w:r w:rsidRPr="007B5B0E">
              <w:rPr>
                <w:sz w:val="24"/>
                <w:szCs w:val="24"/>
              </w:rPr>
              <w:t>4.</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7B5B0E" w:rsidRDefault="006A325B" w:rsidP="009A3E32">
            <w:pPr>
              <w:pStyle w:val="TableParagraph"/>
              <w:ind w:left="77" w:right="141"/>
              <w:jc w:val="both"/>
              <w:rPr>
                <w:sz w:val="24"/>
                <w:szCs w:val="24"/>
              </w:rPr>
            </w:pPr>
            <w:r>
              <w:rPr>
                <w:b/>
                <w:sz w:val="24"/>
                <w:szCs w:val="24"/>
              </w:rPr>
              <w:t>Контрольная точка</w:t>
            </w:r>
            <w:r w:rsidRPr="00F570BF">
              <w:rPr>
                <w:b/>
                <w:sz w:val="24"/>
                <w:szCs w:val="24"/>
              </w:rPr>
              <w:t>:</w:t>
            </w:r>
            <w:r>
              <w:rPr>
                <w:sz w:val="24"/>
                <w:szCs w:val="24"/>
              </w:rPr>
              <w:t xml:space="preserve"> </w:t>
            </w:r>
            <w:proofErr w:type="gramStart"/>
            <w:r w:rsidRPr="007B5B0E">
              <w:rPr>
                <w:sz w:val="24"/>
                <w:szCs w:val="24"/>
              </w:rPr>
              <w:t xml:space="preserve">Участие </w:t>
            </w:r>
            <w:proofErr w:type="spellStart"/>
            <w:r w:rsidRPr="007B5B0E">
              <w:rPr>
                <w:sz w:val="24"/>
                <w:szCs w:val="24"/>
              </w:rPr>
              <w:t>ТувГУв</w:t>
            </w:r>
            <w:proofErr w:type="spellEnd"/>
            <w:r w:rsidRPr="007B5B0E">
              <w:rPr>
                <w:sz w:val="24"/>
                <w:szCs w:val="24"/>
              </w:rPr>
              <w:t xml:space="preserve"> конкурсах и грантах с целью развития системы непрерывного образования, формирования и внедрения современных программ непрерывного образования,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 меняющимися </w:t>
            </w:r>
            <w:r w:rsidRPr="007B5B0E">
              <w:rPr>
                <w:sz w:val="24"/>
                <w:szCs w:val="24"/>
              </w:rPr>
              <w:lastRenderedPageBreak/>
              <w:t>технологиями и условиями.</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256513">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256513">
            <w:pPr>
              <w:pStyle w:val="TableParagraph"/>
              <w:ind w:left="142" w:right="142"/>
              <w:jc w:val="center"/>
              <w:rPr>
                <w:sz w:val="24"/>
                <w:szCs w:val="24"/>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Заявки дл</w:t>
            </w:r>
            <w:r>
              <w:rPr>
                <w:sz w:val="24"/>
                <w:szCs w:val="24"/>
              </w:rPr>
              <w:t>я участия в конкурсах и грантах (не менее 1).</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К</w:t>
            </w:r>
          </w:p>
        </w:tc>
      </w:tr>
      <w:tr w:rsidR="006A325B" w:rsidRPr="007B5B0E" w:rsidTr="009A3E32">
        <w:trPr>
          <w:trHeight w:val="1442"/>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2.</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7B5B0E" w:rsidRDefault="006A325B" w:rsidP="009A3E32">
            <w:pPr>
              <w:pStyle w:val="TableParagraph"/>
              <w:ind w:left="77" w:right="141"/>
              <w:jc w:val="both"/>
              <w:rPr>
                <w:sz w:val="24"/>
                <w:szCs w:val="24"/>
              </w:rPr>
            </w:pPr>
            <w:r w:rsidRPr="00404C2F">
              <w:rPr>
                <w:b/>
                <w:sz w:val="24"/>
                <w:szCs w:val="24"/>
              </w:rPr>
              <w:t xml:space="preserve">Результат реализации второй задачи проекта: </w:t>
            </w:r>
            <w:r w:rsidRPr="007B5B0E">
              <w:rPr>
                <w:sz w:val="24"/>
                <w:szCs w:val="24"/>
              </w:rPr>
              <w:t>Осуществлена подготовка научно-педагогических работников и работников организаций-работодателей к реализации современных программ непрерывного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266ECF">
            <w:pPr>
              <w:pStyle w:val="TableParagraph"/>
              <w:ind w:left="142" w:right="142"/>
              <w:jc w:val="center"/>
              <w:rPr>
                <w:sz w:val="24"/>
                <w:szCs w:val="24"/>
              </w:rPr>
            </w:pPr>
            <w:r>
              <w:rPr>
                <w:rFonts w:eastAsia="Arial Unicode MS"/>
                <w:sz w:val="24"/>
                <w:szCs w:val="24"/>
                <w:u w:color="000000"/>
              </w:rPr>
              <w:t>0</w:t>
            </w:r>
            <w:r w:rsidR="006A325B">
              <w:rPr>
                <w:rFonts w:eastAsia="Arial Unicode MS"/>
                <w:sz w:val="24"/>
                <w:szCs w:val="24"/>
                <w:u w:color="000000"/>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25B4E">
            <w:pPr>
              <w:pStyle w:val="TableParagraph"/>
              <w:ind w:left="142" w:right="142"/>
              <w:jc w:val="center"/>
              <w:rPr>
                <w:rFonts w:eastAsia="Arial Unicode MS"/>
                <w:sz w:val="24"/>
                <w:szCs w:val="24"/>
                <w:u w:color="000000"/>
              </w:rPr>
            </w:pPr>
            <w:r>
              <w:rPr>
                <w:rFonts w:eastAsia="Arial Unicode MS"/>
                <w:sz w:val="24"/>
                <w:szCs w:val="24"/>
                <w:u w:color="000000"/>
              </w:rPr>
              <w:t>31.12.2020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color w:val="92D050"/>
                <w:sz w:val="24"/>
                <w:szCs w:val="24"/>
              </w:rPr>
            </w:pPr>
            <w:r>
              <w:rPr>
                <w:sz w:val="24"/>
                <w:szCs w:val="24"/>
              </w:rPr>
              <w:t>ПК</w:t>
            </w:r>
          </w:p>
        </w:tc>
      </w:tr>
      <w:tr w:rsidR="006A325B" w:rsidRPr="007B5B0E" w:rsidTr="009A3E32">
        <w:trPr>
          <w:trHeight w:val="1442"/>
        </w:trPr>
        <w:tc>
          <w:tcPr>
            <w:tcW w:w="814" w:type="dxa"/>
            <w:tcBorders>
              <w:top w:val="single" w:sz="4" w:space="0" w:color="auto"/>
              <w:left w:val="single" w:sz="4" w:space="0" w:color="auto"/>
              <w:bottom w:val="single" w:sz="4" w:space="0" w:color="auto"/>
              <w:right w:val="single" w:sz="4" w:space="0" w:color="auto"/>
            </w:tcBorders>
          </w:tcPr>
          <w:p w:rsidR="006A325B" w:rsidRDefault="006A325B" w:rsidP="00B126C9">
            <w:pPr>
              <w:pStyle w:val="TableParagraph"/>
              <w:ind w:left="55" w:right="46"/>
              <w:jc w:val="center"/>
              <w:rPr>
                <w:sz w:val="24"/>
                <w:szCs w:val="24"/>
              </w:rPr>
            </w:pPr>
            <w:r>
              <w:rPr>
                <w:sz w:val="24"/>
                <w:szCs w:val="24"/>
              </w:rPr>
              <w:t>2.1.</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tcPr>
          <w:p w:rsidR="006A325B" w:rsidRPr="00404C2F" w:rsidRDefault="006A325B" w:rsidP="00404C2F">
            <w:pPr>
              <w:pStyle w:val="TableParagraph"/>
              <w:ind w:left="77" w:right="141"/>
              <w:jc w:val="both"/>
              <w:rPr>
                <w:b/>
                <w:sz w:val="24"/>
                <w:szCs w:val="24"/>
              </w:rPr>
            </w:pPr>
            <w:r w:rsidRPr="00404C2F">
              <w:rPr>
                <w:b/>
                <w:sz w:val="24"/>
                <w:szCs w:val="24"/>
              </w:rPr>
              <w:t>Мероприятие:</w:t>
            </w:r>
            <w:r>
              <w:rPr>
                <w:sz w:val="24"/>
                <w:szCs w:val="24"/>
              </w:rPr>
              <w:t xml:space="preserve"> Разработка программ дополнительного профессионального образования, направленные на </w:t>
            </w:r>
            <w:r w:rsidRPr="007B5B0E">
              <w:rPr>
                <w:sz w:val="24"/>
                <w:szCs w:val="24"/>
              </w:rPr>
              <w:t>подготовк</w:t>
            </w:r>
            <w:r>
              <w:rPr>
                <w:sz w:val="24"/>
                <w:szCs w:val="24"/>
              </w:rPr>
              <w:t>у</w:t>
            </w:r>
            <w:r w:rsidRPr="007B5B0E">
              <w:rPr>
                <w:sz w:val="24"/>
                <w:szCs w:val="24"/>
              </w:rPr>
              <w:t xml:space="preserve"> научно-педагогических работников и работников организаций-работодателей к реализации современных программ непрерывного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266ECF">
            <w:pPr>
              <w:pStyle w:val="TableParagraph"/>
              <w:ind w:left="142" w:right="142"/>
              <w:jc w:val="center"/>
              <w:rPr>
                <w:rFonts w:eastAsia="Arial Unicode MS"/>
                <w:sz w:val="24"/>
                <w:szCs w:val="24"/>
                <w:u w:color="000000"/>
              </w:rPr>
            </w:pPr>
            <w:r>
              <w:rPr>
                <w:rFonts w:eastAsia="Arial Unicode MS"/>
                <w:sz w:val="24"/>
                <w:szCs w:val="24"/>
                <w:u w:color="000000"/>
              </w:rPr>
              <w:t>01.01.2019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925B4E">
            <w:pPr>
              <w:pStyle w:val="TableParagraph"/>
              <w:ind w:left="142" w:right="142"/>
              <w:jc w:val="center"/>
              <w:rPr>
                <w:rFonts w:eastAsia="Arial Unicode MS"/>
                <w:sz w:val="24"/>
                <w:szCs w:val="24"/>
                <w:u w:color="000000"/>
              </w:rPr>
            </w:pPr>
            <w:r>
              <w:rPr>
                <w:rFonts w:eastAsia="Arial Unicode MS"/>
                <w:sz w:val="24"/>
                <w:szCs w:val="24"/>
                <w:u w:color="000000"/>
              </w:rPr>
              <w:t>31.12.2019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Pr>
                <w:sz w:val="24"/>
                <w:szCs w:val="24"/>
              </w:rPr>
              <w:t xml:space="preserve">Программы дополнительного профессионального образования, направленные на </w:t>
            </w:r>
            <w:r w:rsidRPr="007B5B0E">
              <w:rPr>
                <w:sz w:val="24"/>
                <w:szCs w:val="24"/>
              </w:rPr>
              <w:t>подготовк</w:t>
            </w:r>
            <w:r>
              <w:rPr>
                <w:sz w:val="24"/>
                <w:szCs w:val="24"/>
              </w:rPr>
              <w:t>у</w:t>
            </w:r>
            <w:r w:rsidRPr="007B5B0E">
              <w:rPr>
                <w:sz w:val="24"/>
                <w:szCs w:val="24"/>
              </w:rPr>
              <w:t xml:space="preserve"> научно-педагогических работников и работников организаций-работодателей к реализации современных программ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Default="006A325B" w:rsidP="00B126C9">
            <w:pPr>
              <w:pStyle w:val="TableParagraph"/>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2.1.1.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a5"/>
              <w:ind w:left="77" w:right="141"/>
              <w:jc w:val="both"/>
              <w:rPr>
                <w:sz w:val="24"/>
                <w:szCs w:val="24"/>
              </w:rPr>
            </w:pPr>
            <w:r w:rsidRPr="00404C2F">
              <w:rPr>
                <w:b/>
                <w:sz w:val="24"/>
                <w:szCs w:val="24"/>
              </w:rPr>
              <w:t>Мероприятие:</w:t>
            </w:r>
            <w:r>
              <w:rPr>
                <w:sz w:val="24"/>
                <w:szCs w:val="24"/>
              </w:rPr>
              <w:t xml:space="preserve"> </w:t>
            </w:r>
            <w:r w:rsidRPr="007B5B0E">
              <w:rPr>
                <w:sz w:val="24"/>
                <w:szCs w:val="24"/>
              </w:rPr>
              <w:t xml:space="preserve">Разработка программ дополнительного профессионального образования научно-педагогических работников </w:t>
            </w:r>
            <w:proofErr w:type="spellStart"/>
            <w:r w:rsidRPr="007B5B0E">
              <w:rPr>
                <w:sz w:val="24"/>
                <w:szCs w:val="24"/>
              </w:rPr>
              <w:t>ТувГУнаправленных</w:t>
            </w:r>
            <w:proofErr w:type="spellEnd"/>
            <w:r w:rsidRPr="007B5B0E">
              <w:rPr>
                <w:sz w:val="24"/>
                <w:szCs w:val="24"/>
              </w:rPr>
              <w:t xml:space="preserve"> на разработку и реализацию современных программ непрерывного образования направленных на обучение взрослых, изучение возрастно-психологических и индивидуально-психологических особенностей граждан, в том числе инвалидов, а также программ, предусматривающих стажировки на высокотехнологичных производствах, в организациях секторов экономики, значимых для региона.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B126C9">
            <w:pPr>
              <w:pStyle w:val="TableParagraph"/>
              <w:ind w:left="142" w:right="142"/>
              <w:jc w:val="center"/>
              <w:rPr>
                <w:sz w:val="24"/>
                <w:szCs w:val="24"/>
              </w:rPr>
            </w:pPr>
            <w:r>
              <w:rPr>
                <w:rFonts w:eastAsia="Arial Unicode MS"/>
                <w:sz w:val="24"/>
                <w:szCs w:val="24"/>
                <w:u w:color="000000"/>
              </w:rPr>
              <w:t>0</w:t>
            </w:r>
            <w:r w:rsidR="006A325B">
              <w:rPr>
                <w:rFonts w:eastAsia="Arial Unicode MS"/>
                <w:sz w:val="24"/>
                <w:szCs w:val="24"/>
                <w:u w:color="000000"/>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25B4E">
            <w:pPr>
              <w:pStyle w:val="TableParagraph"/>
              <w:ind w:left="142" w:right="142"/>
              <w:jc w:val="center"/>
              <w:rPr>
                <w:sz w:val="24"/>
                <w:szCs w:val="24"/>
              </w:rPr>
            </w:pPr>
            <w:r>
              <w:rPr>
                <w:sz w:val="24"/>
                <w:szCs w:val="24"/>
              </w:rPr>
              <w:t>30.06.2019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A771FB">
            <w:pPr>
              <w:pStyle w:val="TableParagraph"/>
              <w:jc w:val="both"/>
              <w:rPr>
                <w:sz w:val="24"/>
                <w:szCs w:val="24"/>
              </w:rPr>
            </w:pPr>
            <w:r w:rsidRPr="007B5B0E">
              <w:rPr>
                <w:sz w:val="24"/>
                <w:szCs w:val="24"/>
              </w:rPr>
              <w:t xml:space="preserve">Программы дополнительного профессионального образования направленные на разработку и реализацию современных программ непрерывного образования направленных на обучение взрослых, изучение возрастно-психологических и индивидуально-психологических особенностей граждан, в том числе инвалидов, а </w:t>
            </w:r>
            <w:r w:rsidRPr="007B5B0E">
              <w:rPr>
                <w:sz w:val="24"/>
                <w:szCs w:val="24"/>
              </w:rPr>
              <w:lastRenderedPageBreak/>
              <w:t>также программы, предусматривающие стажировки на высокотехнологичных производствах, в организациях секторов экономики, значимых для региона.</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lastRenderedPageBreak/>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2.1.2.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a5"/>
              <w:ind w:left="77" w:right="141"/>
              <w:jc w:val="both"/>
              <w:rPr>
                <w:sz w:val="24"/>
                <w:szCs w:val="24"/>
              </w:rPr>
            </w:pPr>
            <w:r w:rsidRPr="00404C2F">
              <w:rPr>
                <w:b/>
                <w:sz w:val="24"/>
                <w:szCs w:val="24"/>
              </w:rPr>
              <w:t>Мероприятие:</w:t>
            </w:r>
            <w:r>
              <w:rPr>
                <w:sz w:val="24"/>
                <w:szCs w:val="24"/>
              </w:rPr>
              <w:t xml:space="preserve"> </w:t>
            </w:r>
            <w:proofErr w:type="gramStart"/>
            <w:r w:rsidRPr="007B5B0E">
              <w:rPr>
                <w:sz w:val="24"/>
                <w:szCs w:val="24"/>
              </w:rPr>
              <w:t>Разработка программ дополнительного профессионального образования для работников организаций-работодателей направленные на</w:t>
            </w:r>
            <w:r>
              <w:rPr>
                <w:sz w:val="24"/>
                <w:szCs w:val="24"/>
              </w:rPr>
              <w:t xml:space="preserve"> </w:t>
            </w:r>
            <w:r w:rsidRPr="007B5B0E">
              <w:rPr>
                <w:sz w:val="24"/>
                <w:szCs w:val="24"/>
              </w:rPr>
              <w:t xml:space="preserve">разработку и реализацию современных программ непрерывного образования направленных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для молодых специалистов. </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B126C9">
            <w:pPr>
              <w:pStyle w:val="TableParagraph"/>
              <w:ind w:left="142" w:right="142"/>
              <w:jc w:val="center"/>
              <w:rPr>
                <w:sz w:val="24"/>
                <w:szCs w:val="24"/>
              </w:rPr>
            </w:pPr>
            <w:r>
              <w:rPr>
                <w:rFonts w:eastAsia="Arial Unicode MS"/>
                <w:sz w:val="24"/>
                <w:szCs w:val="24"/>
                <w:u w:color="000000"/>
              </w:rPr>
              <w:t>0</w:t>
            </w:r>
            <w:r w:rsidR="006A325B">
              <w:rPr>
                <w:rFonts w:eastAsia="Arial Unicode MS"/>
                <w:sz w:val="24"/>
                <w:szCs w:val="24"/>
                <w:u w:color="000000"/>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25B4E">
            <w:pPr>
              <w:pStyle w:val="TableParagraph"/>
              <w:ind w:left="142" w:right="142"/>
              <w:jc w:val="center"/>
              <w:rPr>
                <w:sz w:val="24"/>
                <w:szCs w:val="24"/>
              </w:rPr>
            </w:pPr>
            <w:r>
              <w:rPr>
                <w:sz w:val="24"/>
                <w:szCs w:val="24"/>
              </w:rPr>
              <w:t>30.06.2019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proofErr w:type="gramStart"/>
            <w:r w:rsidRPr="007B5B0E">
              <w:rPr>
                <w:sz w:val="24"/>
                <w:szCs w:val="24"/>
              </w:rPr>
              <w:t>Программы дополнительного профессионального образования работников организаций-работодателей направленные на</w:t>
            </w:r>
            <w:r>
              <w:rPr>
                <w:sz w:val="24"/>
                <w:szCs w:val="24"/>
              </w:rPr>
              <w:t xml:space="preserve"> </w:t>
            </w:r>
            <w:r w:rsidRPr="007B5B0E">
              <w:rPr>
                <w:sz w:val="24"/>
                <w:szCs w:val="24"/>
              </w:rPr>
              <w:t>разработку и реализацию современных программ непрерывного образования направленных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для молодых специалистов.</w:t>
            </w:r>
            <w:proofErr w:type="gramEnd"/>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Default="006A325B" w:rsidP="00E04645">
            <w:pPr>
              <w:pStyle w:val="TableParagraph"/>
              <w:ind w:left="55" w:right="46"/>
              <w:jc w:val="center"/>
              <w:rPr>
                <w:sz w:val="24"/>
                <w:szCs w:val="24"/>
              </w:rPr>
            </w:pPr>
            <w:r>
              <w:rPr>
                <w:sz w:val="24"/>
                <w:szCs w:val="24"/>
              </w:rPr>
              <w:t>2.1.3.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a5"/>
              <w:ind w:left="77" w:right="141"/>
              <w:jc w:val="both"/>
              <w:rPr>
                <w:sz w:val="24"/>
                <w:szCs w:val="24"/>
              </w:rPr>
            </w:pPr>
            <w:r w:rsidRPr="00E04645">
              <w:rPr>
                <w:b/>
                <w:sz w:val="24"/>
                <w:szCs w:val="24"/>
              </w:rPr>
              <w:t>Контрольная точка:</w:t>
            </w:r>
            <w:r>
              <w:rPr>
                <w:sz w:val="24"/>
                <w:szCs w:val="24"/>
              </w:rPr>
              <w:t xml:space="preserve"> Утверждение программ дополнительного профессионального </w:t>
            </w:r>
            <w:r>
              <w:rPr>
                <w:sz w:val="24"/>
                <w:szCs w:val="24"/>
              </w:rPr>
              <w:lastRenderedPageBreak/>
              <w:t xml:space="preserve">образования, направленные на </w:t>
            </w:r>
            <w:r w:rsidRPr="007B5B0E">
              <w:rPr>
                <w:sz w:val="24"/>
                <w:szCs w:val="24"/>
              </w:rPr>
              <w:t>подготовк</w:t>
            </w:r>
            <w:r>
              <w:rPr>
                <w:sz w:val="24"/>
                <w:szCs w:val="24"/>
              </w:rPr>
              <w:t>у</w:t>
            </w:r>
            <w:r w:rsidRPr="007B5B0E">
              <w:rPr>
                <w:sz w:val="24"/>
                <w:szCs w:val="24"/>
              </w:rPr>
              <w:t xml:space="preserve"> научно-педагогических работников и работников организаций-работодателей к реализации современных программ непрерывного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B126C9">
            <w:pPr>
              <w:pStyle w:val="TableParagraph"/>
              <w:ind w:left="142" w:right="142"/>
              <w:jc w:val="center"/>
              <w:rPr>
                <w:rFonts w:eastAsia="Arial Unicode MS"/>
                <w:sz w:val="24"/>
                <w:szCs w:val="24"/>
                <w:u w:color="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925B4E">
            <w:pPr>
              <w:pStyle w:val="TableParagraph"/>
              <w:ind w:left="142" w:right="142"/>
              <w:jc w:val="center"/>
              <w:rPr>
                <w:sz w:val="24"/>
                <w:szCs w:val="24"/>
              </w:rPr>
            </w:pPr>
            <w:r>
              <w:rPr>
                <w:sz w:val="24"/>
                <w:szCs w:val="24"/>
              </w:rPr>
              <w:t>30.06.2019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w:t>
            </w:r>
            <w:r w:rsidRPr="007B5B0E">
              <w:rPr>
                <w:sz w:val="24"/>
                <w:szCs w:val="24"/>
              </w:rPr>
              <w:lastRenderedPageBreak/>
              <w:t>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Pr>
                <w:sz w:val="24"/>
                <w:szCs w:val="24"/>
              </w:rPr>
              <w:lastRenderedPageBreak/>
              <w:t xml:space="preserve">Утвержденные программы дополнительного </w:t>
            </w:r>
            <w:r>
              <w:rPr>
                <w:sz w:val="24"/>
                <w:szCs w:val="24"/>
              </w:rPr>
              <w:lastRenderedPageBreak/>
              <w:t xml:space="preserve">профессионального образования, направленные на </w:t>
            </w:r>
            <w:r w:rsidRPr="007B5B0E">
              <w:rPr>
                <w:sz w:val="24"/>
                <w:szCs w:val="24"/>
              </w:rPr>
              <w:t>подготовк</w:t>
            </w:r>
            <w:r>
              <w:rPr>
                <w:sz w:val="24"/>
                <w:szCs w:val="24"/>
              </w:rPr>
              <w:t>у</w:t>
            </w:r>
            <w:r w:rsidRPr="007B5B0E">
              <w:rPr>
                <w:sz w:val="24"/>
                <w:szCs w:val="24"/>
              </w:rPr>
              <w:t xml:space="preserve"> научно-педагогических</w:t>
            </w:r>
            <w:r>
              <w:rPr>
                <w:sz w:val="24"/>
                <w:szCs w:val="24"/>
              </w:rPr>
              <w:t xml:space="preserve"> работников </w:t>
            </w:r>
            <w:r w:rsidRPr="007B5B0E">
              <w:rPr>
                <w:sz w:val="24"/>
                <w:szCs w:val="24"/>
              </w:rPr>
              <w:t>и работников организаций-работодателей к реализации современных программ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Default="006A325B" w:rsidP="00B126C9">
            <w:pPr>
              <w:jc w:val="center"/>
              <w:rPr>
                <w:sz w:val="24"/>
                <w:szCs w:val="24"/>
              </w:rPr>
            </w:pPr>
            <w:r>
              <w:rPr>
                <w:sz w:val="24"/>
                <w:szCs w:val="24"/>
              </w:rPr>
              <w:lastRenderedPageBreak/>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2.2.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862B9F">
              <w:rPr>
                <w:b/>
                <w:sz w:val="24"/>
                <w:szCs w:val="24"/>
              </w:rPr>
              <w:t>Мероприятие:</w:t>
            </w:r>
            <w:r>
              <w:rPr>
                <w:sz w:val="24"/>
                <w:szCs w:val="24"/>
              </w:rPr>
              <w:t xml:space="preserve"> </w:t>
            </w:r>
            <w:proofErr w:type="gramStart"/>
            <w:r w:rsidRPr="007B5B0E">
              <w:rPr>
                <w:sz w:val="24"/>
                <w:szCs w:val="24"/>
              </w:rPr>
              <w:t>Реализация программ дополнительного профессионального образования для научно-педагогических работников, включая организаторов системы непрерывного образования, и работников организаций-работодателей, направленных на обучение взрослых, изучение возрастно-психологических и индивидуально-психологических особенностей граждан, в том числе инвалидов,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для молодых специалистов.</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25B4E">
            <w:pPr>
              <w:pStyle w:val="TableParagraph"/>
              <w:ind w:left="142" w:right="142"/>
              <w:jc w:val="center"/>
              <w:rPr>
                <w:sz w:val="24"/>
                <w:szCs w:val="24"/>
              </w:rPr>
            </w:pPr>
            <w:r>
              <w:rPr>
                <w:sz w:val="24"/>
                <w:szCs w:val="24"/>
              </w:rPr>
              <w:t>01.07.2019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862B9F">
            <w:pPr>
              <w:pStyle w:val="TableParagraph"/>
              <w:ind w:left="142" w:right="142"/>
              <w:jc w:val="center"/>
              <w:rPr>
                <w:sz w:val="24"/>
                <w:szCs w:val="24"/>
              </w:rPr>
            </w:pPr>
            <w:r w:rsidRPr="007B5B0E">
              <w:rPr>
                <w:rFonts w:eastAsia="Arial Unicode MS"/>
                <w:sz w:val="24"/>
                <w:szCs w:val="24"/>
                <w:u w:color="000000"/>
              </w:rPr>
              <w:t>3</w:t>
            </w:r>
            <w:r>
              <w:rPr>
                <w:rFonts w:eastAsia="Arial Unicode MS"/>
                <w:sz w:val="24"/>
                <w:szCs w:val="24"/>
                <w:u w:color="000000"/>
              </w:rPr>
              <w:t>1.12.</w:t>
            </w:r>
            <w:r w:rsidRPr="007B5B0E">
              <w:rPr>
                <w:rFonts w:eastAsia="Arial Unicode MS"/>
                <w:sz w:val="24"/>
                <w:szCs w:val="24"/>
                <w:u w:color="000000"/>
              </w:rPr>
              <w:t>20</w:t>
            </w:r>
            <w:r>
              <w:rPr>
                <w:rFonts w:eastAsia="Arial Unicode MS"/>
                <w:sz w:val="24"/>
                <w:szCs w:val="24"/>
                <w:u w:color="000000"/>
              </w:rPr>
              <w:t>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Pr>
                <w:sz w:val="24"/>
                <w:szCs w:val="24"/>
              </w:rPr>
              <w:t>Реализовано</w:t>
            </w:r>
            <w:r w:rsidRPr="007B5B0E">
              <w:rPr>
                <w:sz w:val="24"/>
                <w:szCs w:val="24"/>
              </w:rPr>
              <w:t xml:space="preserve"> не менее 5 программ дополнительного профессионального образования направленных на обучение взрослых, изучение возрастно-психологических и индивидуально-психологических особенностей граждан, в том числе инвалидов,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w:t>
            </w:r>
            <w:r w:rsidRPr="007B5B0E">
              <w:rPr>
                <w:sz w:val="24"/>
                <w:szCs w:val="24"/>
              </w:rPr>
              <w:lastRenderedPageBreak/>
              <w:t>для молодых специалистов.</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lastRenderedPageBreak/>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2.2.1.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927046">
              <w:rPr>
                <w:b/>
                <w:sz w:val="24"/>
                <w:szCs w:val="24"/>
              </w:rPr>
              <w:t>Мероприятие:</w:t>
            </w:r>
            <w:r>
              <w:rPr>
                <w:sz w:val="24"/>
                <w:szCs w:val="24"/>
              </w:rPr>
              <w:t xml:space="preserve"> </w:t>
            </w:r>
            <w:proofErr w:type="gramStart"/>
            <w:r w:rsidRPr="007B5B0E">
              <w:rPr>
                <w:sz w:val="24"/>
                <w:szCs w:val="24"/>
              </w:rPr>
              <w:t>Обучение научно-педагогических работников, включая организаторов системы непрерывного образования, и работников организаций-работодателей программам дополнительного профессионального образования, направленных на обучение взрослых, изучение возрастно-психологических и индивидуально-психологических особенностей граждан, в том числе инвалидов,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для молодых специалистов.</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B1299">
            <w:pPr>
              <w:pStyle w:val="TableParagraph"/>
              <w:ind w:left="142" w:right="142"/>
              <w:jc w:val="center"/>
              <w:rPr>
                <w:sz w:val="24"/>
                <w:szCs w:val="24"/>
              </w:rPr>
            </w:pPr>
            <w:r>
              <w:rPr>
                <w:sz w:val="24"/>
                <w:szCs w:val="24"/>
              </w:rPr>
              <w:t>01.07.2019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381BB8">
            <w:pPr>
              <w:pStyle w:val="TableParagraph"/>
              <w:ind w:left="142" w:right="142"/>
              <w:jc w:val="center"/>
              <w:rPr>
                <w:sz w:val="24"/>
                <w:szCs w:val="24"/>
              </w:rPr>
            </w:pPr>
            <w:r w:rsidRPr="007B5B0E">
              <w:rPr>
                <w:rFonts w:eastAsia="Arial Unicode MS"/>
                <w:sz w:val="24"/>
                <w:szCs w:val="24"/>
                <w:u w:color="000000"/>
              </w:rPr>
              <w:t>3</w:t>
            </w:r>
            <w:r>
              <w:rPr>
                <w:rFonts w:eastAsia="Arial Unicode MS"/>
                <w:sz w:val="24"/>
                <w:szCs w:val="24"/>
                <w:u w:color="000000"/>
              </w:rPr>
              <w:t>1.12.2019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927046">
            <w:pPr>
              <w:pStyle w:val="TableParagraph"/>
              <w:jc w:val="both"/>
              <w:rPr>
                <w:sz w:val="24"/>
                <w:szCs w:val="24"/>
              </w:rPr>
            </w:pPr>
            <w:r>
              <w:rPr>
                <w:sz w:val="24"/>
                <w:szCs w:val="24"/>
              </w:rPr>
              <w:t>О</w:t>
            </w:r>
            <w:r w:rsidRPr="007B5B0E">
              <w:rPr>
                <w:sz w:val="24"/>
                <w:szCs w:val="24"/>
              </w:rPr>
              <w:t>бучен</w:t>
            </w:r>
            <w:r>
              <w:rPr>
                <w:sz w:val="24"/>
                <w:szCs w:val="24"/>
              </w:rPr>
              <w:t>о</w:t>
            </w:r>
            <w:r w:rsidRPr="007B5B0E">
              <w:rPr>
                <w:sz w:val="24"/>
                <w:szCs w:val="24"/>
              </w:rPr>
              <w:t xml:space="preserve"> не менее </w:t>
            </w:r>
            <w:r>
              <w:rPr>
                <w:sz w:val="24"/>
                <w:szCs w:val="24"/>
              </w:rPr>
              <w:t>50</w:t>
            </w:r>
            <w:r w:rsidRPr="007B5B0E">
              <w:rPr>
                <w:sz w:val="24"/>
                <w:szCs w:val="24"/>
              </w:rPr>
              <w:t xml:space="preserve"> научно-педагогических работников, включая организаторов системы непрерывного образования, и работников организаций-работодателей</w:t>
            </w:r>
            <w:r>
              <w:rPr>
                <w:sz w:val="24"/>
                <w:szCs w:val="24"/>
              </w:rPr>
              <w:t>.</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Default="006A325B" w:rsidP="00B126C9">
            <w:pPr>
              <w:pStyle w:val="TableParagraph"/>
              <w:ind w:left="55" w:right="46"/>
              <w:jc w:val="center"/>
              <w:rPr>
                <w:sz w:val="24"/>
                <w:szCs w:val="24"/>
              </w:rPr>
            </w:pPr>
            <w:r>
              <w:rPr>
                <w:sz w:val="24"/>
                <w:szCs w:val="24"/>
              </w:rPr>
              <w:t>2.2.2.</w:t>
            </w:r>
          </w:p>
        </w:tc>
        <w:tc>
          <w:tcPr>
            <w:tcW w:w="5244" w:type="dxa"/>
            <w:tcBorders>
              <w:top w:val="single" w:sz="4" w:space="0" w:color="auto"/>
              <w:left w:val="single" w:sz="4" w:space="0" w:color="auto"/>
              <w:bottom w:val="single" w:sz="4" w:space="0" w:color="auto"/>
              <w:right w:val="single" w:sz="4" w:space="0" w:color="auto"/>
            </w:tcBorders>
          </w:tcPr>
          <w:p w:rsidR="006A325B" w:rsidRPr="00927046" w:rsidRDefault="006A325B" w:rsidP="009A3E32">
            <w:pPr>
              <w:pStyle w:val="TableParagraph"/>
              <w:ind w:left="77" w:right="141"/>
              <w:jc w:val="both"/>
              <w:rPr>
                <w:b/>
                <w:sz w:val="24"/>
                <w:szCs w:val="24"/>
              </w:rPr>
            </w:pPr>
            <w:r w:rsidRPr="00927046">
              <w:rPr>
                <w:b/>
                <w:sz w:val="24"/>
                <w:szCs w:val="24"/>
              </w:rPr>
              <w:t>Мероприятие:</w:t>
            </w:r>
            <w:r>
              <w:rPr>
                <w:sz w:val="24"/>
                <w:szCs w:val="24"/>
              </w:rPr>
              <w:t xml:space="preserve"> </w:t>
            </w:r>
            <w:proofErr w:type="gramStart"/>
            <w:r w:rsidRPr="007B5B0E">
              <w:rPr>
                <w:sz w:val="24"/>
                <w:szCs w:val="24"/>
              </w:rPr>
              <w:t>Обучение научно-педагогических работников, включая организаторов системы непрерывного образования, и работников организаций-работодателей программам дополнительного профессионального образования, направленных на обучение взрослых, изучение возрастно-психологических и индивидуально-психологических особенностей граждан, в том числе инвалидов, на овладение современными образовательными технологиями обучения взрослых, изучение возрастно-психологических и индивидуально-психологических особенностей граждан, в том числе инвалидов, а также на формирование компетенций наставников для молодых специалистов.</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6B1299">
            <w:pPr>
              <w:pStyle w:val="TableParagraph"/>
              <w:ind w:left="142" w:right="142"/>
              <w:jc w:val="center"/>
              <w:rPr>
                <w:sz w:val="24"/>
                <w:szCs w:val="24"/>
              </w:rPr>
            </w:pPr>
            <w:r>
              <w:rPr>
                <w:sz w:val="24"/>
                <w:szCs w:val="24"/>
              </w:rPr>
              <w:t>01.01.2020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381BB8">
            <w:pPr>
              <w:pStyle w:val="TableParagraph"/>
              <w:ind w:left="142" w:right="142"/>
              <w:jc w:val="center"/>
              <w:rPr>
                <w:rFonts w:eastAsia="Arial Unicode MS"/>
                <w:sz w:val="24"/>
                <w:szCs w:val="24"/>
                <w:u w:color="000000"/>
              </w:rPr>
            </w:pPr>
            <w:r>
              <w:rPr>
                <w:rFonts w:eastAsia="Arial Unicode MS"/>
                <w:sz w:val="24"/>
                <w:szCs w:val="24"/>
                <w:u w:color="000000"/>
              </w:rPr>
              <w:t>31.12.2020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927046">
            <w:pPr>
              <w:pStyle w:val="TableParagraph"/>
              <w:jc w:val="both"/>
              <w:rPr>
                <w:sz w:val="24"/>
                <w:szCs w:val="24"/>
              </w:rPr>
            </w:pPr>
            <w:r>
              <w:rPr>
                <w:sz w:val="24"/>
                <w:szCs w:val="24"/>
              </w:rPr>
              <w:t>О</w:t>
            </w:r>
            <w:r w:rsidRPr="007B5B0E">
              <w:rPr>
                <w:sz w:val="24"/>
                <w:szCs w:val="24"/>
              </w:rPr>
              <w:t>бучен</w:t>
            </w:r>
            <w:r>
              <w:rPr>
                <w:sz w:val="24"/>
                <w:szCs w:val="24"/>
              </w:rPr>
              <w:t>о</w:t>
            </w:r>
            <w:r w:rsidRPr="007B5B0E">
              <w:rPr>
                <w:sz w:val="24"/>
                <w:szCs w:val="24"/>
              </w:rPr>
              <w:t xml:space="preserve"> не менее </w:t>
            </w:r>
            <w:r>
              <w:rPr>
                <w:sz w:val="24"/>
                <w:szCs w:val="24"/>
              </w:rPr>
              <w:t>75</w:t>
            </w:r>
            <w:r w:rsidRPr="007B5B0E">
              <w:rPr>
                <w:sz w:val="24"/>
                <w:szCs w:val="24"/>
              </w:rPr>
              <w:t xml:space="preserve"> научно-педагогических работников, включая организаторов системы непрерывного образования, и работников организаций-работодателей</w:t>
            </w:r>
            <w:r>
              <w:rPr>
                <w:sz w:val="24"/>
                <w:szCs w:val="24"/>
              </w:rPr>
              <w:t>.</w:t>
            </w:r>
          </w:p>
        </w:tc>
        <w:tc>
          <w:tcPr>
            <w:tcW w:w="1135" w:type="dxa"/>
            <w:tcBorders>
              <w:top w:val="single" w:sz="4" w:space="0" w:color="auto"/>
              <w:left w:val="single" w:sz="4" w:space="0" w:color="auto"/>
              <w:bottom w:val="single" w:sz="4" w:space="0" w:color="auto"/>
              <w:right w:val="single" w:sz="4" w:space="0" w:color="auto"/>
            </w:tcBorders>
          </w:tcPr>
          <w:p w:rsidR="006A325B"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2.3.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27046">
            <w:pPr>
              <w:pStyle w:val="a5"/>
              <w:ind w:left="77" w:right="141"/>
              <w:jc w:val="both"/>
              <w:rPr>
                <w:sz w:val="24"/>
                <w:szCs w:val="24"/>
              </w:rPr>
            </w:pPr>
            <w:r w:rsidRPr="00927046">
              <w:rPr>
                <w:b/>
                <w:sz w:val="24"/>
                <w:szCs w:val="24"/>
              </w:rPr>
              <w:t>Контрольная точка:</w:t>
            </w:r>
            <w:r>
              <w:rPr>
                <w:sz w:val="24"/>
                <w:szCs w:val="24"/>
              </w:rPr>
              <w:t xml:space="preserve"> </w:t>
            </w:r>
            <w:r w:rsidRPr="007B5B0E">
              <w:rPr>
                <w:sz w:val="24"/>
                <w:szCs w:val="24"/>
              </w:rPr>
              <w:t xml:space="preserve">Обучено </w:t>
            </w:r>
            <w:r>
              <w:rPr>
                <w:sz w:val="24"/>
                <w:szCs w:val="24"/>
              </w:rPr>
              <w:t>не менее 125</w:t>
            </w:r>
            <w:r w:rsidRPr="007B5B0E">
              <w:rPr>
                <w:sz w:val="24"/>
                <w:szCs w:val="24"/>
              </w:rPr>
              <w:t xml:space="preserve"> </w:t>
            </w:r>
            <w:r w:rsidRPr="007B5B0E">
              <w:rPr>
                <w:sz w:val="24"/>
                <w:szCs w:val="24"/>
              </w:rPr>
              <w:lastRenderedPageBreak/>
              <w:t>чел. (накопительным итогом) из числа научно-педагогических работников университетов и работников организаций-работодателей</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F73B0">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F73B0">
            <w:pPr>
              <w:pStyle w:val="TableParagraph"/>
              <w:ind w:left="142" w:right="142"/>
              <w:jc w:val="center"/>
              <w:rPr>
                <w:rFonts w:eastAsia="Arial Unicode MS"/>
                <w:sz w:val="24"/>
                <w:szCs w:val="24"/>
                <w:u w:color="000000"/>
              </w:rPr>
            </w:pPr>
            <w:r>
              <w:rPr>
                <w:sz w:val="24"/>
                <w:szCs w:val="24"/>
              </w:rPr>
              <w:t>31.12.2020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ВО </w:t>
            </w:r>
            <w:r w:rsidRPr="007B5B0E">
              <w:rPr>
                <w:sz w:val="24"/>
                <w:szCs w:val="24"/>
              </w:rPr>
              <w:lastRenderedPageBreak/>
              <w:t>«Тувинский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lastRenderedPageBreak/>
              <w:t xml:space="preserve">Осуществлена подготовка </w:t>
            </w:r>
            <w:r>
              <w:rPr>
                <w:sz w:val="24"/>
                <w:szCs w:val="24"/>
              </w:rPr>
              <w:lastRenderedPageBreak/>
              <w:t xml:space="preserve">не менее 125 </w:t>
            </w:r>
            <w:r w:rsidRPr="007B5B0E">
              <w:rPr>
                <w:sz w:val="24"/>
                <w:szCs w:val="24"/>
              </w:rPr>
              <w:t>научно-педагогических работников и работников организаций-работодателей к реализации современных программ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Pr>
                <w:sz w:val="24"/>
                <w:szCs w:val="24"/>
              </w:rPr>
              <w:lastRenderedPageBreak/>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a5"/>
              <w:ind w:left="77" w:right="141"/>
              <w:jc w:val="both"/>
              <w:rPr>
                <w:sz w:val="24"/>
                <w:szCs w:val="24"/>
              </w:rPr>
            </w:pPr>
            <w:r w:rsidRPr="00EA3DB5">
              <w:rPr>
                <w:b/>
                <w:sz w:val="24"/>
                <w:szCs w:val="24"/>
              </w:rPr>
              <w:t>Результат третьей задачи проекта:</w:t>
            </w:r>
            <w:r>
              <w:rPr>
                <w:sz w:val="24"/>
                <w:szCs w:val="24"/>
              </w:rPr>
              <w:t xml:space="preserve"> </w:t>
            </w:r>
            <w:r w:rsidRPr="007B5B0E">
              <w:rPr>
                <w:sz w:val="24"/>
                <w:szCs w:val="24"/>
              </w:rPr>
              <w:t>Не менее 20 % научно-педагогических работников образовательных организаций высшего образования участвуют в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B126C9">
            <w:pPr>
              <w:pStyle w:val="TableParagraph"/>
              <w:ind w:left="142" w:right="142"/>
              <w:jc w:val="center"/>
              <w:rPr>
                <w:sz w:val="24"/>
                <w:szCs w:val="24"/>
              </w:rPr>
            </w:pPr>
            <w:r>
              <w:rPr>
                <w:rFonts w:eastAsia="Arial Unicode MS"/>
                <w:sz w:val="24"/>
                <w:szCs w:val="24"/>
                <w:u w:color="000000"/>
              </w:rPr>
              <w:t>0</w:t>
            </w:r>
            <w:r w:rsidR="006A325B">
              <w:rPr>
                <w:rFonts w:eastAsia="Arial Unicode MS"/>
                <w:sz w:val="24"/>
                <w:szCs w:val="24"/>
                <w:u w:color="000000"/>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84565">
            <w:pPr>
              <w:pStyle w:val="TableParagraph"/>
              <w:ind w:left="142" w:right="142"/>
              <w:jc w:val="center"/>
              <w:rPr>
                <w:rFonts w:eastAsia="Arial Unicode MS"/>
                <w:sz w:val="24"/>
                <w:szCs w:val="24"/>
                <w:u w:color="000000"/>
              </w:rPr>
            </w:pPr>
            <w:r w:rsidRPr="007B5B0E">
              <w:rPr>
                <w:rFonts w:eastAsia="Arial Unicode MS"/>
                <w:sz w:val="24"/>
                <w:szCs w:val="24"/>
                <w:u w:color="000000"/>
              </w:rPr>
              <w:t>31</w:t>
            </w:r>
            <w:r>
              <w:rPr>
                <w:sz w:val="24"/>
                <w:szCs w:val="24"/>
              </w:rPr>
              <w:t>.12.</w:t>
            </w:r>
            <w:r w:rsidRPr="007B5B0E">
              <w:rPr>
                <w:rFonts w:eastAsia="Arial Unicode MS"/>
                <w:sz w:val="24"/>
                <w:szCs w:val="24"/>
                <w:u w:color="000000"/>
              </w:rPr>
              <w:t>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участие 20%  научно-педагогических работников образовательных организаций высшего образования участвуют в реализации программ непрерывного образования (дополнительных образовательных программ и программ профессионального обучения).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3.1.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732247">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E0EDC">
            <w:pPr>
              <w:pStyle w:val="TableParagraph"/>
              <w:ind w:left="142" w:right="142"/>
              <w:jc w:val="center"/>
              <w:rPr>
                <w:sz w:val="24"/>
                <w:szCs w:val="24"/>
              </w:rPr>
            </w:pPr>
            <w:r>
              <w:rPr>
                <w:sz w:val="24"/>
                <w:szCs w:val="24"/>
              </w:rPr>
              <w:t>01.07.2019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E0EDC">
            <w:pPr>
              <w:pStyle w:val="TableParagraph"/>
              <w:ind w:left="142" w:right="142"/>
              <w:jc w:val="center"/>
              <w:rPr>
                <w:sz w:val="24"/>
                <w:szCs w:val="24"/>
              </w:rPr>
            </w:pPr>
            <w:r w:rsidRPr="007B5B0E">
              <w:rPr>
                <w:rFonts w:eastAsia="Arial Unicode MS"/>
                <w:sz w:val="24"/>
                <w:szCs w:val="24"/>
                <w:u w:color="000000"/>
              </w:rPr>
              <w:t>3</w:t>
            </w:r>
            <w:r>
              <w:rPr>
                <w:rFonts w:eastAsia="Arial Unicode MS"/>
                <w:sz w:val="24"/>
                <w:szCs w:val="24"/>
                <w:u w:color="000000"/>
              </w:rPr>
              <w:t>1.12.2019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 xml:space="preserve">Привлечено не менее 7 % научно-педагогических работников ТувГУ к реализации программ непрерывного образования (дополнительных образовательных программ и программ профессионального обучения). </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732247">
            <w:pPr>
              <w:pStyle w:val="TableParagraph"/>
              <w:ind w:left="55" w:right="46"/>
              <w:jc w:val="center"/>
              <w:rPr>
                <w:sz w:val="24"/>
                <w:szCs w:val="24"/>
              </w:rPr>
            </w:pPr>
            <w:r>
              <w:rPr>
                <w:sz w:val="24"/>
                <w:szCs w:val="24"/>
              </w:rPr>
              <w:t>3.2.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732247">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w:t>
            </w:r>
            <w:r w:rsidRPr="007B5B0E">
              <w:rPr>
                <w:sz w:val="24"/>
                <w:szCs w:val="24"/>
              </w:rPr>
              <w:lastRenderedPageBreak/>
              <w:t>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7026F6">
            <w:pPr>
              <w:pStyle w:val="TableParagraph"/>
              <w:ind w:left="142" w:right="142"/>
              <w:jc w:val="center"/>
              <w:rPr>
                <w:sz w:val="24"/>
                <w:szCs w:val="24"/>
              </w:rPr>
            </w:pPr>
            <w:r>
              <w:rPr>
                <w:sz w:val="24"/>
                <w:szCs w:val="24"/>
              </w:rPr>
              <w:lastRenderedPageBreak/>
              <w:t>0</w:t>
            </w:r>
            <w:r w:rsidR="006A325B">
              <w:rPr>
                <w:sz w:val="24"/>
                <w:szCs w:val="24"/>
              </w:rPr>
              <w:t>1.01.2020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2D07A6">
            <w:pPr>
              <w:pStyle w:val="TableParagraph"/>
              <w:ind w:left="142" w:right="142"/>
              <w:jc w:val="center"/>
              <w:rPr>
                <w:sz w:val="24"/>
                <w:szCs w:val="24"/>
              </w:rPr>
            </w:pPr>
            <w:r>
              <w:rPr>
                <w:sz w:val="24"/>
                <w:szCs w:val="24"/>
              </w:rPr>
              <w:t>31.12.2020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Привлечено не менее 10% научно-педагогических работников ТувГУ</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 xml:space="preserve">3.3. </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2D07A6">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 xml:space="preserve">2021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2D07A6">
            <w:pPr>
              <w:pStyle w:val="TableParagraph"/>
              <w:ind w:left="142" w:right="142"/>
              <w:jc w:val="center"/>
              <w:rPr>
                <w:sz w:val="24"/>
                <w:szCs w:val="24"/>
              </w:rPr>
            </w:pPr>
            <w:r w:rsidRPr="007B5B0E">
              <w:rPr>
                <w:rFonts w:eastAsia="Arial Unicode MS"/>
                <w:sz w:val="24"/>
                <w:szCs w:val="24"/>
                <w:u w:color="000000"/>
              </w:rPr>
              <w:t>31</w:t>
            </w:r>
            <w:r>
              <w:rPr>
                <w:sz w:val="24"/>
                <w:szCs w:val="24"/>
              </w:rPr>
              <w:t>.12.</w:t>
            </w:r>
            <w:r w:rsidRPr="007B5B0E">
              <w:rPr>
                <w:rFonts w:eastAsia="Arial Unicode MS"/>
                <w:sz w:val="24"/>
                <w:szCs w:val="24"/>
                <w:u w:color="000000"/>
              </w:rPr>
              <w:t xml:space="preserve">2021 </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Привлечено не менее 15% научно-педагогических работников ТувГУ</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3.4.</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3B6D4E">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3B6D4E">
            <w:pPr>
              <w:pStyle w:val="TableParagraph"/>
              <w:ind w:left="142" w:right="142"/>
              <w:jc w:val="center"/>
              <w:rPr>
                <w:sz w:val="24"/>
                <w:szCs w:val="24"/>
              </w:rPr>
            </w:pPr>
            <w:r w:rsidRPr="007B5B0E">
              <w:rPr>
                <w:rFonts w:eastAsia="Arial Unicode MS"/>
                <w:sz w:val="24"/>
                <w:szCs w:val="24"/>
                <w:u w:color="000000"/>
              </w:rPr>
              <w:t>31</w:t>
            </w:r>
            <w:r>
              <w:rPr>
                <w:sz w:val="24"/>
                <w:szCs w:val="24"/>
              </w:rPr>
              <w:t>.12.</w:t>
            </w:r>
            <w:r>
              <w:rPr>
                <w:rFonts w:eastAsia="Arial Unicode MS"/>
                <w:sz w:val="24"/>
                <w:szCs w:val="24"/>
                <w:u w:color="000000"/>
              </w:rPr>
              <w:t>2022</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 xml:space="preserve">Привлечено не менее 15% научно-педагогических работников ТувГУ к реализации </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3.5.</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82172C">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 xml:space="preserve">2023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82172C">
            <w:pPr>
              <w:pStyle w:val="TableParagraph"/>
              <w:ind w:left="142" w:right="142"/>
              <w:jc w:val="center"/>
              <w:rPr>
                <w:sz w:val="24"/>
                <w:szCs w:val="24"/>
              </w:rPr>
            </w:pPr>
            <w:r w:rsidRPr="007B5B0E">
              <w:rPr>
                <w:rFonts w:eastAsia="Arial Unicode MS"/>
                <w:sz w:val="24"/>
                <w:szCs w:val="24"/>
                <w:u w:color="000000"/>
              </w:rPr>
              <w:t>31</w:t>
            </w:r>
            <w:r>
              <w:rPr>
                <w:sz w:val="24"/>
                <w:szCs w:val="24"/>
              </w:rPr>
              <w:t>.12.</w:t>
            </w:r>
            <w:r>
              <w:rPr>
                <w:rFonts w:eastAsia="Arial Unicode MS"/>
                <w:sz w:val="24"/>
                <w:szCs w:val="24"/>
                <w:u w:color="000000"/>
              </w:rPr>
              <w:t>2023</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Привлечено не менее 15% научно-педагогических работников ТувГУ</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3.6.</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732247">
              <w:rPr>
                <w:b/>
                <w:sz w:val="24"/>
                <w:szCs w:val="24"/>
              </w:rPr>
              <w:t>Мероприятие:</w:t>
            </w:r>
            <w:r>
              <w:rPr>
                <w:sz w:val="24"/>
                <w:szCs w:val="24"/>
              </w:rPr>
              <w:t xml:space="preserve"> </w:t>
            </w:r>
            <w:r w:rsidRPr="007B5B0E">
              <w:rPr>
                <w:sz w:val="24"/>
                <w:szCs w:val="24"/>
              </w:rPr>
              <w:t xml:space="preserve">Привлечение научно-педагогических работников </w:t>
            </w:r>
            <w:proofErr w:type="spellStart"/>
            <w:r w:rsidRPr="007B5B0E">
              <w:rPr>
                <w:sz w:val="24"/>
                <w:szCs w:val="24"/>
              </w:rPr>
              <w:t>ТувГУ</w:t>
            </w:r>
            <w:proofErr w:type="spellEnd"/>
            <w:r w:rsidRPr="007B5B0E">
              <w:rPr>
                <w:sz w:val="24"/>
                <w:szCs w:val="24"/>
              </w:rPr>
              <w:t xml:space="preserve"> к реализации программ непрерывного образования (дополнительных образовательных программ и программ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3009AA">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3009AA">
            <w:pPr>
              <w:pStyle w:val="TableParagraph"/>
              <w:ind w:left="142" w:right="142"/>
              <w:jc w:val="center"/>
              <w:rPr>
                <w:sz w:val="24"/>
                <w:szCs w:val="24"/>
              </w:rPr>
            </w:pPr>
            <w:r w:rsidRPr="007B5B0E">
              <w:rPr>
                <w:rFonts w:eastAsia="Arial Unicode MS"/>
                <w:sz w:val="24"/>
                <w:szCs w:val="24"/>
                <w:u w:color="000000"/>
              </w:rPr>
              <w:t>31</w:t>
            </w:r>
            <w:r>
              <w:rPr>
                <w:sz w:val="24"/>
                <w:szCs w:val="24"/>
              </w:rPr>
              <w:t>.12.</w:t>
            </w:r>
            <w:r>
              <w:rPr>
                <w:rFonts w:eastAsia="Arial Unicode MS"/>
                <w:sz w:val="24"/>
                <w:szCs w:val="24"/>
                <w:u w:color="000000"/>
              </w:rPr>
              <w:t>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Привлечено не менее 20% научно-педагогических работников ТувГУ</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3.7.</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ind w:left="77" w:right="141"/>
              <w:jc w:val="both"/>
              <w:rPr>
                <w:sz w:val="24"/>
                <w:szCs w:val="24"/>
              </w:rPr>
            </w:pPr>
            <w:r>
              <w:rPr>
                <w:b/>
                <w:sz w:val="24"/>
                <w:szCs w:val="24"/>
              </w:rPr>
              <w:t>Контрольная точка</w:t>
            </w:r>
            <w:r w:rsidRPr="00EA3DB5">
              <w:rPr>
                <w:b/>
                <w:sz w:val="24"/>
                <w:szCs w:val="24"/>
              </w:rPr>
              <w:t>:</w:t>
            </w:r>
            <w:r>
              <w:rPr>
                <w:sz w:val="24"/>
                <w:szCs w:val="24"/>
              </w:rPr>
              <w:t xml:space="preserve"> </w:t>
            </w:r>
            <w:r w:rsidRPr="007B5B0E">
              <w:rPr>
                <w:sz w:val="24"/>
                <w:szCs w:val="24"/>
              </w:rPr>
              <w:t>Принимают участие в реализации программ непрерывного образования (дополнительных образовательных программ и программ профессионального обучения) не менее 20 % научно-педагогических работников образовательных организаций высшего образования.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ind w:left="142" w:right="142"/>
              <w:jc w:val="center"/>
              <w:rPr>
                <w:rFonts w:eastAsia="Arial Unicode MS"/>
                <w:sz w:val="24"/>
                <w:szCs w:val="24"/>
                <w:u w:color="000000"/>
              </w:rPr>
            </w:pPr>
            <w:r w:rsidRPr="007B5B0E">
              <w:rPr>
                <w:rFonts w:eastAsia="Arial Unicode MS"/>
                <w:sz w:val="24"/>
                <w:szCs w:val="24"/>
                <w:u w:color="000000"/>
              </w:rPr>
              <w:t>31</w:t>
            </w:r>
            <w:r>
              <w:rPr>
                <w:sz w:val="24"/>
                <w:szCs w:val="24"/>
              </w:rPr>
              <w:t>.12.</w:t>
            </w:r>
            <w:r w:rsidRPr="007B5B0E">
              <w:rPr>
                <w:rFonts w:eastAsia="Arial Unicode MS"/>
                <w:sz w:val="24"/>
                <w:szCs w:val="24"/>
                <w:u w:color="000000"/>
              </w:rPr>
              <w:t>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proofErr w:type="gramStart"/>
            <w:r>
              <w:rPr>
                <w:sz w:val="24"/>
                <w:szCs w:val="24"/>
              </w:rPr>
              <w:t>Приняли</w:t>
            </w:r>
            <w:r w:rsidRPr="007B5B0E">
              <w:rPr>
                <w:sz w:val="24"/>
                <w:szCs w:val="24"/>
              </w:rPr>
              <w:t xml:space="preserve"> участие 20%  научно-педагогических работников образовательных организаций высшего образования участвуют</w:t>
            </w:r>
            <w:proofErr w:type="gramEnd"/>
            <w:r w:rsidRPr="007B5B0E">
              <w:rPr>
                <w:sz w:val="24"/>
                <w:szCs w:val="24"/>
              </w:rPr>
              <w:t xml:space="preserve"> в реализации программ непрерывного образования (дополнительных образовательных программ и программ профессионального обучения).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Pr>
                <w:sz w:val="24"/>
                <w:szCs w:val="24"/>
              </w:rPr>
              <w:t>К</w:t>
            </w:r>
          </w:p>
        </w:tc>
      </w:tr>
      <w:tr w:rsidR="006A325B" w:rsidRPr="007B5B0E" w:rsidTr="009A3E32">
        <w:trPr>
          <w:trHeight w:val="16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4.</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381BB8">
            <w:pPr>
              <w:pStyle w:val="TableParagraph"/>
              <w:ind w:left="77" w:right="141"/>
              <w:jc w:val="both"/>
              <w:rPr>
                <w:sz w:val="24"/>
                <w:szCs w:val="24"/>
              </w:rPr>
            </w:pPr>
            <w:r w:rsidRPr="00732247">
              <w:rPr>
                <w:b/>
                <w:sz w:val="24"/>
                <w:szCs w:val="24"/>
              </w:rPr>
              <w:t>Результат четвертой задачи проекта:</w:t>
            </w:r>
            <w:r>
              <w:rPr>
                <w:sz w:val="24"/>
                <w:szCs w:val="24"/>
              </w:rPr>
              <w:t xml:space="preserve"> </w:t>
            </w:r>
            <w:r w:rsidRPr="007B5B0E">
              <w:rPr>
                <w:sz w:val="24"/>
                <w:szCs w:val="24"/>
              </w:rPr>
              <w:t xml:space="preserve">Прошли </w:t>
            </w:r>
            <w:proofErr w:type="gramStart"/>
            <w:r w:rsidRPr="007B5B0E">
              <w:rPr>
                <w:sz w:val="24"/>
                <w:szCs w:val="24"/>
              </w:rPr>
              <w:t>обучение по программам</w:t>
            </w:r>
            <w:proofErr w:type="gramEnd"/>
            <w:r w:rsidRPr="007B5B0E">
              <w:rPr>
                <w:sz w:val="24"/>
                <w:szCs w:val="24"/>
              </w:rPr>
              <w:t xml:space="preserve"> 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 к 2024 году не менее </w:t>
            </w:r>
            <w:r>
              <w:rPr>
                <w:sz w:val="24"/>
                <w:szCs w:val="24"/>
              </w:rPr>
              <w:t>одной</w:t>
            </w:r>
            <w:r w:rsidRPr="007B5B0E">
              <w:rPr>
                <w:sz w:val="24"/>
                <w:szCs w:val="24"/>
              </w:rPr>
              <w:t xml:space="preserve"> тыс. 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5515F0">
            <w:pPr>
              <w:pStyle w:val="TableParagraph"/>
              <w:ind w:left="142" w:right="142"/>
              <w:jc w:val="center"/>
              <w:rPr>
                <w:sz w:val="24"/>
                <w:szCs w:val="24"/>
              </w:rPr>
            </w:pPr>
            <w:r>
              <w:rPr>
                <w:sz w:val="24"/>
                <w:szCs w:val="24"/>
              </w:rPr>
              <w:t>0</w:t>
            </w:r>
            <w:r w:rsidR="006A325B">
              <w:rPr>
                <w:sz w:val="24"/>
                <w:szCs w:val="24"/>
              </w:rPr>
              <w:t>1.01.2019</w:t>
            </w:r>
            <w:r w:rsidR="006A325B" w:rsidRPr="007B5B0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5515F0">
            <w:pPr>
              <w:pStyle w:val="TableParagraph"/>
              <w:ind w:left="142" w:right="142"/>
              <w:jc w:val="center"/>
              <w:rPr>
                <w:sz w:val="24"/>
                <w:szCs w:val="24"/>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4.1.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031027">
              <w:rPr>
                <w:b/>
                <w:sz w:val="24"/>
                <w:szCs w:val="24"/>
              </w:rPr>
              <w:t>Мероприятие:</w:t>
            </w:r>
            <w:r>
              <w:rPr>
                <w:sz w:val="24"/>
                <w:szCs w:val="24"/>
              </w:rPr>
              <w:t xml:space="preserve"> </w:t>
            </w:r>
            <w:r w:rsidRPr="007B5B0E">
              <w:rPr>
                <w:sz w:val="24"/>
                <w:szCs w:val="24"/>
              </w:rPr>
              <w:t>Создание Центра непрерывного обновления компетенций на базе Института профессиональной переподготовки и повышения квалификации ТувГУ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9C2008">
            <w:pPr>
              <w:pStyle w:val="TableParagraph"/>
              <w:ind w:left="142" w:right="142"/>
              <w:jc w:val="center"/>
              <w:rPr>
                <w:sz w:val="24"/>
                <w:szCs w:val="24"/>
              </w:rPr>
            </w:pPr>
            <w:r>
              <w:rPr>
                <w:sz w:val="24"/>
                <w:szCs w:val="24"/>
              </w:rPr>
              <w:t>0</w:t>
            </w:r>
            <w:r w:rsidR="006A325B">
              <w:rPr>
                <w:sz w:val="24"/>
                <w:szCs w:val="24"/>
              </w:rPr>
              <w:t>1.01.2019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C2008">
            <w:pPr>
              <w:pStyle w:val="TableParagraph"/>
              <w:ind w:left="142" w:right="142"/>
              <w:jc w:val="center"/>
              <w:rPr>
                <w:rFonts w:eastAsia="Arial Unicode MS"/>
                <w:sz w:val="24"/>
                <w:szCs w:val="24"/>
                <w:u w:color="000000"/>
              </w:rPr>
            </w:pPr>
            <w:r w:rsidRPr="007B5B0E">
              <w:rPr>
                <w:rFonts w:eastAsia="Arial Unicode MS"/>
                <w:sz w:val="24"/>
                <w:szCs w:val="24"/>
                <w:u w:color="000000"/>
              </w:rPr>
              <w:t>31</w:t>
            </w:r>
            <w:r>
              <w:rPr>
                <w:rFonts w:eastAsia="Arial Unicode MS"/>
                <w:sz w:val="24"/>
                <w:szCs w:val="24"/>
                <w:u w:color="000000"/>
              </w:rPr>
              <w:t>.12.2019</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Положение о Центре непрерывного обновления компетенций ТувГУ.</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t>4.1.1.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031027">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 xml:space="preserve">Обучение по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лиц получающих среднее профессиональное и высшее образование.</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E87A9A">
            <w:pPr>
              <w:pStyle w:val="TableParagraph"/>
              <w:ind w:left="142" w:right="142"/>
              <w:jc w:val="center"/>
              <w:rPr>
                <w:sz w:val="24"/>
                <w:szCs w:val="24"/>
              </w:rPr>
            </w:pPr>
            <w:r>
              <w:rPr>
                <w:sz w:val="24"/>
                <w:szCs w:val="24"/>
              </w:rPr>
              <w:t>0</w:t>
            </w:r>
            <w:r w:rsidR="006A325B">
              <w:rPr>
                <w:sz w:val="24"/>
                <w:szCs w:val="24"/>
              </w:rPr>
              <w:t>1.07.</w:t>
            </w:r>
            <w:r w:rsidR="006A325B" w:rsidRPr="007B5B0E">
              <w:rPr>
                <w:sz w:val="24"/>
                <w:szCs w:val="24"/>
              </w:rPr>
              <w:t xml:space="preserve">2019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E87A9A">
            <w:pPr>
              <w:pStyle w:val="TableParagraph"/>
              <w:ind w:left="142" w:right="142"/>
              <w:jc w:val="center"/>
              <w:rPr>
                <w:sz w:val="24"/>
                <w:szCs w:val="24"/>
              </w:rPr>
            </w:pPr>
            <w:r w:rsidRPr="007B5B0E">
              <w:rPr>
                <w:rFonts w:eastAsia="Arial Unicode MS"/>
                <w:sz w:val="24"/>
                <w:szCs w:val="24"/>
                <w:u w:color="000000"/>
              </w:rPr>
              <w:t>31</w:t>
            </w:r>
            <w:r>
              <w:rPr>
                <w:sz w:val="24"/>
                <w:szCs w:val="24"/>
              </w:rPr>
              <w:t>.12.</w:t>
            </w:r>
            <w:r w:rsidRPr="007B5B0E">
              <w:rPr>
                <w:rFonts w:eastAsia="Arial Unicode MS"/>
                <w:sz w:val="24"/>
                <w:szCs w:val="24"/>
                <w:u w:color="000000"/>
              </w:rPr>
              <w:t xml:space="preserve">2019 </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500 человек по программам дополнительного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t>4.1.2.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 xml:space="preserve">Обучение по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xml:space="preserve">, лиц </w:t>
            </w:r>
            <w:r>
              <w:rPr>
                <w:sz w:val="24"/>
                <w:szCs w:val="24"/>
              </w:rPr>
              <w:lastRenderedPageBreak/>
              <w:t>получающих среднее профессиональное и высшее образование.</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D65F18">
            <w:pPr>
              <w:pStyle w:val="TableParagraph"/>
              <w:ind w:left="142" w:right="142"/>
              <w:jc w:val="center"/>
              <w:rPr>
                <w:sz w:val="24"/>
                <w:szCs w:val="24"/>
              </w:rPr>
            </w:pPr>
            <w:r>
              <w:rPr>
                <w:sz w:val="24"/>
                <w:szCs w:val="24"/>
              </w:rPr>
              <w:lastRenderedPageBreak/>
              <w:t>0</w:t>
            </w:r>
            <w:r w:rsidR="006A325B" w:rsidRPr="007B5B0E">
              <w:rPr>
                <w:sz w:val="24"/>
                <w:szCs w:val="24"/>
              </w:rPr>
              <w:t>1</w:t>
            </w:r>
            <w:r w:rsidR="006A325B">
              <w:rPr>
                <w:sz w:val="24"/>
                <w:szCs w:val="24"/>
              </w:rPr>
              <w:t>.01.2020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D65F18">
            <w:pPr>
              <w:pStyle w:val="TableParagraph"/>
              <w:ind w:left="142" w:right="142"/>
              <w:jc w:val="center"/>
              <w:rPr>
                <w:sz w:val="24"/>
                <w:szCs w:val="24"/>
              </w:rPr>
            </w:pPr>
            <w:r>
              <w:rPr>
                <w:rFonts w:eastAsia="Arial Unicode MS"/>
                <w:sz w:val="24"/>
                <w:szCs w:val="24"/>
                <w:u w:color="000000"/>
              </w:rPr>
              <w:t>31.01.2020</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750 человек по программам дополнительного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lastRenderedPageBreak/>
              <w:t>4.1.3.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9A3E32">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 xml:space="preserve">Обучение по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лиц получающих среднее профессиональное и высшее образование.</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042585">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 xml:space="preserve">2021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042585">
            <w:pPr>
              <w:pStyle w:val="TableParagraph"/>
              <w:ind w:left="142" w:right="142"/>
              <w:jc w:val="center"/>
              <w:rPr>
                <w:sz w:val="24"/>
                <w:szCs w:val="24"/>
              </w:rPr>
            </w:pPr>
            <w:r>
              <w:rPr>
                <w:rFonts w:eastAsia="Arial Unicode MS"/>
                <w:sz w:val="24"/>
                <w:szCs w:val="24"/>
                <w:u w:color="000000"/>
              </w:rPr>
              <w:t>31.12.</w:t>
            </w:r>
            <w:r w:rsidRPr="007B5B0E">
              <w:rPr>
                <w:rFonts w:eastAsia="Arial Unicode MS"/>
                <w:sz w:val="24"/>
                <w:szCs w:val="24"/>
                <w:u w:color="000000"/>
              </w:rPr>
              <w:t xml:space="preserve">2021 </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900 человек по программам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t>4.1.4.</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 xml:space="preserve">Обучение по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лиц получающих среднее профессиональное и высшее образование.</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1D7545">
            <w:pPr>
              <w:pStyle w:val="TableParagraph"/>
              <w:ind w:left="142" w:right="142"/>
              <w:jc w:val="center"/>
              <w:rPr>
                <w:sz w:val="24"/>
                <w:szCs w:val="24"/>
              </w:rPr>
            </w:pPr>
            <w:r>
              <w:rPr>
                <w:sz w:val="24"/>
                <w:szCs w:val="24"/>
              </w:rPr>
              <w:t>0</w:t>
            </w:r>
            <w:r w:rsidR="006A325B">
              <w:rPr>
                <w:sz w:val="24"/>
                <w:szCs w:val="24"/>
              </w:rPr>
              <w:t>1.01.2022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1D7545">
            <w:pPr>
              <w:pStyle w:val="TableParagraph"/>
              <w:ind w:left="142" w:right="142"/>
              <w:jc w:val="center"/>
              <w:rPr>
                <w:sz w:val="24"/>
                <w:szCs w:val="24"/>
              </w:rPr>
            </w:pPr>
            <w:r>
              <w:rPr>
                <w:rFonts w:eastAsia="Arial Unicode MS"/>
                <w:sz w:val="24"/>
                <w:szCs w:val="24"/>
                <w:u w:color="000000"/>
              </w:rPr>
              <w:t>31.12.2022</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950 человек по программам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t>4.1.5.</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 xml:space="preserve">Обучение по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w:t>
            </w:r>
            <w:r w:rsidRPr="007B5B0E">
              <w:rPr>
                <w:sz w:val="24"/>
                <w:szCs w:val="24"/>
              </w:rPr>
              <w:lastRenderedPageBreak/>
              <w:t xml:space="preserve">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лиц получающих среднее профессиональное и высшее образование.</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ED68C8">
            <w:pPr>
              <w:pStyle w:val="TableParagraph"/>
              <w:ind w:left="142" w:right="142"/>
              <w:jc w:val="center"/>
              <w:rPr>
                <w:sz w:val="24"/>
                <w:szCs w:val="24"/>
              </w:rPr>
            </w:pPr>
            <w:r>
              <w:rPr>
                <w:sz w:val="24"/>
                <w:szCs w:val="24"/>
              </w:rPr>
              <w:lastRenderedPageBreak/>
              <w:t>0</w:t>
            </w:r>
            <w:r w:rsidR="006A325B">
              <w:rPr>
                <w:sz w:val="24"/>
                <w:szCs w:val="24"/>
              </w:rPr>
              <w:t>1.01.2023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ED68C8">
            <w:pPr>
              <w:pStyle w:val="TableParagraph"/>
              <w:ind w:left="142" w:right="142"/>
              <w:jc w:val="center"/>
              <w:rPr>
                <w:sz w:val="24"/>
                <w:szCs w:val="24"/>
              </w:rPr>
            </w:pPr>
            <w:r>
              <w:rPr>
                <w:rFonts w:eastAsia="Arial Unicode MS"/>
                <w:sz w:val="24"/>
                <w:szCs w:val="24"/>
                <w:u w:color="000000"/>
              </w:rPr>
              <w:t>31.12.2023</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1000 человек по программам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9B5D62">
            <w:pPr>
              <w:pStyle w:val="TableParagraph"/>
              <w:ind w:left="55" w:right="46"/>
              <w:jc w:val="center"/>
              <w:rPr>
                <w:sz w:val="24"/>
                <w:szCs w:val="24"/>
              </w:rPr>
            </w:pPr>
            <w:r>
              <w:rPr>
                <w:sz w:val="24"/>
                <w:szCs w:val="24"/>
              </w:rPr>
              <w:lastRenderedPageBreak/>
              <w:t>4.1.6</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031027">
              <w:rPr>
                <w:b/>
                <w:sz w:val="24"/>
                <w:szCs w:val="24"/>
              </w:rPr>
              <w:t>Мероприятие:</w:t>
            </w:r>
            <w:r>
              <w:rPr>
                <w:sz w:val="24"/>
                <w:szCs w:val="24"/>
              </w:rPr>
              <w:t xml:space="preserve"> </w:t>
            </w:r>
            <w:proofErr w:type="gramStart"/>
            <w:r w:rsidRPr="007B5B0E">
              <w:rPr>
                <w:sz w:val="24"/>
                <w:szCs w:val="24"/>
              </w:rPr>
              <w:t>Обучение по</w:t>
            </w:r>
            <w:proofErr w:type="gramEnd"/>
            <w:r w:rsidRPr="007B5B0E">
              <w:rPr>
                <w:sz w:val="24"/>
                <w:szCs w:val="24"/>
              </w:rPr>
              <w:t xml:space="preserve"> современным программам дополнительного образования, дополнительного профессионального образования направленным на непрерывное обновление профессиональных навыков и знаний граждан </w:t>
            </w:r>
            <w:proofErr w:type="spellStart"/>
            <w:r w:rsidRPr="007B5B0E">
              <w:rPr>
                <w:sz w:val="24"/>
                <w:szCs w:val="24"/>
              </w:rPr>
              <w:t>предпенсионного</w:t>
            </w:r>
            <w:proofErr w:type="spellEnd"/>
            <w:r w:rsidRPr="007B5B0E">
              <w:rPr>
                <w:sz w:val="24"/>
                <w:szCs w:val="24"/>
              </w:rPr>
              <w:t xml:space="preserve"> возраста; лиц с ограниченными возможностями, пенсионеров, безработных граждан, </w:t>
            </w:r>
            <w:r>
              <w:rPr>
                <w:sz w:val="24"/>
                <w:szCs w:val="24"/>
              </w:rPr>
              <w:t xml:space="preserve">по </w:t>
            </w:r>
            <w:r w:rsidRPr="007B5B0E">
              <w:rPr>
                <w:sz w:val="24"/>
                <w:szCs w:val="24"/>
              </w:rPr>
              <w:t>направлен</w:t>
            </w:r>
            <w:r>
              <w:rPr>
                <w:sz w:val="24"/>
                <w:szCs w:val="24"/>
              </w:rPr>
              <w:t>ию</w:t>
            </w:r>
            <w:r w:rsidRPr="007B5B0E">
              <w:rPr>
                <w:sz w:val="24"/>
                <w:szCs w:val="24"/>
              </w:rPr>
              <w:t xml:space="preserve"> Центр</w:t>
            </w:r>
            <w:r>
              <w:rPr>
                <w:sz w:val="24"/>
                <w:szCs w:val="24"/>
              </w:rPr>
              <w:t>ом</w:t>
            </w:r>
            <w:r w:rsidRPr="007B5B0E">
              <w:rPr>
                <w:sz w:val="24"/>
                <w:szCs w:val="24"/>
              </w:rPr>
              <w:t xml:space="preserve"> занятости Республики Тыва, женщин, находящихся в отпуске по уходу за ребенком до 3-х лет, </w:t>
            </w:r>
            <w:r>
              <w:rPr>
                <w:sz w:val="24"/>
                <w:szCs w:val="24"/>
              </w:rPr>
              <w:t xml:space="preserve">а также </w:t>
            </w:r>
            <w:r w:rsidRPr="007B5B0E">
              <w:rPr>
                <w:sz w:val="24"/>
                <w:szCs w:val="24"/>
              </w:rPr>
              <w:t>занятых граждан</w:t>
            </w:r>
            <w:r>
              <w:rPr>
                <w:sz w:val="24"/>
                <w:szCs w:val="24"/>
              </w:rPr>
              <w:t xml:space="preserve">, лиц получающих среднее профессиональное и высшее образование </w:t>
            </w:r>
            <w:r w:rsidRPr="007B5B0E">
              <w:rPr>
                <w:sz w:val="24"/>
                <w:szCs w:val="24"/>
              </w:rPr>
              <w:t>в очной и дистанционной форме.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8A4C3C">
            <w:pPr>
              <w:pStyle w:val="TableParagraph"/>
              <w:ind w:left="142" w:right="142"/>
              <w:jc w:val="center"/>
              <w:rPr>
                <w:sz w:val="24"/>
                <w:szCs w:val="24"/>
              </w:rPr>
            </w:pPr>
            <w:r>
              <w:rPr>
                <w:sz w:val="24"/>
                <w:szCs w:val="24"/>
              </w:rPr>
              <w:t>0</w:t>
            </w:r>
            <w:r w:rsidR="006A325B">
              <w:rPr>
                <w:sz w:val="24"/>
                <w:szCs w:val="24"/>
              </w:rPr>
              <w:t>1.01.</w:t>
            </w:r>
            <w:r w:rsidR="006A325B" w:rsidRPr="007B5B0E">
              <w:rPr>
                <w:sz w:val="24"/>
                <w:szCs w:val="24"/>
              </w:rPr>
              <w:t xml:space="preserve">2024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8A4C3C">
            <w:pPr>
              <w:pStyle w:val="TableParagraph"/>
              <w:ind w:left="142" w:right="142"/>
              <w:jc w:val="center"/>
              <w:rPr>
                <w:sz w:val="24"/>
                <w:szCs w:val="24"/>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ind w:left="55" w:right="46"/>
              <w:jc w:val="both"/>
              <w:rPr>
                <w:sz w:val="24"/>
                <w:szCs w:val="24"/>
              </w:rPr>
            </w:pPr>
            <w:r w:rsidRPr="007B5B0E">
              <w:rPr>
                <w:sz w:val="24"/>
                <w:szCs w:val="24"/>
              </w:rPr>
              <w:t>Обучение не менее  1000 человек по программам непрерывного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4.2.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D35B3D">
            <w:pPr>
              <w:pStyle w:val="TableParagraph"/>
              <w:ind w:left="77" w:right="141"/>
              <w:jc w:val="both"/>
              <w:rPr>
                <w:sz w:val="24"/>
                <w:szCs w:val="24"/>
              </w:rPr>
            </w:pPr>
            <w:r w:rsidRPr="009B5D62">
              <w:rPr>
                <w:b/>
                <w:sz w:val="24"/>
                <w:szCs w:val="24"/>
              </w:rPr>
              <w:t>Мероприятие:</w:t>
            </w:r>
            <w:r>
              <w:rPr>
                <w:sz w:val="24"/>
                <w:szCs w:val="24"/>
              </w:rPr>
              <w:t xml:space="preserve"> </w:t>
            </w:r>
            <w:r w:rsidRPr="007B5B0E">
              <w:rPr>
                <w:sz w:val="24"/>
                <w:szCs w:val="24"/>
              </w:rPr>
              <w:t>Создание образовательного портала непрерывного образования ТувГУ с целью популяризации программ дополнительного образования, дополнительного профессионального образования и профессионального обучения.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D35B3D">
            <w:pPr>
              <w:pStyle w:val="TableParagraph"/>
              <w:ind w:left="142" w:right="142"/>
              <w:jc w:val="center"/>
              <w:rPr>
                <w:sz w:val="24"/>
                <w:szCs w:val="24"/>
              </w:rPr>
            </w:pPr>
            <w:r>
              <w:rPr>
                <w:sz w:val="24"/>
                <w:szCs w:val="24"/>
              </w:rPr>
              <w:t>0</w:t>
            </w:r>
            <w:r w:rsidR="006A325B">
              <w:rPr>
                <w:sz w:val="24"/>
                <w:szCs w:val="24"/>
              </w:rPr>
              <w:t>1.01.2022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D35B3D">
            <w:pPr>
              <w:pStyle w:val="TableParagraph"/>
              <w:ind w:left="142" w:right="142"/>
              <w:jc w:val="center"/>
              <w:rPr>
                <w:rFonts w:eastAsia="Arial Unicode MS"/>
                <w:sz w:val="24"/>
                <w:szCs w:val="24"/>
                <w:u w:color="000000"/>
              </w:rPr>
            </w:pPr>
            <w:r>
              <w:rPr>
                <w:rFonts w:eastAsia="Arial Unicode MS"/>
                <w:sz w:val="24"/>
                <w:szCs w:val="24"/>
                <w:u w:color="000000"/>
              </w:rPr>
              <w:t>31.12.2022</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D35B3D">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D35B3D">
            <w:pPr>
              <w:pStyle w:val="TableParagraph"/>
              <w:jc w:val="both"/>
              <w:rPr>
                <w:sz w:val="24"/>
                <w:szCs w:val="24"/>
              </w:rPr>
            </w:pPr>
            <w:r w:rsidRPr="007B5B0E">
              <w:rPr>
                <w:sz w:val="24"/>
                <w:szCs w:val="24"/>
              </w:rPr>
              <w:t>Образовательный портал непрерывного образования ТувГУ на сайте университета.</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D35B3D">
            <w:pPr>
              <w:jc w:val="center"/>
              <w:rPr>
                <w:sz w:val="24"/>
                <w:szCs w:val="24"/>
              </w:rPr>
            </w:pPr>
            <w:r>
              <w:rPr>
                <w:sz w:val="24"/>
                <w:szCs w:val="24"/>
              </w:rPr>
              <w:t>П</w:t>
            </w: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t>4.2.1.</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6C654E">
              <w:rPr>
                <w:b/>
                <w:sz w:val="24"/>
                <w:szCs w:val="24"/>
              </w:rPr>
              <w:t>Мероприятие:</w:t>
            </w:r>
            <w:r>
              <w:rPr>
                <w:sz w:val="24"/>
                <w:szCs w:val="24"/>
              </w:rPr>
              <w:t xml:space="preserve"> </w:t>
            </w:r>
            <w:r w:rsidRPr="007B5B0E">
              <w:rPr>
                <w:sz w:val="24"/>
                <w:szCs w:val="24"/>
              </w:rPr>
              <w:t xml:space="preserve">Разработка и/или перевод образовательных программ дополнительного образования и дополнительного профессионального образования в дистанционную форму.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9D4AEA">
            <w:pPr>
              <w:pStyle w:val="TableParagraph"/>
              <w:ind w:left="142" w:right="142"/>
              <w:jc w:val="center"/>
              <w:rPr>
                <w:sz w:val="24"/>
                <w:szCs w:val="24"/>
              </w:rPr>
            </w:pPr>
            <w:r>
              <w:rPr>
                <w:sz w:val="24"/>
                <w:szCs w:val="24"/>
              </w:rPr>
              <w:t>0</w:t>
            </w:r>
            <w:r w:rsidR="006A325B">
              <w:rPr>
                <w:sz w:val="24"/>
                <w:szCs w:val="24"/>
              </w:rPr>
              <w:t>1.01.2023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9D4AEA">
            <w:pPr>
              <w:pStyle w:val="TableParagraph"/>
              <w:ind w:left="142" w:right="142"/>
              <w:jc w:val="center"/>
              <w:rPr>
                <w:rFonts w:eastAsia="Arial Unicode MS"/>
                <w:sz w:val="24"/>
                <w:szCs w:val="24"/>
                <w:u w:color="000000"/>
              </w:rPr>
            </w:pPr>
            <w:r>
              <w:rPr>
                <w:rFonts w:eastAsia="Arial Unicode MS"/>
                <w:sz w:val="24"/>
                <w:szCs w:val="24"/>
                <w:u w:color="000000"/>
              </w:rPr>
              <w:t>31.12.2023</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C654E">
            <w:pPr>
              <w:pStyle w:val="TableParagraph"/>
              <w:jc w:val="both"/>
              <w:rPr>
                <w:sz w:val="24"/>
                <w:szCs w:val="24"/>
              </w:rPr>
            </w:pPr>
            <w:r>
              <w:rPr>
                <w:sz w:val="24"/>
                <w:szCs w:val="24"/>
              </w:rPr>
              <w:t>Утверждено не менее 5 дистанционных</w:t>
            </w:r>
            <w:r w:rsidRPr="007B5B0E">
              <w:rPr>
                <w:sz w:val="24"/>
                <w:szCs w:val="24"/>
              </w:rPr>
              <w:t xml:space="preserve"> программ дополнительного образования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Default="006A325B" w:rsidP="00B126C9">
            <w:pPr>
              <w:pStyle w:val="TableParagraph"/>
              <w:ind w:left="55" w:right="46"/>
              <w:jc w:val="center"/>
              <w:rPr>
                <w:sz w:val="24"/>
                <w:szCs w:val="24"/>
              </w:rPr>
            </w:pPr>
            <w:r>
              <w:rPr>
                <w:sz w:val="24"/>
                <w:szCs w:val="24"/>
              </w:rPr>
              <w:t>4.2.2.</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ind w:left="77" w:right="141"/>
              <w:jc w:val="both"/>
              <w:rPr>
                <w:sz w:val="24"/>
                <w:szCs w:val="24"/>
              </w:rPr>
            </w:pPr>
            <w:r w:rsidRPr="006C654E">
              <w:rPr>
                <w:b/>
                <w:sz w:val="24"/>
                <w:szCs w:val="24"/>
              </w:rPr>
              <w:t>Мероприятие:</w:t>
            </w:r>
            <w:r>
              <w:rPr>
                <w:sz w:val="24"/>
                <w:szCs w:val="24"/>
              </w:rPr>
              <w:t xml:space="preserve"> </w:t>
            </w:r>
            <w:r w:rsidRPr="007B5B0E">
              <w:rPr>
                <w:sz w:val="24"/>
                <w:szCs w:val="24"/>
              </w:rPr>
              <w:t xml:space="preserve">Разработка и/или перевод образовательных программ дополнительного </w:t>
            </w:r>
            <w:r w:rsidRPr="007B5B0E">
              <w:rPr>
                <w:sz w:val="24"/>
                <w:szCs w:val="24"/>
              </w:rPr>
              <w:lastRenderedPageBreak/>
              <w:t xml:space="preserve">образования и дополнительного профессионального образования в дистанционную форму.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9D4AEA">
            <w:pPr>
              <w:pStyle w:val="TableParagraph"/>
              <w:ind w:left="142" w:right="142"/>
              <w:jc w:val="center"/>
              <w:rPr>
                <w:sz w:val="24"/>
                <w:szCs w:val="24"/>
              </w:rPr>
            </w:pPr>
            <w:r>
              <w:rPr>
                <w:sz w:val="24"/>
                <w:szCs w:val="24"/>
              </w:rPr>
              <w:lastRenderedPageBreak/>
              <w:t>0</w:t>
            </w:r>
            <w:r w:rsidR="006A325B">
              <w:rPr>
                <w:sz w:val="24"/>
                <w:szCs w:val="24"/>
              </w:rPr>
              <w:t>1.01.202</w:t>
            </w:r>
            <w:r w:rsidR="006A325B">
              <w:rPr>
                <w:sz w:val="24"/>
                <w:szCs w:val="24"/>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ind w:left="142" w:right="142"/>
              <w:jc w:val="center"/>
              <w:rPr>
                <w:rFonts w:eastAsia="Arial Unicode MS"/>
                <w:sz w:val="24"/>
                <w:szCs w:val="24"/>
                <w:u w:color="000000"/>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w:t>
            </w:r>
            <w:r w:rsidRPr="007B5B0E">
              <w:rPr>
                <w:sz w:val="24"/>
                <w:szCs w:val="24"/>
              </w:rPr>
              <w:lastRenderedPageBreak/>
              <w:t>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C654E">
            <w:pPr>
              <w:pStyle w:val="TableParagraph"/>
              <w:jc w:val="both"/>
              <w:rPr>
                <w:sz w:val="24"/>
                <w:szCs w:val="24"/>
              </w:rPr>
            </w:pPr>
            <w:r>
              <w:rPr>
                <w:sz w:val="24"/>
                <w:szCs w:val="24"/>
              </w:rPr>
              <w:lastRenderedPageBreak/>
              <w:t>Утверждено не менее 10 дистанционных</w:t>
            </w:r>
            <w:r w:rsidRPr="007B5B0E">
              <w:rPr>
                <w:sz w:val="24"/>
                <w:szCs w:val="24"/>
              </w:rPr>
              <w:t xml:space="preserve"> программ </w:t>
            </w:r>
            <w:r w:rsidRPr="007B5B0E">
              <w:rPr>
                <w:sz w:val="24"/>
                <w:szCs w:val="24"/>
              </w:rPr>
              <w:lastRenderedPageBreak/>
              <w:t>дополнительного образования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lastRenderedPageBreak/>
              <w:t>П</w:t>
            </w: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jc w:val="center"/>
              <w:rPr>
                <w:sz w:val="24"/>
                <w:szCs w:val="24"/>
              </w:rPr>
            </w:pPr>
            <w:r>
              <w:rPr>
                <w:sz w:val="24"/>
                <w:szCs w:val="24"/>
              </w:rPr>
              <w:lastRenderedPageBreak/>
              <w:t>4.2.3.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6C654E">
              <w:rPr>
                <w:b/>
                <w:sz w:val="24"/>
                <w:szCs w:val="24"/>
              </w:rPr>
              <w:t>Контрольная точка:</w:t>
            </w:r>
            <w:r>
              <w:rPr>
                <w:sz w:val="24"/>
                <w:szCs w:val="24"/>
              </w:rPr>
              <w:t xml:space="preserve"> </w:t>
            </w:r>
            <w:r w:rsidRPr="007B5B0E">
              <w:rPr>
                <w:sz w:val="24"/>
                <w:szCs w:val="24"/>
              </w:rPr>
              <w:t>Размещение образовательных программ дополнительного образования и дополнительного профессионального образования на портале непрерывного образования ТувГУ.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7B4CB4">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B126C9">
            <w:pPr>
              <w:pStyle w:val="TableParagraph"/>
              <w:ind w:left="142" w:right="142"/>
              <w:jc w:val="center"/>
              <w:rPr>
                <w:rFonts w:eastAsia="Arial Unicode MS"/>
                <w:sz w:val="24"/>
                <w:szCs w:val="24"/>
                <w:u w:color="000000"/>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C654E">
            <w:pPr>
              <w:pStyle w:val="TableParagraph"/>
              <w:jc w:val="both"/>
              <w:rPr>
                <w:sz w:val="24"/>
                <w:szCs w:val="24"/>
              </w:rPr>
            </w:pPr>
            <w:r>
              <w:rPr>
                <w:sz w:val="24"/>
                <w:szCs w:val="24"/>
              </w:rPr>
              <w:t xml:space="preserve">Размещено на портале непрерывного образования </w:t>
            </w:r>
            <w:proofErr w:type="spellStart"/>
            <w:r>
              <w:rPr>
                <w:sz w:val="24"/>
                <w:szCs w:val="24"/>
              </w:rPr>
              <w:t>ТувГУ</w:t>
            </w:r>
            <w:proofErr w:type="spellEnd"/>
            <w:r>
              <w:rPr>
                <w:sz w:val="24"/>
                <w:szCs w:val="24"/>
              </w:rPr>
              <w:t xml:space="preserve"> не менее 15 д</w:t>
            </w:r>
            <w:r w:rsidRPr="007B5B0E">
              <w:rPr>
                <w:sz w:val="24"/>
                <w:szCs w:val="24"/>
              </w:rPr>
              <w:t>истанционны</w:t>
            </w:r>
            <w:r>
              <w:rPr>
                <w:sz w:val="24"/>
                <w:szCs w:val="24"/>
              </w:rPr>
              <w:t>х</w:t>
            </w:r>
            <w:r w:rsidRPr="007B5B0E">
              <w:rPr>
                <w:sz w:val="24"/>
                <w:szCs w:val="24"/>
              </w:rPr>
              <w:t xml:space="preserve"> программ дополнительного образования и дополнительного профессионального образования.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55" w:right="46"/>
              <w:rPr>
                <w:sz w:val="24"/>
                <w:szCs w:val="24"/>
              </w:rPr>
            </w:pPr>
            <w:r>
              <w:rPr>
                <w:sz w:val="24"/>
                <w:szCs w:val="24"/>
              </w:rPr>
              <w:t>4.3.</w:t>
            </w:r>
          </w:p>
        </w:tc>
        <w:tc>
          <w:tcPr>
            <w:tcW w:w="5244"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ind w:left="77" w:right="141"/>
              <w:jc w:val="both"/>
              <w:rPr>
                <w:sz w:val="24"/>
                <w:szCs w:val="24"/>
              </w:rPr>
            </w:pPr>
            <w:r w:rsidRPr="006C654E">
              <w:rPr>
                <w:b/>
                <w:sz w:val="24"/>
                <w:szCs w:val="24"/>
              </w:rPr>
              <w:t>Мероприятие:</w:t>
            </w:r>
            <w:r>
              <w:rPr>
                <w:sz w:val="24"/>
                <w:szCs w:val="24"/>
              </w:rPr>
              <w:t xml:space="preserve"> </w:t>
            </w:r>
            <w:r w:rsidRPr="007B5B0E">
              <w:rPr>
                <w:sz w:val="24"/>
                <w:szCs w:val="24"/>
              </w:rPr>
              <w:t xml:space="preserve">Реализация дистанционного </w:t>
            </w:r>
            <w:proofErr w:type="gramStart"/>
            <w:r w:rsidRPr="007B5B0E">
              <w:rPr>
                <w:sz w:val="24"/>
                <w:szCs w:val="24"/>
              </w:rPr>
              <w:t>обучения по программам</w:t>
            </w:r>
            <w:proofErr w:type="gramEnd"/>
            <w:r w:rsidRPr="007B5B0E">
              <w:rPr>
                <w:sz w:val="24"/>
                <w:szCs w:val="24"/>
              </w:rPr>
              <w:t xml:space="preserve"> непрерывного образования на образовательном портале непрерывного образования ТувГУ.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535FC8" w:rsidP="00EE4351">
            <w:pPr>
              <w:pStyle w:val="TableParagraph"/>
              <w:ind w:left="142" w:right="142"/>
              <w:jc w:val="center"/>
              <w:rPr>
                <w:sz w:val="24"/>
                <w:szCs w:val="24"/>
              </w:rPr>
            </w:pPr>
            <w:r>
              <w:rPr>
                <w:sz w:val="24"/>
                <w:szCs w:val="24"/>
              </w:rPr>
              <w:t>0</w:t>
            </w:r>
            <w:r w:rsidR="006A325B">
              <w:rPr>
                <w:sz w:val="24"/>
                <w:szCs w:val="24"/>
              </w:rPr>
              <w:t>1.01.2023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EE4351">
            <w:pPr>
              <w:pStyle w:val="TableParagraph"/>
              <w:ind w:left="142" w:right="142"/>
              <w:jc w:val="center"/>
              <w:rPr>
                <w:rFonts w:eastAsia="Arial Unicode MS"/>
                <w:sz w:val="24"/>
                <w:szCs w:val="24"/>
                <w:u w:color="000000"/>
              </w:rPr>
            </w:pPr>
            <w:r>
              <w:rPr>
                <w:rFonts w:eastAsia="Arial Unicode MS"/>
                <w:sz w:val="24"/>
                <w:szCs w:val="24"/>
                <w:u w:color="000000"/>
              </w:rPr>
              <w:t>31.12.2023</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pStyle w:val="TableParagraph"/>
              <w:jc w:val="center"/>
              <w:rPr>
                <w:sz w:val="24"/>
                <w:szCs w:val="24"/>
              </w:rPr>
            </w:pPr>
            <w:r w:rsidRPr="007B5B0E">
              <w:rPr>
                <w:sz w:val="24"/>
                <w:szCs w:val="24"/>
              </w:rPr>
              <w:t>ФГБОУ ВО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837213">
            <w:pPr>
              <w:pStyle w:val="TableParagraph"/>
              <w:jc w:val="both"/>
              <w:rPr>
                <w:sz w:val="24"/>
                <w:szCs w:val="24"/>
              </w:rPr>
            </w:pPr>
            <w:r w:rsidRPr="007B5B0E">
              <w:rPr>
                <w:sz w:val="24"/>
                <w:szCs w:val="24"/>
              </w:rPr>
              <w:t>Зарегистрировано на образовательном портале непрерывного образова</w:t>
            </w:r>
            <w:r>
              <w:rPr>
                <w:sz w:val="24"/>
                <w:szCs w:val="24"/>
              </w:rPr>
              <w:t>ния ТувГУ и обучено не менее 500</w:t>
            </w:r>
            <w:r w:rsidRPr="007B5B0E">
              <w:rPr>
                <w:sz w:val="24"/>
                <w:szCs w:val="24"/>
              </w:rPr>
              <w:t xml:space="preserve"> слушателей в форме дистанционного обучения.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B126C9">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Default="006A325B" w:rsidP="00B126C9">
            <w:pPr>
              <w:pStyle w:val="TableParagraph"/>
              <w:ind w:left="55" w:right="46"/>
              <w:rPr>
                <w:sz w:val="24"/>
                <w:szCs w:val="24"/>
              </w:rPr>
            </w:pPr>
            <w:r>
              <w:rPr>
                <w:sz w:val="24"/>
                <w:szCs w:val="24"/>
              </w:rPr>
              <w:t>4.3.1.</w:t>
            </w:r>
          </w:p>
        </w:tc>
        <w:tc>
          <w:tcPr>
            <w:tcW w:w="5244" w:type="dxa"/>
            <w:tcBorders>
              <w:top w:val="single" w:sz="4" w:space="0" w:color="auto"/>
              <w:left w:val="single" w:sz="4" w:space="0" w:color="auto"/>
              <w:bottom w:val="single" w:sz="4" w:space="0" w:color="auto"/>
              <w:right w:val="single" w:sz="4" w:space="0" w:color="auto"/>
            </w:tcBorders>
          </w:tcPr>
          <w:p w:rsidR="006A325B" w:rsidRPr="006C654E" w:rsidRDefault="006A325B" w:rsidP="00B126C9">
            <w:pPr>
              <w:pStyle w:val="TableParagraph"/>
              <w:ind w:left="77" w:right="141"/>
              <w:jc w:val="both"/>
              <w:rPr>
                <w:b/>
                <w:sz w:val="24"/>
                <w:szCs w:val="24"/>
              </w:rPr>
            </w:pPr>
            <w:r w:rsidRPr="006C654E">
              <w:rPr>
                <w:b/>
                <w:sz w:val="24"/>
                <w:szCs w:val="24"/>
              </w:rPr>
              <w:t>Мероприятие:</w:t>
            </w:r>
            <w:r>
              <w:rPr>
                <w:sz w:val="24"/>
                <w:szCs w:val="24"/>
              </w:rPr>
              <w:t xml:space="preserve"> </w:t>
            </w:r>
            <w:r w:rsidRPr="007B5B0E">
              <w:rPr>
                <w:sz w:val="24"/>
                <w:szCs w:val="24"/>
              </w:rPr>
              <w:t xml:space="preserve">Реализация дистанционного </w:t>
            </w:r>
            <w:proofErr w:type="gramStart"/>
            <w:r w:rsidRPr="007B5B0E">
              <w:rPr>
                <w:sz w:val="24"/>
                <w:szCs w:val="24"/>
              </w:rPr>
              <w:t>обучения по программам</w:t>
            </w:r>
            <w:proofErr w:type="gramEnd"/>
            <w:r w:rsidRPr="007B5B0E">
              <w:rPr>
                <w:sz w:val="24"/>
                <w:szCs w:val="24"/>
              </w:rPr>
              <w:t xml:space="preserve"> непрерывного образования на образовательном портале непрерывного образования </w:t>
            </w:r>
            <w:proofErr w:type="spellStart"/>
            <w:r w:rsidRPr="007B5B0E">
              <w:rPr>
                <w:sz w:val="24"/>
                <w:szCs w:val="24"/>
              </w:rPr>
              <w:t>ТувГУ</w:t>
            </w:r>
            <w:proofErr w:type="spellEnd"/>
            <w:r w:rsidRPr="007B5B0E">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EE4351">
            <w:pPr>
              <w:pStyle w:val="TableParagraph"/>
              <w:ind w:left="142" w:right="142"/>
              <w:jc w:val="center"/>
              <w:rPr>
                <w:sz w:val="24"/>
                <w:szCs w:val="24"/>
              </w:rPr>
            </w:pPr>
            <w:r>
              <w:rPr>
                <w:sz w:val="24"/>
                <w:szCs w:val="24"/>
              </w:rPr>
              <w:t>01.01.2024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EE4351">
            <w:pPr>
              <w:pStyle w:val="TableParagraph"/>
              <w:ind w:left="142" w:right="142"/>
              <w:jc w:val="center"/>
              <w:rPr>
                <w:rFonts w:eastAsia="Arial Unicode MS"/>
                <w:sz w:val="24"/>
                <w:szCs w:val="24"/>
                <w:u w:color="000000"/>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jc w:val="both"/>
              <w:rPr>
                <w:sz w:val="24"/>
                <w:szCs w:val="24"/>
              </w:rPr>
            </w:pPr>
            <w:r w:rsidRPr="007B5B0E">
              <w:rPr>
                <w:sz w:val="24"/>
                <w:szCs w:val="24"/>
              </w:rPr>
              <w:t>Зарегистрировано на образовательном портале непрерывного образова</w:t>
            </w:r>
            <w:r>
              <w:rPr>
                <w:sz w:val="24"/>
                <w:szCs w:val="24"/>
              </w:rPr>
              <w:t xml:space="preserve">ния </w:t>
            </w:r>
            <w:proofErr w:type="spellStart"/>
            <w:r>
              <w:rPr>
                <w:sz w:val="24"/>
                <w:szCs w:val="24"/>
              </w:rPr>
              <w:t>ТувГУ</w:t>
            </w:r>
            <w:proofErr w:type="spellEnd"/>
            <w:r>
              <w:rPr>
                <w:sz w:val="24"/>
                <w:szCs w:val="24"/>
              </w:rPr>
              <w:t xml:space="preserve"> и обучено не менее 500</w:t>
            </w:r>
            <w:r w:rsidRPr="007B5B0E">
              <w:rPr>
                <w:sz w:val="24"/>
                <w:szCs w:val="24"/>
              </w:rPr>
              <w:t xml:space="preserve"> слушателей в форме дистанционного обучения.</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t>ПК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586081" w:rsidRDefault="006A325B" w:rsidP="006C654E">
            <w:pPr>
              <w:pStyle w:val="TableParagraph"/>
              <w:ind w:left="55" w:right="46"/>
              <w:rPr>
                <w:sz w:val="24"/>
                <w:szCs w:val="24"/>
              </w:rPr>
            </w:pPr>
            <w:r w:rsidRPr="00586081">
              <w:rPr>
                <w:sz w:val="24"/>
                <w:szCs w:val="24"/>
              </w:rPr>
              <w:t>4.3.2</w:t>
            </w:r>
          </w:p>
        </w:tc>
        <w:tc>
          <w:tcPr>
            <w:tcW w:w="5244" w:type="dxa"/>
            <w:tcBorders>
              <w:top w:val="single" w:sz="4" w:space="0" w:color="auto"/>
              <w:left w:val="single" w:sz="4" w:space="0" w:color="auto"/>
              <w:bottom w:val="single" w:sz="4" w:space="0" w:color="auto"/>
              <w:right w:val="single" w:sz="4" w:space="0" w:color="auto"/>
            </w:tcBorders>
          </w:tcPr>
          <w:p w:rsidR="006A325B" w:rsidRPr="00586081" w:rsidRDefault="006A325B" w:rsidP="00665F6F">
            <w:pPr>
              <w:pStyle w:val="TableParagraph"/>
              <w:ind w:left="77" w:right="141"/>
              <w:jc w:val="both"/>
              <w:rPr>
                <w:sz w:val="24"/>
                <w:szCs w:val="24"/>
              </w:rPr>
            </w:pPr>
            <w:r w:rsidRPr="00586081">
              <w:rPr>
                <w:b/>
                <w:sz w:val="24"/>
                <w:szCs w:val="24"/>
              </w:rPr>
              <w:t>Контрольная точка:</w:t>
            </w:r>
            <w:r w:rsidRPr="00586081">
              <w:rPr>
                <w:sz w:val="24"/>
                <w:szCs w:val="24"/>
              </w:rPr>
              <w:t xml:space="preserve"> </w:t>
            </w:r>
            <w:r w:rsidRPr="00586081">
              <w:rPr>
                <w:sz w:val="24"/>
                <w:szCs w:val="24"/>
              </w:rPr>
              <w:t xml:space="preserve">Зарегистрировано уникальных пользователей платформы не менее </w:t>
            </w:r>
            <w:r w:rsidRPr="00586081">
              <w:rPr>
                <w:sz w:val="24"/>
                <w:szCs w:val="24"/>
              </w:rPr>
              <w:t>одной</w:t>
            </w:r>
            <w:r w:rsidRPr="00586081">
              <w:rPr>
                <w:sz w:val="24"/>
                <w:szCs w:val="24"/>
              </w:rPr>
              <w:t xml:space="preserve"> тыс. человек (накопительным итогом).</w:t>
            </w:r>
          </w:p>
          <w:p w:rsidR="006A325B" w:rsidRPr="00586081" w:rsidRDefault="006A325B" w:rsidP="00665F6F">
            <w:pPr>
              <w:pStyle w:val="TableParagraph"/>
              <w:ind w:left="77" w:right="141"/>
              <w:jc w:val="both"/>
              <w:rPr>
                <w:sz w:val="24"/>
                <w:szCs w:val="24"/>
              </w:rPr>
            </w:pPr>
            <w:r w:rsidRPr="00586081">
              <w:rPr>
                <w:sz w:val="24"/>
                <w:szCs w:val="24"/>
              </w:rPr>
              <w:t xml:space="preserve">По программам </w:t>
            </w:r>
            <w:r w:rsidR="00A423F1">
              <w:rPr>
                <w:sz w:val="24"/>
                <w:szCs w:val="24"/>
              </w:rPr>
              <w:t xml:space="preserve">дополнительного профессионального образования </w:t>
            </w:r>
            <w:r w:rsidRPr="00586081">
              <w:rPr>
                <w:sz w:val="24"/>
                <w:szCs w:val="24"/>
              </w:rPr>
              <w:t xml:space="preserve">в образовательных организациях высшего образования обучено не менее </w:t>
            </w:r>
            <w:r w:rsidRPr="00586081">
              <w:rPr>
                <w:sz w:val="24"/>
                <w:szCs w:val="24"/>
              </w:rPr>
              <w:t>одной</w:t>
            </w:r>
            <w:r w:rsidRPr="00586081">
              <w:rPr>
                <w:sz w:val="24"/>
                <w:szCs w:val="24"/>
              </w:rPr>
              <w:t xml:space="preserve"> тыс. человек</w:t>
            </w:r>
            <w:r w:rsidR="00413EBC">
              <w:rPr>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Pr="007B5B0E" w:rsidRDefault="006A325B" w:rsidP="00665F6F">
            <w:pPr>
              <w:pStyle w:val="TableParagraph"/>
              <w:ind w:left="142" w:right="142"/>
              <w:jc w:val="center"/>
              <w:rPr>
                <w:rFonts w:eastAsia="Arial Unicode MS"/>
                <w:sz w:val="24"/>
                <w:szCs w:val="24"/>
                <w:u w:color="000000"/>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413EBC" w:rsidP="00665F6F">
            <w:pPr>
              <w:pStyle w:val="TableParagraph"/>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413EBC" w:rsidP="00413EBC">
            <w:pPr>
              <w:pStyle w:val="TableParagraph"/>
              <w:ind w:left="77" w:right="141"/>
              <w:jc w:val="both"/>
              <w:rPr>
                <w:sz w:val="24"/>
                <w:szCs w:val="24"/>
              </w:rPr>
            </w:pPr>
            <w:r w:rsidRPr="00586081">
              <w:rPr>
                <w:sz w:val="24"/>
                <w:szCs w:val="24"/>
              </w:rPr>
              <w:t xml:space="preserve">Зарегистрировано уникальных пользователей платформы не менее </w:t>
            </w:r>
            <w:r w:rsidRPr="00586081">
              <w:rPr>
                <w:sz w:val="24"/>
                <w:szCs w:val="24"/>
              </w:rPr>
              <w:t>одной</w:t>
            </w:r>
            <w:r w:rsidRPr="00586081">
              <w:rPr>
                <w:sz w:val="24"/>
                <w:szCs w:val="24"/>
              </w:rPr>
              <w:t xml:space="preserve"> тыс. человек (накопительным итогом).</w:t>
            </w:r>
            <w:r>
              <w:rPr>
                <w:sz w:val="24"/>
                <w:szCs w:val="24"/>
              </w:rPr>
              <w:t xml:space="preserve"> </w:t>
            </w:r>
            <w:r w:rsidRPr="00586081">
              <w:rPr>
                <w:sz w:val="24"/>
                <w:szCs w:val="24"/>
              </w:rPr>
              <w:t xml:space="preserve">По программам </w:t>
            </w:r>
            <w:r w:rsidR="00A423F1">
              <w:rPr>
                <w:sz w:val="24"/>
                <w:szCs w:val="24"/>
              </w:rPr>
              <w:t xml:space="preserve">дополнительного профессионального </w:t>
            </w:r>
            <w:r w:rsidR="00A423F1">
              <w:rPr>
                <w:sz w:val="24"/>
                <w:szCs w:val="24"/>
              </w:rPr>
              <w:lastRenderedPageBreak/>
              <w:t xml:space="preserve">образования </w:t>
            </w:r>
            <w:r w:rsidRPr="00586081">
              <w:rPr>
                <w:sz w:val="24"/>
                <w:szCs w:val="24"/>
              </w:rPr>
              <w:t xml:space="preserve">в образовательных организациях высшего образования обучено не менее </w:t>
            </w:r>
            <w:r w:rsidRPr="00586081">
              <w:rPr>
                <w:sz w:val="24"/>
                <w:szCs w:val="24"/>
              </w:rPr>
              <w:t>одной</w:t>
            </w:r>
            <w:r w:rsidRPr="00586081">
              <w:rPr>
                <w:sz w:val="24"/>
                <w:szCs w:val="24"/>
              </w:rPr>
              <w:t xml:space="preserve"> тыс. человек</w:t>
            </w:r>
          </w:p>
        </w:tc>
        <w:tc>
          <w:tcPr>
            <w:tcW w:w="1135"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jc w:val="center"/>
              <w:rPr>
                <w:sz w:val="24"/>
                <w:szCs w:val="24"/>
              </w:rPr>
            </w:pPr>
            <w:r>
              <w:rPr>
                <w:sz w:val="24"/>
                <w:szCs w:val="24"/>
              </w:rPr>
              <w:lastRenderedPageBreak/>
              <w:t>П</w:t>
            </w:r>
            <w:r>
              <w:rPr>
                <w:sz w:val="24"/>
                <w:szCs w:val="24"/>
              </w:rPr>
              <w:t>К</w:t>
            </w:r>
          </w:p>
        </w:tc>
      </w:tr>
      <w:tr w:rsidR="006A325B" w:rsidRPr="007B5B0E" w:rsidTr="009A3E32">
        <w:trPr>
          <w:trHeight w:val="299"/>
        </w:trPr>
        <w:tc>
          <w:tcPr>
            <w:tcW w:w="814" w:type="dxa"/>
            <w:tcBorders>
              <w:top w:val="single" w:sz="4" w:space="0" w:color="auto"/>
              <w:left w:val="single" w:sz="4" w:space="0" w:color="auto"/>
              <w:bottom w:val="single" w:sz="4" w:space="0" w:color="auto"/>
              <w:right w:val="single" w:sz="4" w:space="0" w:color="auto"/>
            </w:tcBorders>
          </w:tcPr>
          <w:p w:rsidR="006A325B" w:rsidRPr="00586081" w:rsidRDefault="006A325B" w:rsidP="00A0055D">
            <w:pPr>
              <w:pStyle w:val="TableParagraph"/>
              <w:ind w:left="55" w:right="46"/>
              <w:jc w:val="center"/>
              <w:rPr>
                <w:sz w:val="24"/>
                <w:szCs w:val="24"/>
              </w:rPr>
            </w:pPr>
            <w:r w:rsidRPr="00586081">
              <w:rPr>
                <w:sz w:val="24"/>
                <w:szCs w:val="24"/>
              </w:rPr>
              <w:lastRenderedPageBreak/>
              <w:t>4.</w:t>
            </w:r>
            <w:r w:rsidRPr="00586081">
              <w:rPr>
                <w:sz w:val="24"/>
                <w:szCs w:val="24"/>
              </w:rPr>
              <w:t>4</w:t>
            </w:r>
            <w:r w:rsidRPr="00586081">
              <w:rPr>
                <w:sz w:val="24"/>
                <w:szCs w:val="24"/>
              </w:rPr>
              <w:t>.</w:t>
            </w:r>
          </w:p>
        </w:tc>
        <w:tc>
          <w:tcPr>
            <w:tcW w:w="5244" w:type="dxa"/>
            <w:tcBorders>
              <w:top w:val="single" w:sz="4" w:space="0" w:color="auto"/>
              <w:left w:val="single" w:sz="4" w:space="0" w:color="auto"/>
              <w:bottom w:val="single" w:sz="4" w:space="0" w:color="auto"/>
              <w:right w:val="single" w:sz="4" w:space="0" w:color="auto"/>
            </w:tcBorders>
          </w:tcPr>
          <w:p w:rsidR="006A325B" w:rsidRPr="00586081" w:rsidRDefault="006A325B" w:rsidP="00665F6F">
            <w:pPr>
              <w:pStyle w:val="TableParagraph"/>
              <w:ind w:left="77" w:right="141"/>
              <w:jc w:val="both"/>
              <w:rPr>
                <w:b/>
                <w:sz w:val="24"/>
                <w:szCs w:val="24"/>
              </w:rPr>
            </w:pPr>
            <w:r w:rsidRPr="00586081">
              <w:rPr>
                <w:b/>
                <w:sz w:val="24"/>
                <w:szCs w:val="24"/>
              </w:rPr>
              <w:t>Контрольная точка:</w:t>
            </w:r>
            <w:r w:rsidRPr="00586081">
              <w:rPr>
                <w:sz w:val="24"/>
                <w:szCs w:val="24"/>
              </w:rPr>
              <w:t xml:space="preserve"> обучено по программам 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 к 2024 году не менее одной тыс. 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665F6F">
            <w:pPr>
              <w:pStyle w:val="TableParagraph"/>
              <w:ind w:left="142" w:right="142"/>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325B" w:rsidRDefault="006A325B" w:rsidP="00665F6F">
            <w:pPr>
              <w:pStyle w:val="TableParagraph"/>
              <w:ind w:left="142" w:right="142"/>
              <w:rPr>
                <w:rFonts w:eastAsia="Arial Unicode MS"/>
                <w:sz w:val="24"/>
                <w:szCs w:val="24"/>
                <w:u w:color="000000"/>
              </w:rPr>
            </w:pPr>
            <w:r>
              <w:rPr>
                <w:rFonts w:eastAsia="Arial Unicode MS"/>
                <w:sz w:val="24"/>
                <w:szCs w:val="24"/>
                <w:u w:color="000000"/>
              </w:rPr>
              <w:t>31.12.2024</w:t>
            </w:r>
          </w:p>
        </w:tc>
        <w:tc>
          <w:tcPr>
            <w:tcW w:w="2268" w:type="dxa"/>
            <w:tcBorders>
              <w:top w:val="single" w:sz="4" w:space="0" w:color="auto"/>
              <w:left w:val="single" w:sz="4" w:space="0" w:color="auto"/>
              <w:bottom w:val="single" w:sz="4" w:space="0" w:color="auto"/>
              <w:right w:val="single" w:sz="4" w:space="0" w:color="auto"/>
            </w:tcBorders>
          </w:tcPr>
          <w:p w:rsidR="006A325B" w:rsidRPr="007B5B0E" w:rsidRDefault="006A325B" w:rsidP="00665F6F">
            <w:pPr>
              <w:pStyle w:val="TableParagraph"/>
              <w:ind w:left="55" w:right="46"/>
              <w:jc w:val="center"/>
              <w:rPr>
                <w:sz w:val="24"/>
                <w:szCs w:val="24"/>
              </w:rPr>
            </w:pPr>
            <w:r w:rsidRPr="007B5B0E">
              <w:rPr>
                <w:sz w:val="24"/>
                <w:szCs w:val="24"/>
              </w:rPr>
              <w:t xml:space="preserve">ФГБОУ </w:t>
            </w:r>
            <w:proofErr w:type="gramStart"/>
            <w:r w:rsidRPr="007B5B0E">
              <w:rPr>
                <w:sz w:val="24"/>
                <w:szCs w:val="24"/>
              </w:rPr>
              <w:t>ВО</w:t>
            </w:r>
            <w:proofErr w:type="gramEnd"/>
            <w:r w:rsidRPr="007B5B0E">
              <w:rPr>
                <w:sz w:val="24"/>
                <w:szCs w:val="24"/>
              </w:rPr>
              <w:t xml:space="preserve"> «Тувинский государственный университет»</w:t>
            </w:r>
          </w:p>
        </w:tc>
        <w:tc>
          <w:tcPr>
            <w:tcW w:w="2834" w:type="dxa"/>
            <w:tcBorders>
              <w:top w:val="single" w:sz="4" w:space="0" w:color="auto"/>
              <w:left w:val="single" w:sz="4" w:space="0" w:color="auto"/>
              <w:bottom w:val="single" w:sz="4" w:space="0" w:color="auto"/>
              <w:right w:val="single" w:sz="4" w:space="0" w:color="auto"/>
            </w:tcBorders>
          </w:tcPr>
          <w:p w:rsidR="006A325B" w:rsidRPr="007B5B0E" w:rsidRDefault="00413EBC" w:rsidP="00413EBC">
            <w:pPr>
              <w:pStyle w:val="TableParagraph"/>
              <w:ind w:left="55" w:right="46"/>
              <w:jc w:val="both"/>
              <w:rPr>
                <w:sz w:val="24"/>
                <w:szCs w:val="24"/>
              </w:rPr>
            </w:pPr>
            <w:r>
              <w:rPr>
                <w:sz w:val="24"/>
                <w:szCs w:val="24"/>
              </w:rPr>
              <w:t>По программам дополнительного профессионального образования о</w:t>
            </w:r>
            <w:r w:rsidR="006A325B">
              <w:rPr>
                <w:sz w:val="24"/>
                <w:szCs w:val="24"/>
              </w:rPr>
              <w:t>бучено не менее 1000 человек.</w:t>
            </w:r>
          </w:p>
        </w:tc>
        <w:tc>
          <w:tcPr>
            <w:tcW w:w="1135" w:type="dxa"/>
            <w:tcBorders>
              <w:top w:val="single" w:sz="4" w:space="0" w:color="auto"/>
              <w:left w:val="single" w:sz="4" w:space="0" w:color="auto"/>
              <w:bottom w:val="single" w:sz="4" w:space="0" w:color="auto"/>
              <w:right w:val="single" w:sz="4" w:space="0" w:color="auto"/>
            </w:tcBorders>
          </w:tcPr>
          <w:p w:rsidR="006A325B" w:rsidRDefault="006A325B" w:rsidP="00665F6F">
            <w:pPr>
              <w:jc w:val="center"/>
              <w:rPr>
                <w:sz w:val="24"/>
                <w:szCs w:val="24"/>
              </w:rPr>
            </w:pPr>
            <w:r>
              <w:rPr>
                <w:sz w:val="24"/>
                <w:szCs w:val="24"/>
              </w:rPr>
              <w:t>К</w:t>
            </w:r>
          </w:p>
        </w:tc>
      </w:tr>
    </w:tbl>
    <w:p w:rsidR="00E34A4E" w:rsidRPr="007B5B0E" w:rsidRDefault="00E34A4E" w:rsidP="00B126C9">
      <w:pPr>
        <w:rPr>
          <w:sz w:val="24"/>
          <w:szCs w:val="24"/>
        </w:rPr>
        <w:sectPr w:rsidR="00E34A4E" w:rsidRPr="007B5B0E" w:rsidSect="008B69AD">
          <w:headerReference w:type="default" r:id="rId8"/>
          <w:pgSz w:w="16850" w:h="11910" w:orient="landscape"/>
          <w:pgMar w:top="993" w:right="700" w:bottom="993" w:left="920" w:header="709" w:footer="709" w:gutter="0"/>
          <w:cols w:space="720"/>
          <w:docGrid w:linePitch="299"/>
        </w:sectPr>
      </w:pPr>
    </w:p>
    <w:p w:rsidR="00E34A4E" w:rsidRPr="007B5B0E" w:rsidRDefault="004404CD" w:rsidP="00B126C9">
      <w:pPr>
        <w:pStyle w:val="1"/>
        <w:ind w:right="711"/>
        <w:rPr>
          <w:sz w:val="24"/>
          <w:szCs w:val="24"/>
        </w:rPr>
      </w:pPr>
      <w:r w:rsidRPr="007B5B0E">
        <w:rPr>
          <w:sz w:val="24"/>
          <w:szCs w:val="24"/>
        </w:rPr>
        <w:lastRenderedPageBreak/>
        <w:t>ДОПОЛНИТЕЛЬНЫЕ И ОБОСНОВЫВАЮЩИЕ МАТЕРИАЛЫ</w:t>
      </w:r>
    </w:p>
    <w:p w:rsidR="000E79D2" w:rsidRPr="007B5B0E" w:rsidRDefault="00D04F11" w:rsidP="00B126C9">
      <w:pPr>
        <w:ind w:left="493" w:right="713"/>
        <w:jc w:val="center"/>
        <w:rPr>
          <w:sz w:val="24"/>
          <w:szCs w:val="24"/>
        </w:rPr>
      </w:pPr>
      <w:r w:rsidRPr="007B5B0E">
        <w:rPr>
          <w:sz w:val="24"/>
          <w:szCs w:val="24"/>
        </w:rPr>
        <w:t>регионального</w:t>
      </w:r>
      <w:r w:rsidR="004404CD" w:rsidRPr="007B5B0E">
        <w:rPr>
          <w:sz w:val="24"/>
          <w:szCs w:val="24"/>
        </w:rPr>
        <w:t xml:space="preserve"> проекта</w:t>
      </w:r>
    </w:p>
    <w:p w:rsidR="00E34A4E" w:rsidRPr="007B5B0E" w:rsidRDefault="001A067B" w:rsidP="00B126C9">
      <w:pPr>
        <w:ind w:left="493" w:right="713"/>
        <w:jc w:val="center"/>
        <w:rPr>
          <w:sz w:val="24"/>
          <w:szCs w:val="24"/>
        </w:rPr>
      </w:pPr>
      <w:r w:rsidRPr="007B5B0E">
        <w:rPr>
          <w:sz w:val="24"/>
          <w:szCs w:val="24"/>
        </w:rPr>
        <w:t>«</w:t>
      </w:r>
      <w:r w:rsidR="00DE4FFC" w:rsidRPr="007B5B0E">
        <w:rPr>
          <w:sz w:val="24"/>
          <w:szCs w:val="24"/>
        </w:rPr>
        <w:t>Новые возможности для каждого</w:t>
      </w:r>
      <w:r w:rsidRPr="007B5B0E">
        <w:rPr>
          <w:sz w:val="24"/>
          <w:szCs w:val="24"/>
        </w:rPr>
        <w:t>»</w:t>
      </w:r>
    </w:p>
    <w:p w:rsidR="00E34A4E" w:rsidRPr="007B5B0E" w:rsidRDefault="00E34A4E" w:rsidP="00B126C9">
      <w:pPr>
        <w:pStyle w:val="a3"/>
        <w:spacing w:before="1"/>
        <w:rPr>
          <w:i/>
          <w:sz w:val="24"/>
          <w:szCs w:val="24"/>
        </w:rPr>
      </w:pPr>
    </w:p>
    <w:p w:rsidR="00E34A4E" w:rsidRPr="007B5B0E" w:rsidRDefault="004404CD" w:rsidP="00B126C9">
      <w:pPr>
        <w:pStyle w:val="a4"/>
        <w:numPr>
          <w:ilvl w:val="0"/>
          <w:numId w:val="1"/>
        </w:numPr>
        <w:ind w:left="0" w:firstLine="3"/>
        <w:jc w:val="center"/>
        <w:rPr>
          <w:sz w:val="24"/>
          <w:szCs w:val="24"/>
        </w:rPr>
      </w:pPr>
      <w:r w:rsidRPr="007B5B0E">
        <w:rPr>
          <w:sz w:val="24"/>
          <w:szCs w:val="24"/>
        </w:rPr>
        <w:t xml:space="preserve">Модель функционирования результатов и достижения показателей </w:t>
      </w:r>
      <w:r w:rsidR="00D04F11" w:rsidRPr="007B5B0E">
        <w:rPr>
          <w:sz w:val="24"/>
          <w:szCs w:val="24"/>
        </w:rPr>
        <w:t>регионального</w:t>
      </w:r>
      <w:r w:rsidR="00826810">
        <w:rPr>
          <w:sz w:val="24"/>
          <w:szCs w:val="24"/>
        </w:rPr>
        <w:t xml:space="preserve"> </w:t>
      </w:r>
      <w:r w:rsidRPr="007B5B0E">
        <w:rPr>
          <w:sz w:val="24"/>
          <w:szCs w:val="24"/>
        </w:rPr>
        <w:t>проекта</w:t>
      </w:r>
    </w:p>
    <w:p w:rsidR="00C62EF1" w:rsidRPr="007B5B0E" w:rsidRDefault="00C62EF1" w:rsidP="00B126C9">
      <w:pPr>
        <w:pStyle w:val="a3"/>
        <w:spacing w:before="2"/>
        <w:ind w:firstLine="709"/>
        <w:jc w:val="both"/>
        <w:rPr>
          <w:sz w:val="24"/>
          <w:szCs w:val="24"/>
        </w:rPr>
      </w:pPr>
    </w:p>
    <w:p w:rsidR="00C62EF1" w:rsidRPr="007B5B0E" w:rsidRDefault="008455EB" w:rsidP="00B126C9">
      <w:pPr>
        <w:pStyle w:val="a3"/>
        <w:spacing w:before="2"/>
        <w:ind w:firstLine="709"/>
        <w:jc w:val="both"/>
        <w:rPr>
          <w:sz w:val="24"/>
          <w:szCs w:val="24"/>
        </w:rPr>
      </w:pPr>
      <w:r w:rsidRPr="007B5B0E">
        <w:rPr>
          <w:sz w:val="24"/>
          <w:szCs w:val="24"/>
        </w:rPr>
        <w:t xml:space="preserve">Проект </w:t>
      </w:r>
      <w:r w:rsidR="00C62EF1" w:rsidRPr="007B5B0E">
        <w:rPr>
          <w:sz w:val="24"/>
          <w:szCs w:val="24"/>
        </w:rPr>
        <w:t xml:space="preserve">«Новые возможности для каждого» </w:t>
      </w:r>
      <w:r w:rsidRPr="007B5B0E">
        <w:rPr>
          <w:sz w:val="24"/>
          <w:szCs w:val="24"/>
        </w:rPr>
        <w:t xml:space="preserve">направлен на </w:t>
      </w:r>
      <w:r w:rsidR="00C62EF1" w:rsidRPr="007B5B0E">
        <w:rPr>
          <w:sz w:val="24"/>
          <w:szCs w:val="24"/>
        </w:rPr>
        <w:t>формирование у населения культуры непрерывного профессионального роста</w:t>
      </w:r>
      <w:r w:rsidR="007277CF" w:rsidRPr="007B5B0E">
        <w:rPr>
          <w:sz w:val="24"/>
          <w:szCs w:val="24"/>
        </w:rPr>
        <w:t xml:space="preserve">, </w:t>
      </w:r>
      <w:r w:rsidR="00C62EF1" w:rsidRPr="007B5B0E">
        <w:rPr>
          <w:sz w:val="24"/>
          <w:szCs w:val="24"/>
        </w:rPr>
        <w:t xml:space="preserve">создание инфраструктурных, содержательных, кадровых, информационных условий </w:t>
      </w:r>
      <w:r w:rsidR="007277CF" w:rsidRPr="007B5B0E">
        <w:rPr>
          <w:sz w:val="24"/>
          <w:szCs w:val="24"/>
        </w:rPr>
        <w:t>д</w:t>
      </w:r>
      <w:r w:rsidR="00C62EF1" w:rsidRPr="007B5B0E">
        <w:rPr>
          <w:sz w:val="24"/>
          <w:szCs w:val="24"/>
        </w:rPr>
        <w:t>ля «запуска» потребности граждан в постоянном обновлении профессиональных навыков. При этом проект не предусматривает прямое финансирование обучения граждан.</w:t>
      </w:r>
    </w:p>
    <w:p w:rsidR="001A067B" w:rsidRPr="007B5B0E" w:rsidRDefault="001A067B" w:rsidP="00B126C9">
      <w:pPr>
        <w:pStyle w:val="a3"/>
        <w:spacing w:before="2"/>
        <w:ind w:firstLine="709"/>
        <w:jc w:val="both"/>
        <w:rPr>
          <w:sz w:val="24"/>
          <w:szCs w:val="24"/>
        </w:rPr>
      </w:pPr>
      <w:r w:rsidRPr="007B5B0E">
        <w:rPr>
          <w:sz w:val="24"/>
          <w:szCs w:val="24"/>
        </w:rPr>
        <w:t xml:space="preserve">Результаты реализации </w:t>
      </w:r>
      <w:r w:rsidR="00D04F11" w:rsidRPr="007B5B0E">
        <w:rPr>
          <w:sz w:val="24"/>
          <w:szCs w:val="24"/>
        </w:rPr>
        <w:t>регионального</w:t>
      </w:r>
      <w:r w:rsidRPr="007B5B0E">
        <w:rPr>
          <w:sz w:val="24"/>
          <w:szCs w:val="24"/>
        </w:rPr>
        <w:t xml:space="preserve"> проекта направлены на повышение уровня жизни граждан, создание комфортных условий для их проживания, а также условий и возможностей для самореализации и раскрытия таланта каждого человека (преамбула Указа Президента Российской Федерации от 7 мая 2018 г. № 204). Реализация проекта позволит за счет вклада в наращивание человеческого капитала оказать влияние на создание условий для достижения следующих национальных целей развития (пункт 1 Указа): повышение ожидаемой продолжительности жизни, ускорение технологического развития Российской Федерации, увеличение количества организаций, осуществляющих технологические инновации; обеспечение ускоренного внедрения цифровых технологий в экономике и социальной сфере; создание в базовых отраслях экономики, прежде всего в обрабатывающей промышленности и агропромышленном комплексе, высокопроизводительного экспортно-ориентированного сектора, развивающегося на основе современных технологий и обеспеченного высококвалифицированными кадрами.</w:t>
      </w:r>
    </w:p>
    <w:p w:rsidR="00E34A4E" w:rsidRPr="007B5B0E" w:rsidRDefault="00C62EF1" w:rsidP="00B126C9">
      <w:pPr>
        <w:pStyle w:val="a3"/>
        <w:spacing w:before="2"/>
        <w:ind w:firstLine="709"/>
        <w:jc w:val="both"/>
        <w:rPr>
          <w:sz w:val="24"/>
          <w:szCs w:val="24"/>
        </w:rPr>
      </w:pPr>
      <w:r w:rsidRPr="007B5B0E">
        <w:rPr>
          <w:sz w:val="24"/>
          <w:szCs w:val="24"/>
        </w:rPr>
        <w:t xml:space="preserve">Достижение запланированных результатов </w:t>
      </w:r>
      <w:r w:rsidR="00D04F11" w:rsidRPr="007B5B0E">
        <w:rPr>
          <w:sz w:val="24"/>
          <w:szCs w:val="24"/>
        </w:rPr>
        <w:t>регионального</w:t>
      </w:r>
      <w:r w:rsidRPr="007B5B0E">
        <w:rPr>
          <w:sz w:val="24"/>
          <w:szCs w:val="24"/>
        </w:rPr>
        <w:t xml:space="preserve"> проекта существенно повысит уровень капитализации образования населения, повысит доступность, качество и вариативность системы дополнительного образования.</w:t>
      </w:r>
    </w:p>
    <w:p w:rsidR="00E34A4E" w:rsidRPr="007B5B0E" w:rsidRDefault="00E34A4E" w:rsidP="00B126C9">
      <w:pPr>
        <w:pStyle w:val="a3"/>
        <w:spacing w:before="1"/>
        <w:rPr>
          <w:sz w:val="24"/>
          <w:szCs w:val="24"/>
        </w:rPr>
      </w:pPr>
    </w:p>
    <w:p w:rsidR="00E34A4E" w:rsidRPr="007B5B0E" w:rsidRDefault="004404CD" w:rsidP="00B126C9">
      <w:pPr>
        <w:pStyle w:val="a4"/>
        <w:numPr>
          <w:ilvl w:val="0"/>
          <w:numId w:val="1"/>
        </w:numPr>
        <w:tabs>
          <w:tab w:val="left" w:pos="4441"/>
        </w:tabs>
        <w:spacing w:before="89"/>
        <w:ind w:left="4440"/>
        <w:jc w:val="left"/>
        <w:rPr>
          <w:sz w:val="24"/>
          <w:szCs w:val="24"/>
        </w:rPr>
      </w:pPr>
      <w:r w:rsidRPr="007B5B0E">
        <w:rPr>
          <w:sz w:val="24"/>
          <w:szCs w:val="24"/>
        </w:rPr>
        <w:t xml:space="preserve">Методика расчета показателей </w:t>
      </w:r>
      <w:r w:rsidR="00E7090F" w:rsidRPr="007B5B0E">
        <w:rPr>
          <w:sz w:val="24"/>
          <w:szCs w:val="24"/>
        </w:rPr>
        <w:t>регион</w:t>
      </w:r>
      <w:r w:rsidR="00D04F11" w:rsidRPr="007B5B0E">
        <w:rPr>
          <w:sz w:val="24"/>
          <w:szCs w:val="24"/>
        </w:rPr>
        <w:t>ального</w:t>
      </w:r>
      <w:r w:rsidR="00826810">
        <w:rPr>
          <w:sz w:val="24"/>
          <w:szCs w:val="24"/>
        </w:rPr>
        <w:t xml:space="preserve"> </w:t>
      </w:r>
      <w:r w:rsidRPr="007B5B0E">
        <w:rPr>
          <w:sz w:val="24"/>
          <w:szCs w:val="24"/>
        </w:rPr>
        <w:t>проекта</w:t>
      </w:r>
    </w:p>
    <w:p w:rsidR="00E34A4E" w:rsidRPr="007B5B0E" w:rsidRDefault="00E34A4E" w:rsidP="00B126C9">
      <w:pPr>
        <w:pStyle w:val="a3"/>
        <w:spacing w:before="6"/>
        <w:rPr>
          <w:sz w:val="24"/>
          <w:szCs w:val="24"/>
        </w:rPr>
      </w:pPr>
    </w:p>
    <w:tbl>
      <w:tblPr>
        <w:tblStyle w:val="TableNormal1"/>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8"/>
        <w:gridCol w:w="2498"/>
        <w:gridCol w:w="1711"/>
        <w:gridCol w:w="1710"/>
        <w:gridCol w:w="2056"/>
        <w:gridCol w:w="1843"/>
        <w:gridCol w:w="1984"/>
        <w:gridCol w:w="2631"/>
      </w:tblGrid>
      <w:tr w:rsidR="00E34A4E" w:rsidRPr="007B5B0E" w:rsidTr="007277CF">
        <w:trPr>
          <w:trHeight w:val="966"/>
        </w:trPr>
        <w:tc>
          <w:tcPr>
            <w:tcW w:w="528" w:type="dxa"/>
            <w:vAlign w:val="center"/>
          </w:tcPr>
          <w:p w:rsidR="00E34A4E" w:rsidRPr="007B5B0E" w:rsidRDefault="004404CD" w:rsidP="00B126C9">
            <w:pPr>
              <w:pStyle w:val="TableParagraph"/>
              <w:spacing w:before="156"/>
              <w:ind w:left="76" w:right="44" w:firstLine="52"/>
              <w:jc w:val="center"/>
              <w:rPr>
                <w:sz w:val="24"/>
                <w:szCs w:val="24"/>
              </w:rPr>
            </w:pPr>
            <w:r w:rsidRPr="007B5B0E">
              <w:rPr>
                <w:sz w:val="24"/>
                <w:szCs w:val="24"/>
              </w:rPr>
              <w:t>№ п/п</w:t>
            </w:r>
          </w:p>
        </w:tc>
        <w:tc>
          <w:tcPr>
            <w:tcW w:w="2498" w:type="dxa"/>
            <w:vAlign w:val="center"/>
          </w:tcPr>
          <w:p w:rsidR="00E34A4E" w:rsidRPr="007B5B0E" w:rsidRDefault="00E34A4E" w:rsidP="00B126C9">
            <w:pPr>
              <w:pStyle w:val="TableParagraph"/>
              <w:spacing w:before="6"/>
              <w:jc w:val="center"/>
              <w:rPr>
                <w:sz w:val="24"/>
                <w:szCs w:val="24"/>
              </w:rPr>
            </w:pPr>
          </w:p>
          <w:p w:rsidR="00E34A4E" w:rsidRPr="007B5B0E" w:rsidRDefault="004404CD" w:rsidP="00B126C9">
            <w:pPr>
              <w:pStyle w:val="TableParagraph"/>
              <w:jc w:val="center"/>
              <w:rPr>
                <w:sz w:val="24"/>
                <w:szCs w:val="24"/>
              </w:rPr>
            </w:pPr>
            <w:r w:rsidRPr="007B5B0E">
              <w:rPr>
                <w:sz w:val="24"/>
                <w:szCs w:val="24"/>
              </w:rPr>
              <w:t>Методика расчета</w:t>
            </w:r>
          </w:p>
        </w:tc>
        <w:tc>
          <w:tcPr>
            <w:tcW w:w="1711" w:type="dxa"/>
            <w:vAlign w:val="center"/>
          </w:tcPr>
          <w:p w:rsidR="00E34A4E" w:rsidRPr="007B5B0E" w:rsidRDefault="004404CD" w:rsidP="00B126C9">
            <w:pPr>
              <w:pStyle w:val="TableParagraph"/>
              <w:spacing w:before="156"/>
              <w:ind w:right="165"/>
              <w:jc w:val="center"/>
              <w:rPr>
                <w:sz w:val="24"/>
                <w:szCs w:val="24"/>
              </w:rPr>
            </w:pPr>
            <w:r w:rsidRPr="007B5B0E">
              <w:rPr>
                <w:sz w:val="24"/>
                <w:szCs w:val="24"/>
              </w:rPr>
              <w:t>Базовые показатели</w:t>
            </w:r>
          </w:p>
        </w:tc>
        <w:tc>
          <w:tcPr>
            <w:tcW w:w="1710" w:type="dxa"/>
            <w:vAlign w:val="center"/>
          </w:tcPr>
          <w:p w:rsidR="00E34A4E" w:rsidRPr="007B5B0E" w:rsidRDefault="004404CD" w:rsidP="00B126C9">
            <w:pPr>
              <w:pStyle w:val="TableParagraph"/>
              <w:spacing w:before="156"/>
              <w:ind w:right="242"/>
              <w:jc w:val="center"/>
              <w:rPr>
                <w:sz w:val="24"/>
                <w:szCs w:val="24"/>
              </w:rPr>
            </w:pPr>
            <w:r w:rsidRPr="007B5B0E">
              <w:rPr>
                <w:sz w:val="24"/>
                <w:szCs w:val="24"/>
              </w:rPr>
              <w:t>Источник данных</w:t>
            </w:r>
          </w:p>
        </w:tc>
        <w:tc>
          <w:tcPr>
            <w:tcW w:w="2056" w:type="dxa"/>
            <w:vAlign w:val="center"/>
          </w:tcPr>
          <w:p w:rsidR="00E34A4E" w:rsidRPr="007B5B0E" w:rsidRDefault="004404CD" w:rsidP="00B126C9">
            <w:pPr>
              <w:pStyle w:val="TableParagraph"/>
              <w:spacing w:before="156"/>
              <w:ind w:left="77" w:right="41"/>
              <w:jc w:val="center"/>
              <w:rPr>
                <w:sz w:val="24"/>
                <w:szCs w:val="24"/>
              </w:rPr>
            </w:pPr>
            <w:r w:rsidRPr="007B5B0E">
              <w:rPr>
                <w:sz w:val="24"/>
                <w:szCs w:val="24"/>
              </w:rPr>
              <w:t>Ответственный за сбор данных</w:t>
            </w:r>
          </w:p>
        </w:tc>
        <w:tc>
          <w:tcPr>
            <w:tcW w:w="1843" w:type="dxa"/>
            <w:vAlign w:val="center"/>
          </w:tcPr>
          <w:p w:rsidR="00E34A4E" w:rsidRPr="007B5B0E" w:rsidRDefault="004404CD" w:rsidP="00B126C9">
            <w:pPr>
              <w:pStyle w:val="TableParagraph"/>
              <w:jc w:val="center"/>
              <w:rPr>
                <w:sz w:val="24"/>
                <w:szCs w:val="24"/>
              </w:rPr>
            </w:pPr>
            <w:r w:rsidRPr="007B5B0E">
              <w:rPr>
                <w:sz w:val="24"/>
                <w:szCs w:val="24"/>
              </w:rPr>
              <w:t>Уровень</w:t>
            </w:r>
            <w:r w:rsidR="00826810">
              <w:rPr>
                <w:sz w:val="24"/>
                <w:szCs w:val="24"/>
              </w:rPr>
              <w:t xml:space="preserve"> </w:t>
            </w:r>
            <w:r w:rsidRPr="007B5B0E">
              <w:rPr>
                <w:sz w:val="24"/>
                <w:szCs w:val="24"/>
              </w:rPr>
              <w:t>агрегирования информации</w:t>
            </w:r>
          </w:p>
        </w:tc>
        <w:tc>
          <w:tcPr>
            <w:tcW w:w="1984" w:type="dxa"/>
            <w:vAlign w:val="center"/>
          </w:tcPr>
          <w:p w:rsidR="00E34A4E" w:rsidRPr="007B5B0E" w:rsidRDefault="007277CF" w:rsidP="00B126C9">
            <w:pPr>
              <w:pStyle w:val="TableParagraph"/>
              <w:jc w:val="center"/>
              <w:rPr>
                <w:sz w:val="24"/>
                <w:szCs w:val="24"/>
              </w:rPr>
            </w:pPr>
            <w:r w:rsidRPr="007B5B0E">
              <w:rPr>
                <w:sz w:val="24"/>
                <w:szCs w:val="24"/>
              </w:rPr>
              <w:t>Временные характеристики</w:t>
            </w:r>
          </w:p>
        </w:tc>
        <w:tc>
          <w:tcPr>
            <w:tcW w:w="2631" w:type="dxa"/>
            <w:vAlign w:val="center"/>
          </w:tcPr>
          <w:p w:rsidR="00E34A4E" w:rsidRPr="007B5B0E" w:rsidRDefault="004404CD" w:rsidP="00B126C9">
            <w:pPr>
              <w:pStyle w:val="TableParagraph"/>
              <w:spacing w:before="156"/>
              <w:ind w:right="58"/>
              <w:jc w:val="center"/>
              <w:rPr>
                <w:sz w:val="24"/>
                <w:szCs w:val="24"/>
              </w:rPr>
            </w:pPr>
            <w:r w:rsidRPr="007B5B0E">
              <w:rPr>
                <w:sz w:val="24"/>
                <w:szCs w:val="24"/>
              </w:rPr>
              <w:t>Дополнительная информация</w:t>
            </w:r>
          </w:p>
        </w:tc>
      </w:tr>
      <w:tr w:rsidR="00E34A4E" w:rsidRPr="007B5B0E" w:rsidTr="004A5B7E">
        <w:trPr>
          <w:trHeight w:val="378"/>
        </w:trPr>
        <w:tc>
          <w:tcPr>
            <w:tcW w:w="14961" w:type="dxa"/>
            <w:gridSpan w:val="8"/>
          </w:tcPr>
          <w:p w:rsidR="00E34A4E" w:rsidRPr="007B5B0E" w:rsidRDefault="00ED5B75" w:rsidP="00B126C9">
            <w:pPr>
              <w:pStyle w:val="TableParagraph"/>
              <w:ind w:left="77"/>
              <w:jc w:val="both"/>
              <w:rPr>
                <w:i/>
                <w:sz w:val="24"/>
                <w:szCs w:val="24"/>
              </w:rPr>
            </w:pPr>
            <w:r w:rsidRPr="007B5B0E">
              <w:rPr>
                <w:sz w:val="24"/>
                <w:szCs w:val="24"/>
              </w:rPr>
              <w:t>Количество граждан, ежегодно проходящих обучение по программам непрерывного образования (дополнительны</w:t>
            </w:r>
            <w:r w:rsidR="004A33C2" w:rsidRPr="007B5B0E">
              <w:rPr>
                <w:sz w:val="24"/>
                <w:szCs w:val="24"/>
              </w:rPr>
              <w:t>м</w:t>
            </w:r>
            <w:r w:rsidRPr="007B5B0E">
              <w:rPr>
                <w:sz w:val="24"/>
                <w:szCs w:val="24"/>
              </w:rPr>
              <w:t xml:space="preserve"> образовательны</w:t>
            </w:r>
            <w:r w:rsidR="004A33C2" w:rsidRPr="007B5B0E">
              <w:rPr>
                <w:sz w:val="24"/>
                <w:szCs w:val="24"/>
              </w:rPr>
              <w:t>м</w:t>
            </w:r>
            <w:r w:rsidRPr="007B5B0E">
              <w:rPr>
                <w:sz w:val="24"/>
                <w:szCs w:val="24"/>
              </w:rPr>
              <w:t xml:space="preserve"> программ</w:t>
            </w:r>
            <w:r w:rsidR="004A33C2" w:rsidRPr="007B5B0E">
              <w:rPr>
                <w:sz w:val="24"/>
                <w:szCs w:val="24"/>
              </w:rPr>
              <w:t>ам</w:t>
            </w:r>
            <w:r w:rsidRPr="007B5B0E">
              <w:rPr>
                <w:sz w:val="24"/>
                <w:szCs w:val="24"/>
              </w:rPr>
              <w:t xml:space="preserve"> и программ</w:t>
            </w:r>
            <w:r w:rsidR="004A33C2" w:rsidRPr="007B5B0E">
              <w:rPr>
                <w:sz w:val="24"/>
                <w:szCs w:val="24"/>
              </w:rPr>
              <w:t>ам</w:t>
            </w:r>
            <w:r w:rsidRPr="007B5B0E">
              <w:rPr>
                <w:sz w:val="24"/>
                <w:szCs w:val="24"/>
              </w:rPr>
              <w:t xml:space="preserve"> профессионального обучения) в образовательных организациях высшего образования, не менее, </w:t>
            </w:r>
            <w:r w:rsidR="00D04F11" w:rsidRPr="007B5B0E">
              <w:rPr>
                <w:sz w:val="24"/>
                <w:szCs w:val="24"/>
              </w:rPr>
              <w:t>тыс</w:t>
            </w:r>
            <w:r w:rsidRPr="007B5B0E">
              <w:rPr>
                <w:sz w:val="24"/>
                <w:szCs w:val="24"/>
              </w:rPr>
              <w:t>. чел.</w:t>
            </w:r>
          </w:p>
        </w:tc>
      </w:tr>
      <w:tr w:rsidR="00E34A4E" w:rsidRPr="007B5B0E" w:rsidTr="004A5B7E">
        <w:trPr>
          <w:trHeight w:val="403"/>
        </w:trPr>
        <w:tc>
          <w:tcPr>
            <w:tcW w:w="528" w:type="dxa"/>
          </w:tcPr>
          <w:p w:rsidR="00E34A4E" w:rsidRPr="007B5B0E" w:rsidRDefault="004404CD" w:rsidP="00B126C9">
            <w:pPr>
              <w:pStyle w:val="TableParagraph"/>
              <w:ind w:left="139" w:right="128"/>
              <w:jc w:val="center"/>
              <w:rPr>
                <w:sz w:val="24"/>
                <w:szCs w:val="24"/>
              </w:rPr>
            </w:pPr>
            <w:r w:rsidRPr="007B5B0E">
              <w:rPr>
                <w:sz w:val="24"/>
                <w:szCs w:val="24"/>
              </w:rPr>
              <w:t>1.</w:t>
            </w:r>
          </w:p>
        </w:tc>
        <w:tc>
          <w:tcPr>
            <w:tcW w:w="2498" w:type="dxa"/>
          </w:tcPr>
          <w:p w:rsidR="004A33C2" w:rsidRPr="007B5B0E" w:rsidRDefault="004A33C2" w:rsidP="00B126C9">
            <w:pPr>
              <w:rPr>
                <w:i/>
                <w:sz w:val="24"/>
                <w:szCs w:val="24"/>
              </w:rPr>
            </w:pPr>
            <w:r w:rsidRPr="007B5B0E">
              <w:rPr>
                <w:i/>
                <w:sz w:val="24"/>
                <w:szCs w:val="24"/>
              </w:rPr>
              <w:t xml:space="preserve">С = </w:t>
            </w:r>
            <w:proofErr w:type="spellStart"/>
            <w:r w:rsidRPr="007B5B0E">
              <w:rPr>
                <w:i/>
                <w:sz w:val="24"/>
                <w:szCs w:val="24"/>
              </w:rPr>
              <w:t>С</w:t>
            </w:r>
            <w:r w:rsidRPr="007B5B0E">
              <w:rPr>
                <w:i/>
                <w:sz w:val="24"/>
                <w:szCs w:val="24"/>
                <w:vertAlign w:val="subscript"/>
              </w:rPr>
              <w:t>пк</w:t>
            </w:r>
            <w:r w:rsidRPr="007B5B0E">
              <w:rPr>
                <w:i/>
                <w:sz w:val="24"/>
                <w:szCs w:val="24"/>
              </w:rPr>
              <w:t>+С</w:t>
            </w:r>
            <w:r w:rsidRPr="007B5B0E">
              <w:rPr>
                <w:i/>
                <w:sz w:val="24"/>
                <w:szCs w:val="24"/>
                <w:vertAlign w:val="subscript"/>
              </w:rPr>
              <w:t>пп</w:t>
            </w:r>
            <w:r w:rsidRPr="007B5B0E">
              <w:rPr>
                <w:i/>
                <w:sz w:val="24"/>
                <w:szCs w:val="24"/>
              </w:rPr>
              <w:t>+С</w:t>
            </w:r>
            <w:r w:rsidRPr="007B5B0E">
              <w:rPr>
                <w:i/>
                <w:sz w:val="24"/>
                <w:szCs w:val="24"/>
                <w:vertAlign w:val="subscript"/>
              </w:rPr>
              <w:t>пп-р</w:t>
            </w:r>
            <w:r w:rsidRPr="007B5B0E">
              <w:rPr>
                <w:i/>
                <w:sz w:val="24"/>
                <w:szCs w:val="24"/>
              </w:rPr>
              <w:t>с+С</w:t>
            </w:r>
            <w:r w:rsidRPr="007B5B0E">
              <w:rPr>
                <w:i/>
                <w:sz w:val="24"/>
                <w:szCs w:val="24"/>
                <w:vertAlign w:val="subscript"/>
              </w:rPr>
              <w:t>пеп-р</w:t>
            </w:r>
            <w:r w:rsidRPr="007B5B0E">
              <w:rPr>
                <w:i/>
                <w:sz w:val="24"/>
                <w:szCs w:val="24"/>
              </w:rPr>
              <w:t>с+С</w:t>
            </w:r>
            <w:r w:rsidRPr="007B5B0E">
              <w:rPr>
                <w:i/>
                <w:sz w:val="24"/>
                <w:szCs w:val="24"/>
                <w:vertAlign w:val="subscript"/>
              </w:rPr>
              <w:t>пк-рс</w:t>
            </w:r>
            <w:proofErr w:type="spellEnd"/>
          </w:p>
          <w:p w:rsidR="004A33C2" w:rsidRPr="007B5B0E" w:rsidRDefault="004A33C2" w:rsidP="00B126C9">
            <w:pPr>
              <w:rPr>
                <w:i/>
                <w:sz w:val="24"/>
                <w:szCs w:val="24"/>
              </w:rPr>
            </w:pPr>
            <w:r w:rsidRPr="007B5B0E">
              <w:rPr>
                <w:i/>
                <w:sz w:val="24"/>
                <w:szCs w:val="24"/>
              </w:rPr>
              <w:t>где</w:t>
            </w:r>
          </w:p>
          <w:p w:rsidR="004A33C2" w:rsidRPr="007B5B0E" w:rsidRDefault="004A33C2" w:rsidP="00B126C9">
            <w:pPr>
              <w:rPr>
                <w:sz w:val="24"/>
                <w:szCs w:val="24"/>
              </w:rPr>
            </w:pPr>
            <w:proofErr w:type="spellStart"/>
            <w:r w:rsidRPr="007B5B0E">
              <w:rPr>
                <w:sz w:val="24"/>
                <w:szCs w:val="24"/>
              </w:rPr>
              <w:t>С</w:t>
            </w:r>
            <w:r w:rsidRPr="007B5B0E">
              <w:rPr>
                <w:sz w:val="24"/>
                <w:szCs w:val="24"/>
                <w:vertAlign w:val="subscript"/>
              </w:rPr>
              <w:t>пк</w:t>
            </w:r>
            <w:proofErr w:type="spellEnd"/>
            <w:r w:rsidRPr="007B5B0E">
              <w:rPr>
                <w:sz w:val="24"/>
                <w:szCs w:val="24"/>
              </w:rPr>
              <w:t xml:space="preserve"> – число слушателей всего, обученных по программам повышения квалификации;</w:t>
            </w:r>
          </w:p>
          <w:p w:rsidR="004A33C2" w:rsidRPr="007B5B0E" w:rsidRDefault="004A33C2" w:rsidP="00B126C9">
            <w:pPr>
              <w:rPr>
                <w:sz w:val="24"/>
                <w:szCs w:val="24"/>
              </w:rPr>
            </w:pPr>
            <w:proofErr w:type="spellStart"/>
            <w:r w:rsidRPr="007B5B0E">
              <w:rPr>
                <w:sz w:val="24"/>
                <w:szCs w:val="24"/>
              </w:rPr>
              <w:t>С</w:t>
            </w:r>
            <w:r w:rsidRPr="007B5B0E">
              <w:rPr>
                <w:sz w:val="24"/>
                <w:szCs w:val="24"/>
                <w:vertAlign w:val="subscript"/>
              </w:rPr>
              <w:t>пп</w:t>
            </w:r>
            <w:proofErr w:type="spellEnd"/>
            <w:r w:rsidRPr="007B5B0E">
              <w:rPr>
                <w:sz w:val="24"/>
                <w:szCs w:val="24"/>
              </w:rPr>
              <w:t xml:space="preserve"> – число слушателей обученных по </w:t>
            </w:r>
            <w:r w:rsidRPr="007B5B0E">
              <w:rPr>
                <w:sz w:val="24"/>
                <w:szCs w:val="24"/>
              </w:rPr>
              <w:lastRenderedPageBreak/>
              <w:t>программам профессиональной переподготовки;</w:t>
            </w:r>
          </w:p>
          <w:p w:rsidR="004A33C2" w:rsidRPr="007B5B0E" w:rsidRDefault="004A33C2" w:rsidP="00B126C9">
            <w:pPr>
              <w:rPr>
                <w:sz w:val="24"/>
                <w:szCs w:val="24"/>
              </w:rPr>
            </w:pPr>
            <w:proofErr w:type="spellStart"/>
            <w:r w:rsidRPr="007B5B0E">
              <w:rPr>
                <w:sz w:val="24"/>
                <w:szCs w:val="24"/>
              </w:rPr>
              <w:t>С</w:t>
            </w:r>
            <w:r w:rsidRPr="007B5B0E">
              <w:rPr>
                <w:sz w:val="24"/>
                <w:szCs w:val="24"/>
                <w:vertAlign w:val="subscript"/>
              </w:rPr>
              <w:t>пп-рс</w:t>
            </w:r>
            <w:proofErr w:type="spellEnd"/>
            <w:r w:rsidRPr="007B5B0E">
              <w:rPr>
                <w:sz w:val="24"/>
                <w:szCs w:val="24"/>
              </w:rPr>
              <w:t>– число слушателей, обученных по программам профессиональной подготовки по профессиям рабочих, служащих;</w:t>
            </w:r>
          </w:p>
          <w:p w:rsidR="004A33C2" w:rsidRPr="007B5B0E" w:rsidRDefault="004A33C2" w:rsidP="00B126C9">
            <w:pPr>
              <w:rPr>
                <w:sz w:val="24"/>
                <w:szCs w:val="24"/>
              </w:rPr>
            </w:pPr>
            <w:proofErr w:type="spellStart"/>
            <w:r w:rsidRPr="007B5B0E">
              <w:rPr>
                <w:sz w:val="24"/>
                <w:szCs w:val="24"/>
              </w:rPr>
              <w:t>С</w:t>
            </w:r>
            <w:r w:rsidRPr="007B5B0E">
              <w:rPr>
                <w:sz w:val="24"/>
                <w:szCs w:val="24"/>
                <w:vertAlign w:val="subscript"/>
              </w:rPr>
              <w:t>пеп-рс</w:t>
            </w:r>
            <w:proofErr w:type="spellEnd"/>
            <w:r w:rsidRPr="007B5B0E">
              <w:rPr>
                <w:sz w:val="24"/>
                <w:szCs w:val="24"/>
              </w:rPr>
              <w:t>– число слушателей, обученных по программам переподготовки рабочих, служащих;</w:t>
            </w:r>
          </w:p>
          <w:p w:rsidR="00E34A4E" w:rsidRPr="007B5B0E" w:rsidRDefault="004A33C2" w:rsidP="00B126C9">
            <w:pPr>
              <w:pStyle w:val="TableParagraph"/>
              <w:rPr>
                <w:sz w:val="24"/>
                <w:szCs w:val="24"/>
              </w:rPr>
            </w:pPr>
            <w:proofErr w:type="spellStart"/>
            <w:r w:rsidRPr="007B5B0E">
              <w:rPr>
                <w:sz w:val="24"/>
                <w:szCs w:val="24"/>
              </w:rPr>
              <w:t>С</w:t>
            </w:r>
            <w:r w:rsidRPr="007B5B0E">
              <w:rPr>
                <w:sz w:val="24"/>
                <w:szCs w:val="24"/>
                <w:vertAlign w:val="subscript"/>
              </w:rPr>
              <w:t>пк-рс</w:t>
            </w:r>
            <w:proofErr w:type="spellEnd"/>
            <w:r w:rsidRPr="007B5B0E">
              <w:rPr>
                <w:sz w:val="24"/>
                <w:szCs w:val="24"/>
              </w:rPr>
              <w:t>– число слушателей, обученных по программам повышения квалификации рабочих, служащих.</w:t>
            </w:r>
          </w:p>
        </w:tc>
        <w:tc>
          <w:tcPr>
            <w:tcW w:w="1711" w:type="dxa"/>
          </w:tcPr>
          <w:p w:rsidR="00E34A4E" w:rsidRPr="007B5B0E" w:rsidRDefault="004A33C2" w:rsidP="00B126C9">
            <w:pPr>
              <w:pStyle w:val="TableParagraph"/>
              <w:jc w:val="center"/>
              <w:rPr>
                <w:sz w:val="24"/>
                <w:szCs w:val="24"/>
              </w:rPr>
            </w:pPr>
            <w:r w:rsidRPr="007B5B0E">
              <w:rPr>
                <w:sz w:val="24"/>
                <w:szCs w:val="24"/>
              </w:rPr>
              <w:lastRenderedPageBreak/>
              <w:t>1,8</w:t>
            </w:r>
          </w:p>
          <w:p w:rsidR="00B11F64" w:rsidRPr="007B5B0E" w:rsidRDefault="00B11F64" w:rsidP="00B126C9">
            <w:pPr>
              <w:pStyle w:val="TableParagraph"/>
              <w:jc w:val="center"/>
              <w:rPr>
                <w:sz w:val="24"/>
                <w:szCs w:val="24"/>
              </w:rPr>
            </w:pPr>
            <w:r w:rsidRPr="007B5B0E">
              <w:rPr>
                <w:sz w:val="24"/>
                <w:szCs w:val="24"/>
              </w:rPr>
              <w:t>(на 31 декабря 2017 г.)</w:t>
            </w:r>
          </w:p>
        </w:tc>
        <w:tc>
          <w:tcPr>
            <w:tcW w:w="1710" w:type="dxa"/>
          </w:tcPr>
          <w:p w:rsidR="00E34A4E" w:rsidRPr="007B5B0E" w:rsidRDefault="004A33C2" w:rsidP="00B126C9">
            <w:pPr>
              <w:pStyle w:val="TableParagraph"/>
              <w:jc w:val="center"/>
              <w:rPr>
                <w:sz w:val="24"/>
                <w:szCs w:val="24"/>
              </w:rPr>
            </w:pPr>
            <w:r w:rsidRPr="007B5B0E">
              <w:rPr>
                <w:sz w:val="24"/>
                <w:szCs w:val="24"/>
              </w:rPr>
              <w:t>Формы федерального статистического наблюдения № 1-ПК, № ПО</w:t>
            </w:r>
          </w:p>
        </w:tc>
        <w:tc>
          <w:tcPr>
            <w:tcW w:w="2056" w:type="dxa"/>
          </w:tcPr>
          <w:p w:rsidR="00E34A4E" w:rsidRPr="007B5B0E" w:rsidRDefault="00D16FFB" w:rsidP="00B126C9">
            <w:pPr>
              <w:pStyle w:val="TableParagraph"/>
              <w:jc w:val="center"/>
              <w:rPr>
                <w:sz w:val="24"/>
                <w:szCs w:val="24"/>
              </w:rPr>
            </w:pPr>
            <w:r w:rsidRPr="007B5B0E">
              <w:rPr>
                <w:sz w:val="24"/>
                <w:szCs w:val="24"/>
              </w:rPr>
              <w:t xml:space="preserve">Руководитель органа исполнительной власти </w:t>
            </w:r>
            <w:r w:rsidRPr="007B5B0E">
              <w:rPr>
                <w:i/>
                <w:sz w:val="24"/>
                <w:szCs w:val="24"/>
              </w:rPr>
              <w:t>/наименование субъекта Российской Федерации/</w:t>
            </w:r>
            <w:r w:rsidRPr="007B5B0E">
              <w:rPr>
                <w:sz w:val="24"/>
                <w:szCs w:val="24"/>
              </w:rPr>
              <w:t xml:space="preserve">, реализующий государственную </w:t>
            </w:r>
            <w:r w:rsidRPr="007B5B0E">
              <w:rPr>
                <w:sz w:val="24"/>
                <w:szCs w:val="24"/>
              </w:rPr>
              <w:lastRenderedPageBreak/>
              <w:t>политику в области профессионального образования</w:t>
            </w:r>
            <w:r w:rsidR="004A33C2" w:rsidRPr="007B5B0E">
              <w:rPr>
                <w:sz w:val="24"/>
                <w:szCs w:val="24"/>
              </w:rPr>
              <w:t>,</w:t>
            </w:r>
          </w:p>
          <w:p w:rsidR="004A33C2" w:rsidRPr="007B5B0E" w:rsidRDefault="004A33C2" w:rsidP="00B126C9">
            <w:pPr>
              <w:pStyle w:val="TableParagraph"/>
              <w:jc w:val="center"/>
              <w:rPr>
                <w:sz w:val="24"/>
                <w:szCs w:val="24"/>
              </w:rPr>
            </w:pPr>
            <w:r w:rsidRPr="007B5B0E">
              <w:rPr>
                <w:sz w:val="24"/>
                <w:szCs w:val="24"/>
              </w:rPr>
              <w:t>Росстат</w:t>
            </w:r>
          </w:p>
        </w:tc>
        <w:tc>
          <w:tcPr>
            <w:tcW w:w="1843" w:type="dxa"/>
          </w:tcPr>
          <w:p w:rsidR="00E34A4E" w:rsidRPr="007B5B0E" w:rsidRDefault="00ED5B75" w:rsidP="00B126C9">
            <w:pPr>
              <w:pStyle w:val="TableParagraph"/>
              <w:jc w:val="center"/>
              <w:rPr>
                <w:sz w:val="24"/>
                <w:szCs w:val="24"/>
              </w:rPr>
            </w:pPr>
            <w:r w:rsidRPr="007B5B0E">
              <w:rPr>
                <w:sz w:val="24"/>
                <w:szCs w:val="24"/>
              </w:rPr>
              <w:lastRenderedPageBreak/>
              <w:t>Российская Федерация</w:t>
            </w:r>
          </w:p>
        </w:tc>
        <w:tc>
          <w:tcPr>
            <w:tcW w:w="1984" w:type="dxa"/>
          </w:tcPr>
          <w:p w:rsidR="00145A40" w:rsidRPr="007B5B0E" w:rsidRDefault="00145A40" w:rsidP="00B126C9">
            <w:pPr>
              <w:pStyle w:val="TableParagraph"/>
              <w:jc w:val="center"/>
              <w:rPr>
                <w:sz w:val="24"/>
                <w:szCs w:val="24"/>
              </w:rPr>
            </w:pPr>
            <w:r w:rsidRPr="007B5B0E">
              <w:rPr>
                <w:sz w:val="24"/>
                <w:szCs w:val="24"/>
              </w:rPr>
              <w:t>Данные по форме № 1-ПК предоставляются 10 марта после отчетного периода</w:t>
            </w:r>
          </w:p>
          <w:p w:rsidR="00145A40" w:rsidRPr="007B5B0E" w:rsidRDefault="00145A40" w:rsidP="00B126C9">
            <w:pPr>
              <w:pStyle w:val="TableParagraph"/>
              <w:jc w:val="center"/>
              <w:rPr>
                <w:sz w:val="24"/>
                <w:szCs w:val="24"/>
              </w:rPr>
            </w:pPr>
            <w:r w:rsidRPr="007B5B0E">
              <w:rPr>
                <w:sz w:val="24"/>
                <w:szCs w:val="24"/>
              </w:rPr>
              <w:t xml:space="preserve">Данные по форме № ПО предоставляются </w:t>
            </w:r>
            <w:r w:rsidR="001E4D2F" w:rsidRPr="007B5B0E">
              <w:rPr>
                <w:sz w:val="24"/>
                <w:szCs w:val="24"/>
              </w:rPr>
              <w:t>5 февраля после отчетного периода</w:t>
            </w:r>
          </w:p>
          <w:p w:rsidR="001E4D2F" w:rsidRPr="007B5B0E" w:rsidRDefault="001E4D2F" w:rsidP="00B126C9">
            <w:pPr>
              <w:pStyle w:val="TableParagraph"/>
              <w:jc w:val="center"/>
              <w:rPr>
                <w:sz w:val="24"/>
                <w:szCs w:val="24"/>
              </w:rPr>
            </w:pPr>
            <w:r w:rsidRPr="007B5B0E">
              <w:rPr>
                <w:sz w:val="24"/>
                <w:szCs w:val="24"/>
              </w:rPr>
              <w:lastRenderedPageBreak/>
              <w:t>Ежегодно</w:t>
            </w:r>
          </w:p>
          <w:p w:rsidR="001E4D2F" w:rsidRPr="007B5B0E" w:rsidRDefault="001E4D2F" w:rsidP="00B126C9">
            <w:pPr>
              <w:pStyle w:val="TableParagraph"/>
              <w:jc w:val="center"/>
              <w:rPr>
                <w:sz w:val="24"/>
                <w:szCs w:val="24"/>
              </w:rPr>
            </w:pPr>
          </w:p>
        </w:tc>
        <w:tc>
          <w:tcPr>
            <w:tcW w:w="2631" w:type="dxa"/>
          </w:tcPr>
          <w:p w:rsidR="00E34A4E" w:rsidRPr="007B5B0E" w:rsidRDefault="004A33C2" w:rsidP="00B126C9">
            <w:pPr>
              <w:pStyle w:val="TableParagraph"/>
              <w:rPr>
                <w:sz w:val="24"/>
                <w:szCs w:val="24"/>
              </w:rPr>
            </w:pPr>
            <w:r w:rsidRPr="007B5B0E">
              <w:rPr>
                <w:sz w:val="24"/>
                <w:szCs w:val="24"/>
              </w:rPr>
              <w:lastRenderedPageBreak/>
              <w:t xml:space="preserve">Программы непрерывного образования – образовательные программы дополнительного профессионального образования, включая программы повышения квалификации и </w:t>
            </w:r>
            <w:r w:rsidRPr="007B5B0E">
              <w:rPr>
                <w:sz w:val="24"/>
                <w:szCs w:val="24"/>
              </w:rPr>
              <w:lastRenderedPageBreak/>
              <w:t>программы профессиональной переподготовки; программы профессионального обучения</w:t>
            </w:r>
          </w:p>
        </w:tc>
      </w:tr>
    </w:tbl>
    <w:p w:rsidR="00E34A4E" w:rsidRPr="007B5B0E" w:rsidRDefault="00E34A4E" w:rsidP="00417B53">
      <w:pPr>
        <w:pStyle w:val="a4"/>
        <w:spacing w:before="64"/>
        <w:ind w:left="0" w:firstLine="0"/>
        <w:rPr>
          <w:sz w:val="24"/>
          <w:szCs w:val="24"/>
        </w:rPr>
      </w:pPr>
    </w:p>
    <w:sectPr w:rsidR="00E34A4E" w:rsidRPr="007B5B0E" w:rsidSect="00B54C1F">
      <w:headerReference w:type="default" r:id="rId9"/>
      <w:pgSz w:w="16850" w:h="11910" w:orient="landscape"/>
      <w:pgMar w:top="851" w:right="700" w:bottom="280" w:left="920"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96AFEB" w16cid:durableId="1F883358"/>
  <w16cid:commentId w16cid:paraId="44AE18B2" w16cid:durableId="1F88B124"/>
  <w16cid:commentId w16cid:paraId="3A44B8CC" w16cid:durableId="1F88AFBF"/>
  <w16cid:commentId w16cid:paraId="6167588E" w16cid:durableId="1F88BBC1"/>
  <w16cid:commentId w16cid:paraId="13CFA183" w16cid:durableId="1F88BC54"/>
  <w16cid:commentId w16cid:paraId="798D2C60" w16cid:durableId="1F88BC38"/>
  <w16cid:commentId w16cid:paraId="532D3B28" w16cid:durableId="1F88BD24"/>
  <w16cid:commentId w16cid:paraId="3A4CFFF4" w16cid:durableId="1F88C0AE"/>
  <w16cid:commentId w16cid:paraId="679ADE9A" w16cid:durableId="1F88C4E7"/>
  <w16cid:commentId w16cid:paraId="62C9B85F" w16cid:durableId="1F88AE09"/>
  <w16cid:commentId w16cid:paraId="59E43EEA" w16cid:durableId="1F88CB91"/>
  <w16cid:commentId w16cid:paraId="7A8B9A6B" w16cid:durableId="1F88B3B6"/>
  <w16cid:commentId w16cid:paraId="24CBDCAE" w16cid:durableId="1F88C629"/>
  <w16cid:commentId w16cid:paraId="4EB2EB8A" w16cid:durableId="1F88CABE"/>
  <w16cid:commentId w16cid:paraId="334E1B26" w16cid:durableId="1F88CCA4"/>
  <w16cid:commentId w16cid:paraId="149F482F" w16cid:durableId="1F88CBF3"/>
  <w16cid:commentId w16cid:paraId="67967D00" w16cid:durableId="1F88CF4E"/>
  <w16cid:commentId w16cid:paraId="1018961A" w16cid:durableId="1F88C7DE"/>
  <w16cid:commentId w16cid:paraId="136FD813" w16cid:durableId="1F88C85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1F" w:rsidRDefault="00A2141F">
      <w:r>
        <w:separator/>
      </w:r>
    </w:p>
  </w:endnote>
  <w:endnote w:type="continuationSeparator" w:id="0">
    <w:p w:rsidR="00A2141F" w:rsidRDefault="00A2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1F" w:rsidRDefault="00A2141F">
      <w:r>
        <w:separator/>
      </w:r>
    </w:p>
  </w:footnote>
  <w:footnote w:type="continuationSeparator" w:id="0">
    <w:p w:rsidR="00A2141F" w:rsidRDefault="00A2141F">
      <w:r>
        <w:continuationSeparator/>
      </w:r>
    </w:p>
  </w:footnote>
  <w:footnote w:id="1">
    <w:p w:rsidR="00C1725F" w:rsidRDefault="00C1725F">
      <w:pPr>
        <w:pStyle w:val="ad"/>
      </w:pPr>
      <w:r>
        <w:rPr>
          <w:rStyle w:val="af"/>
        </w:rPr>
        <w:footnoteRef/>
      </w:r>
      <w:r>
        <w:t xml:space="preserve"> Результат включается опциально при наличии в субъекте Российской Федерации образовательной организации высшего образования, функции и полномочия которых реализует субъект Российской Федерации (муниципальное образование).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25F" w:rsidRPr="00DE4FFC" w:rsidRDefault="00C1725F">
    <w:pPr>
      <w:pStyle w:val="a6"/>
      <w:jc w:val="center"/>
      <w:rPr>
        <w:sz w:val="24"/>
        <w:szCs w:val="24"/>
      </w:rPr>
    </w:pPr>
  </w:p>
  <w:p w:rsidR="00C1725F" w:rsidRPr="00DE4FFC" w:rsidRDefault="00C1725F">
    <w:pPr>
      <w:pStyle w:val="a3"/>
      <w:spacing w:line="14" w:lineRule="auto"/>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25F" w:rsidRDefault="00C1725F">
    <w:pPr>
      <w:pStyle w:val="a6"/>
      <w:jc w:val="center"/>
      <w:rPr>
        <w:sz w:val="24"/>
        <w:szCs w:val="24"/>
      </w:rPr>
    </w:pPr>
    <w:r w:rsidRPr="00DE4FFC">
      <w:rPr>
        <w:sz w:val="24"/>
        <w:szCs w:val="24"/>
      </w:rPr>
      <w:fldChar w:fldCharType="begin"/>
    </w:r>
    <w:r w:rsidRPr="00DE4FFC">
      <w:rPr>
        <w:sz w:val="24"/>
        <w:szCs w:val="24"/>
      </w:rPr>
      <w:instrText>PAGE   \* MERGEFORMAT</w:instrText>
    </w:r>
    <w:r w:rsidRPr="00DE4FFC">
      <w:rPr>
        <w:sz w:val="24"/>
        <w:szCs w:val="24"/>
      </w:rPr>
      <w:fldChar w:fldCharType="separate"/>
    </w:r>
    <w:r w:rsidR="00535FC8">
      <w:rPr>
        <w:noProof/>
        <w:sz w:val="24"/>
        <w:szCs w:val="24"/>
      </w:rPr>
      <w:t>25</w:t>
    </w:r>
    <w:r w:rsidRPr="00DE4FFC">
      <w:rPr>
        <w:sz w:val="24"/>
        <w:szCs w:val="24"/>
      </w:rPr>
      <w:fldChar w:fldCharType="end"/>
    </w:r>
  </w:p>
  <w:p w:rsidR="00C1725F" w:rsidRDefault="00C1725F">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F11"/>
    <w:multiLevelType w:val="multilevel"/>
    <w:tmpl w:val="412ED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EE57DF"/>
    <w:multiLevelType w:val="hybridMultilevel"/>
    <w:tmpl w:val="5A40BB8A"/>
    <w:lvl w:ilvl="0" w:tplc="CE981A80">
      <w:start w:val="1"/>
      <w:numFmt w:val="decimal"/>
      <w:lvlText w:val="%1."/>
      <w:lvlJc w:val="left"/>
      <w:pPr>
        <w:ind w:left="2269" w:hanging="281"/>
        <w:jc w:val="right"/>
      </w:pPr>
      <w:rPr>
        <w:rFonts w:ascii="Times New Roman" w:eastAsia="Times New Roman" w:hAnsi="Times New Roman" w:cs="Times New Roman" w:hint="default"/>
        <w:w w:val="100"/>
        <w:sz w:val="28"/>
        <w:szCs w:val="28"/>
        <w:lang w:val="ru-RU" w:eastAsia="ru-RU" w:bidi="ru-RU"/>
      </w:rPr>
    </w:lvl>
    <w:lvl w:ilvl="1" w:tplc="4F2E1B0A">
      <w:start w:val="1"/>
      <w:numFmt w:val="decimal"/>
      <w:lvlText w:val="%2."/>
      <w:lvlJc w:val="left"/>
      <w:pPr>
        <w:ind w:left="6341" w:hanging="281"/>
        <w:jc w:val="right"/>
      </w:pPr>
      <w:rPr>
        <w:rFonts w:ascii="Times New Roman" w:eastAsia="Times New Roman" w:hAnsi="Times New Roman" w:cs="Times New Roman" w:hint="default"/>
        <w:spacing w:val="0"/>
        <w:w w:val="100"/>
        <w:sz w:val="28"/>
        <w:szCs w:val="28"/>
        <w:lang w:val="ru-RU" w:eastAsia="ru-RU" w:bidi="ru-RU"/>
      </w:rPr>
    </w:lvl>
    <w:lvl w:ilvl="2" w:tplc="D998549E">
      <w:numFmt w:val="bullet"/>
      <w:lvlText w:val="•"/>
      <w:lvlJc w:val="left"/>
      <w:pPr>
        <w:ind w:left="7326" w:hanging="281"/>
      </w:pPr>
      <w:rPr>
        <w:rFonts w:hint="default"/>
        <w:lang w:val="ru-RU" w:eastAsia="ru-RU" w:bidi="ru-RU"/>
      </w:rPr>
    </w:lvl>
    <w:lvl w:ilvl="3" w:tplc="9E5A93D8">
      <w:numFmt w:val="bullet"/>
      <w:lvlText w:val="•"/>
      <w:lvlJc w:val="left"/>
      <w:pPr>
        <w:ind w:left="8313" w:hanging="281"/>
      </w:pPr>
      <w:rPr>
        <w:rFonts w:hint="default"/>
        <w:lang w:val="ru-RU" w:eastAsia="ru-RU" w:bidi="ru-RU"/>
      </w:rPr>
    </w:lvl>
    <w:lvl w:ilvl="4" w:tplc="526417F0">
      <w:numFmt w:val="bullet"/>
      <w:lvlText w:val="•"/>
      <w:lvlJc w:val="left"/>
      <w:pPr>
        <w:ind w:left="9300" w:hanging="281"/>
      </w:pPr>
      <w:rPr>
        <w:rFonts w:hint="default"/>
        <w:lang w:val="ru-RU" w:eastAsia="ru-RU" w:bidi="ru-RU"/>
      </w:rPr>
    </w:lvl>
    <w:lvl w:ilvl="5" w:tplc="9C166C76">
      <w:numFmt w:val="bullet"/>
      <w:lvlText w:val="•"/>
      <w:lvlJc w:val="left"/>
      <w:pPr>
        <w:ind w:left="10287" w:hanging="281"/>
      </w:pPr>
      <w:rPr>
        <w:rFonts w:hint="default"/>
        <w:lang w:val="ru-RU" w:eastAsia="ru-RU" w:bidi="ru-RU"/>
      </w:rPr>
    </w:lvl>
    <w:lvl w:ilvl="6" w:tplc="4A38B152">
      <w:numFmt w:val="bullet"/>
      <w:lvlText w:val="•"/>
      <w:lvlJc w:val="left"/>
      <w:pPr>
        <w:ind w:left="11273" w:hanging="281"/>
      </w:pPr>
      <w:rPr>
        <w:rFonts w:hint="default"/>
        <w:lang w:val="ru-RU" w:eastAsia="ru-RU" w:bidi="ru-RU"/>
      </w:rPr>
    </w:lvl>
    <w:lvl w:ilvl="7" w:tplc="1352A96A">
      <w:numFmt w:val="bullet"/>
      <w:lvlText w:val="•"/>
      <w:lvlJc w:val="left"/>
      <w:pPr>
        <w:ind w:left="12260" w:hanging="281"/>
      </w:pPr>
      <w:rPr>
        <w:rFonts w:hint="default"/>
        <w:lang w:val="ru-RU" w:eastAsia="ru-RU" w:bidi="ru-RU"/>
      </w:rPr>
    </w:lvl>
    <w:lvl w:ilvl="8" w:tplc="B8901A34">
      <w:numFmt w:val="bullet"/>
      <w:lvlText w:val="•"/>
      <w:lvlJc w:val="left"/>
      <w:pPr>
        <w:ind w:left="13247" w:hanging="281"/>
      </w:pPr>
      <w:rPr>
        <w:rFonts w:hint="default"/>
        <w:lang w:val="ru-RU" w:eastAsia="ru-RU" w:bidi="ru-RU"/>
      </w:rPr>
    </w:lvl>
  </w:abstractNum>
  <w:abstractNum w:abstractNumId="2">
    <w:nsid w:val="15CB3162"/>
    <w:multiLevelType w:val="hybridMultilevel"/>
    <w:tmpl w:val="6DD4CCCA"/>
    <w:lvl w:ilvl="0" w:tplc="0686A856">
      <w:start w:val="1"/>
      <w:numFmt w:val="decimal"/>
      <w:lvlText w:val="%1."/>
      <w:lvlJc w:val="left"/>
      <w:pPr>
        <w:ind w:left="118" w:hanging="281"/>
      </w:pPr>
      <w:rPr>
        <w:rFonts w:ascii="Times New Roman" w:eastAsia="Times New Roman" w:hAnsi="Times New Roman" w:cs="Times New Roman" w:hint="default"/>
        <w:spacing w:val="0"/>
        <w:w w:val="100"/>
        <w:sz w:val="28"/>
        <w:szCs w:val="28"/>
        <w:lang w:val="ru-RU" w:eastAsia="ru-RU" w:bidi="ru-RU"/>
      </w:rPr>
    </w:lvl>
    <w:lvl w:ilvl="1" w:tplc="6BE21400">
      <w:start w:val="1"/>
      <w:numFmt w:val="decimal"/>
      <w:lvlText w:val="%2."/>
      <w:lvlJc w:val="left"/>
      <w:pPr>
        <w:ind w:left="6341" w:hanging="281"/>
        <w:jc w:val="right"/>
      </w:pPr>
      <w:rPr>
        <w:rFonts w:ascii="Times New Roman" w:eastAsia="Times New Roman" w:hAnsi="Times New Roman" w:cs="Times New Roman" w:hint="default"/>
        <w:spacing w:val="0"/>
        <w:w w:val="100"/>
        <w:sz w:val="28"/>
        <w:szCs w:val="28"/>
        <w:lang w:val="ru-RU" w:eastAsia="ru-RU" w:bidi="ru-RU"/>
      </w:rPr>
    </w:lvl>
    <w:lvl w:ilvl="2" w:tplc="C652C7A2">
      <w:numFmt w:val="bullet"/>
      <w:lvlText w:val="•"/>
      <w:lvlJc w:val="left"/>
      <w:pPr>
        <w:ind w:left="6669" w:hanging="281"/>
      </w:pPr>
      <w:rPr>
        <w:rFonts w:hint="default"/>
        <w:lang w:val="ru-RU" w:eastAsia="ru-RU" w:bidi="ru-RU"/>
      </w:rPr>
    </w:lvl>
    <w:lvl w:ilvl="3" w:tplc="340620C6">
      <w:numFmt w:val="bullet"/>
      <w:lvlText w:val="•"/>
      <w:lvlJc w:val="left"/>
      <w:pPr>
        <w:ind w:left="6999" w:hanging="281"/>
      </w:pPr>
      <w:rPr>
        <w:rFonts w:hint="default"/>
        <w:lang w:val="ru-RU" w:eastAsia="ru-RU" w:bidi="ru-RU"/>
      </w:rPr>
    </w:lvl>
    <w:lvl w:ilvl="4" w:tplc="AD46C430">
      <w:numFmt w:val="bullet"/>
      <w:lvlText w:val="•"/>
      <w:lvlJc w:val="left"/>
      <w:pPr>
        <w:ind w:left="7328" w:hanging="281"/>
      </w:pPr>
      <w:rPr>
        <w:rFonts w:hint="default"/>
        <w:lang w:val="ru-RU" w:eastAsia="ru-RU" w:bidi="ru-RU"/>
      </w:rPr>
    </w:lvl>
    <w:lvl w:ilvl="5" w:tplc="F00EC9AC">
      <w:numFmt w:val="bullet"/>
      <w:lvlText w:val="•"/>
      <w:lvlJc w:val="left"/>
      <w:pPr>
        <w:ind w:left="7658" w:hanging="281"/>
      </w:pPr>
      <w:rPr>
        <w:rFonts w:hint="default"/>
        <w:lang w:val="ru-RU" w:eastAsia="ru-RU" w:bidi="ru-RU"/>
      </w:rPr>
    </w:lvl>
    <w:lvl w:ilvl="6" w:tplc="4DE853CE">
      <w:numFmt w:val="bullet"/>
      <w:lvlText w:val="•"/>
      <w:lvlJc w:val="left"/>
      <w:pPr>
        <w:ind w:left="7988" w:hanging="281"/>
      </w:pPr>
      <w:rPr>
        <w:rFonts w:hint="default"/>
        <w:lang w:val="ru-RU" w:eastAsia="ru-RU" w:bidi="ru-RU"/>
      </w:rPr>
    </w:lvl>
    <w:lvl w:ilvl="7" w:tplc="714ABDFA">
      <w:numFmt w:val="bullet"/>
      <w:lvlText w:val="•"/>
      <w:lvlJc w:val="left"/>
      <w:pPr>
        <w:ind w:left="8317" w:hanging="281"/>
      </w:pPr>
      <w:rPr>
        <w:rFonts w:hint="default"/>
        <w:lang w:val="ru-RU" w:eastAsia="ru-RU" w:bidi="ru-RU"/>
      </w:rPr>
    </w:lvl>
    <w:lvl w:ilvl="8" w:tplc="92A2DBF4">
      <w:numFmt w:val="bullet"/>
      <w:lvlText w:val="•"/>
      <w:lvlJc w:val="left"/>
      <w:pPr>
        <w:ind w:left="8647" w:hanging="281"/>
      </w:pPr>
      <w:rPr>
        <w:rFonts w:hint="default"/>
        <w:lang w:val="ru-RU" w:eastAsia="ru-RU" w:bidi="ru-RU"/>
      </w:rPr>
    </w:lvl>
  </w:abstractNum>
  <w:abstractNum w:abstractNumId="3">
    <w:nsid w:val="2D4F59B4"/>
    <w:multiLevelType w:val="hybridMultilevel"/>
    <w:tmpl w:val="FBF45148"/>
    <w:lvl w:ilvl="0" w:tplc="C9B011B2">
      <w:start w:val="1"/>
      <w:numFmt w:val="decimal"/>
      <w:lvlText w:val="%1."/>
      <w:lvlJc w:val="left"/>
      <w:pPr>
        <w:ind w:left="2260" w:hanging="281"/>
        <w:jc w:val="right"/>
      </w:pPr>
      <w:rPr>
        <w:rFonts w:ascii="Times New Roman" w:eastAsia="Times New Roman" w:hAnsi="Times New Roman" w:cs="Times New Roman" w:hint="default"/>
        <w:spacing w:val="0"/>
        <w:w w:val="100"/>
        <w:sz w:val="24"/>
        <w:szCs w:val="24"/>
        <w:lang w:val="ru-RU" w:eastAsia="ru-RU" w:bidi="ru-RU"/>
      </w:rPr>
    </w:lvl>
    <w:lvl w:ilvl="1" w:tplc="29DAFA88">
      <w:numFmt w:val="bullet"/>
      <w:lvlText w:val="•"/>
      <w:lvlJc w:val="left"/>
      <w:pPr>
        <w:ind w:left="3556" w:hanging="281"/>
      </w:pPr>
      <w:rPr>
        <w:rFonts w:hint="default"/>
        <w:lang w:val="ru-RU" w:eastAsia="ru-RU" w:bidi="ru-RU"/>
      </w:rPr>
    </w:lvl>
    <w:lvl w:ilvl="2" w:tplc="F3B0704C">
      <w:numFmt w:val="bullet"/>
      <w:lvlText w:val="•"/>
      <w:lvlJc w:val="left"/>
      <w:pPr>
        <w:ind w:left="4852" w:hanging="281"/>
      </w:pPr>
      <w:rPr>
        <w:rFonts w:hint="default"/>
        <w:lang w:val="ru-RU" w:eastAsia="ru-RU" w:bidi="ru-RU"/>
      </w:rPr>
    </w:lvl>
    <w:lvl w:ilvl="3" w:tplc="B7AAA5E6">
      <w:numFmt w:val="bullet"/>
      <w:lvlText w:val="•"/>
      <w:lvlJc w:val="left"/>
      <w:pPr>
        <w:ind w:left="6148" w:hanging="281"/>
      </w:pPr>
      <w:rPr>
        <w:rFonts w:hint="default"/>
        <w:lang w:val="ru-RU" w:eastAsia="ru-RU" w:bidi="ru-RU"/>
      </w:rPr>
    </w:lvl>
    <w:lvl w:ilvl="4" w:tplc="0CE4D48A">
      <w:numFmt w:val="bullet"/>
      <w:lvlText w:val="•"/>
      <w:lvlJc w:val="left"/>
      <w:pPr>
        <w:ind w:left="7444" w:hanging="281"/>
      </w:pPr>
      <w:rPr>
        <w:rFonts w:hint="default"/>
        <w:lang w:val="ru-RU" w:eastAsia="ru-RU" w:bidi="ru-RU"/>
      </w:rPr>
    </w:lvl>
    <w:lvl w:ilvl="5" w:tplc="4B06AC6A">
      <w:numFmt w:val="bullet"/>
      <w:lvlText w:val="•"/>
      <w:lvlJc w:val="left"/>
      <w:pPr>
        <w:ind w:left="8740" w:hanging="281"/>
      </w:pPr>
      <w:rPr>
        <w:rFonts w:hint="default"/>
        <w:lang w:val="ru-RU" w:eastAsia="ru-RU" w:bidi="ru-RU"/>
      </w:rPr>
    </w:lvl>
    <w:lvl w:ilvl="6" w:tplc="FA66B006">
      <w:numFmt w:val="bullet"/>
      <w:lvlText w:val="•"/>
      <w:lvlJc w:val="left"/>
      <w:pPr>
        <w:ind w:left="10036" w:hanging="281"/>
      </w:pPr>
      <w:rPr>
        <w:rFonts w:hint="default"/>
        <w:lang w:val="ru-RU" w:eastAsia="ru-RU" w:bidi="ru-RU"/>
      </w:rPr>
    </w:lvl>
    <w:lvl w:ilvl="7" w:tplc="57E6AA84">
      <w:numFmt w:val="bullet"/>
      <w:lvlText w:val="•"/>
      <w:lvlJc w:val="left"/>
      <w:pPr>
        <w:ind w:left="11332" w:hanging="281"/>
      </w:pPr>
      <w:rPr>
        <w:rFonts w:hint="default"/>
        <w:lang w:val="ru-RU" w:eastAsia="ru-RU" w:bidi="ru-RU"/>
      </w:rPr>
    </w:lvl>
    <w:lvl w:ilvl="8" w:tplc="F9CCA66C">
      <w:numFmt w:val="bullet"/>
      <w:lvlText w:val="•"/>
      <w:lvlJc w:val="left"/>
      <w:pPr>
        <w:ind w:left="12628" w:hanging="281"/>
      </w:pPr>
      <w:rPr>
        <w:rFonts w:hint="default"/>
        <w:lang w:val="ru-RU" w:eastAsia="ru-RU" w:bidi="ru-RU"/>
      </w:rPr>
    </w:lvl>
  </w:abstractNum>
  <w:abstractNum w:abstractNumId="4">
    <w:nsid w:val="58771E4D"/>
    <w:multiLevelType w:val="multilevel"/>
    <w:tmpl w:val="67DCD17A"/>
    <w:lvl w:ilvl="0">
      <w:start w:val="4"/>
      <w:numFmt w:val="decimal"/>
      <w:lvlText w:val="%1"/>
      <w:lvlJc w:val="left"/>
      <w:pPr>
        <w:ind w:left="3585" w:hanging="493"/>
      </w:pPr>
      <w:rPr>
        <w:rFonts w:hint="default"/>
        <w:lang w:val="ru-RU" w:eastAsia="ru-RU" w:bidi="ru-RU"/>
      </w:rPr>
    </w:lvl>
    <w:lvl w:ilvl="1">
      <w:start w:val="1"/>
      <w:numFmt w:val="decimal"/>
      <w:lvlText w:val="%1.%2."/>
      <w:lvlJc w:val="left"/>
      <w:pPr>
        <w:ind w:left="3585" w:hanging="49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5908" w:hanging="493"/>
      </w:pPr>
      <w:rPr>
        <w:rFonts w:hint="default"/>
        <w:lang w:val="ru-RU" w:eastAsia="ru-RU" w:bidi="ru-RU"/>
      </w:rPr>
    </w:lvl>
    <w:lvl w:ilvl="3">
      <w:numFmt w:val="bullet"/>
      <w:lvlText w:val="•"/>
      <w:lvlJc w:val="left"/>
      <w:pPr>
        <w:ind w:left="7072" w:hanging="493"/>
      </w:pPr>
      <w:rPr>
        <w:rFonts w:hint="default"/>
        <w:lang w:val="ru-RU" w:eastAsia="ru-RU" w:bidi="ru-RU"/>
      </w:rPr>
    </w:lvl>
    <w:lvl w:ilvl="4">
      <w:numFmt w:val="bullet"/>
      <w:lvlText w:val="•"/>
      <w:lvlJc w:val="left"/>
      <w:pPr>
        <w:ind w:left="8236" w:hanging="493"/>
      </w:pPr>
      <w:rPr>
        <w:rFonts w:hint="default"/>
        <w:lang w:val="ru-RU" w:eastAsia="ru-RU" w:bidi="ru-RU"/>
      </w:rPr>
    </w:lvl>
    <w:lvl w:ilvl="5">
      <w:numFmt w:val="bullet"/>
      <w:lvlText w:val="•"/>
      <w:lvlJc w:val="left"/>
      <w:pPr>
        <w:ind w:left="9400" w:hanging="493"/>
      </w:pPr>
      <w:rPr>
        <w:rFonts w:hint="default"/>
        <w:lang w:val="ru-RU" w:eastAsia="ru-RU" w:bidi="ru-RU"/>
      </w:rPr>
    </w:lvl>
    <w:lvl w:ilvl="6">
      <w:numFmt w:val="bullet"/>
      <w:lvlText w:val="•"/>
      <w:lvlJc w:val="left"/>
      <w:pPr>
        <w:ind w:left="10564" w:hanging="493"/>
      </w:pPr>
      <w:rPr>
        <w:rFonts w:hint="default"/>
        <w:lang w:val="ru-RU" w:eastAsia="ru-RU" w:bidi="ru-RU"/>
      </w:rPr>
    </w:lvl>
    <w:lvl w:ilvl="7">
      <w:numFmt w:val="bullet"/>
      <w:lvlText w:val="•"/>
      <w:lvlJc w:val="left"/>
      <w:pPr>
        <w:ind w:left="11728" w:hanging="493"/>
      </w:pPr>
      <w:rPr>
        <w:rFonts w:hint="default"/>
        <w:lang w:val="ru-RU" w:eastAsia="ru-RU" w:bidi="ru-RU"/>
      </w:rPr>
    </w:lvl>
    <w:lvl w:ilvl="8">
      <w:numFmt w:val="bullet"/>
      <w:lvlText w:val="•"/>
      <w:lvlJc w:val="left"/>
      <w:pPr>
        <w:ind w:left="12892" w:hanging="493"/>
      </w:pPr>
      <w:rPr>
        <w:rFonts w:hint="default"/>
        <w:lang w:val="ru-RU" w:eastAsia="ru-RU" w:bidi="ru-RU"/>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lTrailSpace/>
  </w:compat>
  <w:rsids>
    <w:rsidRoot w:val="00E34A4E"/>
    <w:rsid w:val="00000A37"/>
    <w:rsid w:val="0000190B"/>
    <w:rsid w:val="000214CF"/>
    <w:rsid w:val="00031027"/>
    <w:rsid w:val="000401A1"/>
    <w:rsid w:val="000424E9"/>
    <w:rsid w:val="00042585"/>
    <w:rsid w:val="0004578A"/>
    <w:rsid w:val="00061680"/>
    <w:rsid w:val="00064FBD"/>
    <w:rsid w:val="000739BC"/>
    <w:rsid w:val="000802ED"/>
    <w:rsid w:val="0008503C"/>
    <w:rsid w:val="000864A1"/>
    <w:rsid w:val="00086E8C"/>
    <w:rsid w:val="00093016"/>
    <w:rsid w:val="000A02A0"/>
    <w:rsid w:val="000A5755"/>
    <w:rsid w:val="000A6D03"/>
    <w:rsid w:val="000A738A"/>
    <w:rsid w:val="000B4BC9"/>
    <w:rsid w:val="000B5406"/>
    <w:rsid w:val="000B5E9C"/>
    <w:rsid w:val="000B77AD"/>
    <w:rsid w:val="000B7B35"/>
    <w:rsid w:val="000C4816"/>
    <w:rsid w:val="000C4D57"/>
    <w:rsid w:val="000C71ED"/>
    <w:rsid w:val="000C7CB0"/>
    <w:rsid w:val="000D055D"/>
    <w:rsid w:val="000D1887"/>
    <w:rsid w:val="000D3360"/>
    <w:rsid w:val="000D4D21"/>
    <w:rsid w:val="000E15AD"/>
    <w:rsid w:val="000E336D"/>
    <w:rsid w:val="000E434D"/>
    <w:rsid w:val="000E52D3"/>
    <w:rsid w:val="000E6187"/>
    <w:rsid w:val="000E79D2"/>
    <w:rsid w:val="00102036"/>
    <w:rsid w:val="0010232B"/>
    <w:rsid w:val="00122436"/>
    <w:rsid w:val="0012568E"/>
    <w:rsid w:val="00125B63"/>
    <w:rsid w:val="0013497E"/>
    <w:rsid w:val="00137195"/>
    <w:rsid w:val="00145A40"/>
    <w:rsid w:val="00147AA6"/>
    <w:rsid w:val="00151DF1"/>
    <w:rsid w:val="00164E28"/>
    <w:rsid w:val="001678A7"/>
    <w:rsid w:val="0017524A"/>
    <w:rsid w:val="0017584B"/>
    <w:rsid w:val="00175A7F"/>
    <w:rsid w:val="00183350"/>
    <w:rsid w:val="0018421B"/>
    <w:rsid w:val="0018709A"/>
    <w:rsid w:val="00197979"/>
    <w:rsid w:val="001A067B"/>
    <w:rsid w:val="001A3924"/>
    <w:rsid w:val="001A3CF4"/>
    <w:rsid w:val="001A4488"/>
    <w:rsid w:val="001A5703"/>
    <w:rsid w:val="001A5F50"/>
    <w:rsid w:val="001B1F5D"/>
    <w:rsid w:val="001B2A67"/>
    <w:rsid w:val="001B767D"/>
    <w:rsid w:val="001C1264"/>
    <w:rsid w:val="001D413B"/>
    <w:rsid w:val="001D7545"/>
    <w:rsid w:val="001E4D2F"/>
    <w:rsid w:val="001E665C"/>
    <w:rsid w:val="001F1431"/>
    <w:rsid w:val="001F368B"/>
    <w:rsid w:val="001F4F97"/>
    <w:rsid w:val="00200A91"/>
    <w:rsid w:val="00202409"/>
    <w:rsid w:val="00205285"/>
    <w:rsid w:val="00205327"/>
    <w:rsid w:val="00207FAC"/>
    <w:rsid w:val="00211994"/>
    <w:rsid w:val="00215AD3"/>
    <w:rsid w:val="00215AED"/>
    <w:rsid w:val="00215D7C"/>
    <w:rsid w:val="0022138F"/>
    <w:rsid w:val="00224A0E"/>
    <w:rsid w:val="00225B3D"/>
    <w:rsid w:val="002261B1"/>
    <w:rsid w:val="00226E61"/>
    <w:rsid w:val="00231ACA"/>
    <w:rsid w:val="00233D49"/>
    <w:rsid w:val="00237C62"/>
    <w:rsid w:val="00240BF5"/>
    <w:rsid w:val="00254430"/>
    <w:rsid w:val="00256513"/>
    <w:rsid w:val="00257C85"/>
    <w:rsid w:val="00263360"/>
    <w:rsid w:val="00266ECF"/>
    <w:rsid w:val="00271995"/>
    <w:rsid w:val="00271DD3"/>
    <w:rsid w:val="00274036"/>
    <w:rsid w:val="0027445B"/>
    <w:rsid w:val="00277C93"/>
    <w:rsid w:val="002841BE"/>
    <w:rsid w:val="002909A6"/>
    <w:rsid w:val="0029108D"/>
    <w:rsid w:val="00296A35"/>
    <w:rsid w:val="002A3312"/>
    <w:rsid w:val="002B103B"/>
    <w:rsid w:val="002B3965"/>
    <w:rsid w:val="002B54D9"/>
    <w:rsid w:val="002B5B8D"/>
    <w:rsid w:val="002C49D9"/>
    <w:rsid w:val="002C7B02"/>
    <w:rsid w:val="002D07A6"/>
    <w:rsid w:val="002D3F23"/>
    <w:rsid w:val="002E15F7"/>
    <w:rsid w:val="002E388B"/>
    <w:rsid w:val="002E7035"/>
    <w:rsid w:val="002F03EF"/>
    <w:rsid w:val="002F790C"/>
    <w:rsid w:val="003009AA"/>
    <w:rsid w:val="0030101A"/>
    <w:rsid w:val="00301124"/>
    <w:rsid w:val="00306657"/>
    <w:rsid w:val="00307836"/>
    <w:rsid w:val="00307FDC"/>
    <w:rsid w:val="003110DB"/>
    <w:rsid w:val="00311A77"/>
    <w:rsid w:val="00316C68"/>
    <w:rsid w:val="0032092E"/>
    <w:rsid w:val="00325F3B"/>
    <w:rsid w:val="0033482E"/>
    <w:rsid w:val="00335145"/>
    <w:rsid w:val="00351467"/>
    <w:rsid w:val="00354B58"/>
    <w:rsid w:val="0035571F"/>
    <w:rsid w:val="00356557"/>
    <w:rsid w:val="00360716"/>
    <w:rsid w:val="003733CE"/>
    <w:rsid w:val="00381BB8"/>
    <w:rsid w:val="00383929"/>
    <w:rsid w:val="003912C6"/>
    <w:rsid w:val="003A0301"/>
    <w:rsid w:val="003A173D"/>
    <w:rsid w:val="003A2E6B"/>
    <w:rsid w:val="003A37CE"/>
    <w:rsid w:val="003A52AD"/>
    <w:rsid w:val="003A6E13"/>
    <w:rsid w:val="003A7465"/>
    <w:rsid w:val="003B6D4E"/>
    <w:rsid w:val="003C3DFA"/>
    <w:rsid w:val="003C5CA3"/>
    <w:rsid w:val="003D01AE"/>
    <w:rsid w:val="003D553E"/>
    <w:rsid w:val="003E11C0"/>
    <w:rsid w:val="003E5308"/>
    <w:rsid w:val="003F04A8"/>
    <w:rsid w:val="003F1131"/>
    <w:rsid w:val="003F4686"/>
    <w:rsid w:val="003F7D17"/>
    <w:rsid w:val="00404C2F"/>
    <w:rsid w:val="00407641"/>
    <w:rsid w:val="00412056"/>
    <w:rsid w:val="00412951"/>
    <w:rsid w:val="00413EBC"/>
    <w:rsid w:val="00417B53"/>
    <w:rsid w:val="00417F4E"/>
    <w:rsid w:val="00417FE1"/>
    <w:rsid w:val="00425FB7"/>
    <w:rsid w:val="004404CD"/>
    <w:rsid w:val="0044777F"/>
    <w:rsid w:val="004503FB"/>
    <w:rsid w:val="00450855"/>
    <w:rsid w:val="00452BF3"/>
    <w:rsid w:val="00453BAD"/>
    <w:rsid w:val="00456213"/>
    <w:rsid w:val="00462EC8"/>
    <w:rsid w:val="004721E2"/>
    <w:rsid w:val="00472EBF"/>
    <w:rsid w:val="004851A4"/>
    <w:rsid w:val="00492E79"/>
    <w:rsid w:val="004A33C2"/>
    <w:rsid w:val="004A39C9"/>
    <w:rsid w:val="004A4DF8"/>
    <w:rsid w:val="004A5B7E"/>
    <w:rsid w:val="004A636C"/>
    <w:rsid w:val="004B0C22"/>
    <w:rsid w:val="004B1117"/>
    <w:rsid w:val="004B38E9"/>
    <w:rsid w:val="004B39E4"/>
    <w:rsid w:val="004C21A4"/>
    <w:rsid w:val="004C339F"/>
    <w:rsid w:val="004C6CDC"/>
    <w:rsid w:val="004C7242"/>
    <w:rsid w:val="004D451D"/>
    <w:rsid w:val="004D68EF"/>
    <w:rsid w:val="004D6B44"/>
    <w:rsid w:val="004E1D24"/>
    <w:rsid w:val="004E52C2"/>
    <w:rsid w:val="004E6D0F"/>
    <w:rsid w:val="004E79B9"/>
    <w:rsid w:val="004E7E22"/>
    <w:rsid w:val="004F0194"/>
    <w:rsid w:val="004F28AE"/>
    <w:rsid w:val="004F5E6E"/>
    <w:rsid w:val="005038BD"/>
    <w:rsid w:val="00505241"/>
    <w:rsid w:val="005057BE"/>
    <w:rsid w:val="00506ADC"/>
    <w:rsid w:val="0051342F"/>
    <w:rsid w:val="0051640A"/>
    <w:rsid w:val="005352F1"/>
    <w:rsid w:val="00535FC8"/>
    <w:rsid w:val="00541B2A"/>
    <w:rsid w:val="00541F3A"/>
    <w:rsid w:val="00542521"/>
    <w:rsid w:val="00545629"/>
    <w:rsid w:val="00545AEF"/>
    <w:rsid w:val="00545BC9"/>
    <w:rsid w:val="005515F0"/>
    <w:rsid w:val="00554834"/>
    <w:rsid w:val="00564347"/>
    <w:rsid w:val="00565079"/>
    <w:rsid w:val="00573E44"/>
    <w:rsid w:val="0057501E"/>
    <w:rsid w:val="0057790D"/>
    <w:rsid w:val="0058278D"/>
    <w:rsid w:val="00585479"/>
    <w:rsid w:val="00586027"/>
    <w:rsid w:val="00586081"/>
    <w:rsid w:val="00593239"/>
    <w:rsid w:val="00593517"/>
    <w:rsid w:val="005B372A"/>
    <w:rsid w:val="005B55A0"/>
    <w:rsid w:val="005B5CCA"/>
    <w:rsid w:val="005B62B2"/>
    <w:rsid w:val="005C0B74"/>
    <w:rsid w:val="005C3121"/>
    <w:rsid w:val="005C6371"/>
    <w:rsid w:val="005D1503"/>
    <w:rsid w:val="005D2A9A"/>
    <w:rsid w:val="005D47F7"/>
    <w:rsid w:val="005F1600"/>
    <w:rsid w:val="005F2A89"/>
    <w:rsid w:val="00602A1A"/>
    <w:rsid w:val="00603B63"/>
    <w:rsid w:val="00603F2B"/>
    <w:rsid w:val="00610D77"/>
    <w:rsid w:val="00622DC5"/>
    <w:rsid w:val="00626950"/>
    <w:rsid w:val="00630F45"/>
    <w:rsid w:val="00641F13"/>
    <w:rsid w:val="006423FF"/>
    <w:rsid w:val="00644042"/>
    <w:rsid w:val="006454A1"/>
    <w:rsid w:val="00647137"/>
    <w:rsid w:val="00647F01"/>
    <w:rsid w:val="006504E2"/>
    <w:rsid w:val="00651E35"/>
    <w:rsid w:val="00654652"/>
    <w:rsid w:val="00661EDE"/>
    <w:rsid w:val="006674D1"/>
    <w:rsid w:val="0067255A"/>
    <w:rsid w:val="00673FA2"/>
    <w:rsid w:val="00675792"/>
    <w:rsid w:val="00684A83"/>
    <w:rsid w:val="00687AB9"/>
    <w:rsid w:val="00692396"/>
    <w:rsid w:val="0069433C"/>
    <w:rsid w:val="00695AD9"/>
    <w:rsid w:val="00696C04"/>
    <w:rsid w:val="00697124"/>
    <w:rsid w:val="00697E6E"/>
    <w:rsid w:val="006A094A"/>
    <w:rsid w:val="006A0EFC"/>
    <w:rsid w:val="006A325B"/>
    <w:rsid w:val="006A6D93"/>
    <w:rsid w:val="006B1299"/>
    <w:rsid w:val="006C654E"/>
    <w:rsid w:val="006D03AB"/>
    <w:rsid w:val="006D2250"/>
    <w:rsid w:val="006D2D86"/>
    <w:rsid w:val="006D40F0"/>
    <w:rsid w:val="006D7CE2"/>
    <w:rsid w:val="006E0EDC"/>
    <w:rsid w:val="006E660B"/>
    <w:rsid w:val="006F4F25"/>
    <w:rsid w:val="007026F6"/>
    <w:rsid w:val="00707E0F"/>
    <w:rsid w:val="007113AA"/>
    <w:rsid w:val="007121E0"/>
    <w:rsid w:val="0071630C"/>
    <w:rsid w:val="00716972"/>
    <w:rsid w:val="007213FC"/>
    <w:rsid w:val="00722C99"/>
    <w:rsid w:val="007237B9"/>
    <w:rsid w:val="00723CB4"/>
    <w:rsid w:val="007277CF"/>
    <w:rsid w:val="007307E8"/>
    <w:rsid w:val="00732247"/>
    <w:rsid w:val="007344BE"/>
    <w:rsid w:val="0073562B"/>
    <w:rsid w:val="0073588A"/>
    <w:rsid w:val="00736598"/>
    <w:rsid w:val="007423AF"/>
    <w:rsid w:val="007511C7"/>
    <w:rsid w:val="007539A3"/>
    <w:rsid w:val="007565B7"/>
    <w:rsid w:val="00757A51"/>
    <w:rsid w:val="00774455"/>
    <w:rsid w:val="007757D9"/>
    <w:rsid w:val="0077781D"/>
    <w:rsid w:val="007841C3"/>
    <w:rsid w:val="007853D2"/>
    <w:rsid w:val="007879A2"/>
    <w:rsid w:val="007A266A"/>
    <w:rsid w:val="007A2AA6"/>
    <w:rsid w:val="007B2361"/>
    <w:rsid w:val="007B3F5F"/>
    <w:rsid w:val="007B4CB4"/>
    <w:rsid w:val="007B5B0E"/>
    <w:rsid w:val="007C700F"/>
    <w:rsid w:val="007D5056"/>
    <w:rsid w:val="007D7B32"/>
    <w:rsid w:val="007E482C"/>
    <w:rsid w:val="007E5770"/>
    <w:rsid w:val="007E5B4D"/>
    <w:rsid w:val="007F1D70"/>
    <w:rsid w:val="00803DC3"/>
    <w:rsid w:val="00804058"/>
    <w:rsid w:val="0080495A"/>
    <w:rsid w:val="00806786"/>
    <w:rsid w:val="00806E7B"/>
    <w:rsid w:val="00814588"/>
    <w:rsid w:val="0081647D"/>
    <w:rsid w:val="00820EFE"/>
    <w:rsid w:val="0082172C"/>
    <w:rsid w:val="00825017"/>
    <w:rsid w:val="00826810"/>
    <w:rsid w:val="008324A5"/>
    <w:rsid w:val="008335AB"/>
    <w:rsid w:val="0083624C"/>
    <w:rsid w:val="00836BEE"/>
    <w:rsid w:val="00837213"/>
    <w:rsid w:val="008455EB"/>
    <w:rsid w:val="00846A57"/>
    <w:rsid w:val="00847218"/>
    <w:rsid w:val="008475FC"/>
    <w:rsid w:val="0085303A"/>
    <w:rsid w:val="008566E9"/>
    <w:rsid w:val="00857324"/>
    <w:rsid w:val="00857E34"/>
    <w:rsid w:val="00860C5A"/>
    <w:rsid w:val="0086205C"/>
    <w:rsid w:val="00862B9F"/>
    <w:rsid w:val="0086415E"/>
    <w:rsid w:val="008652C8"/>
    <w:rsid w:val="0086573D"/>
    <w:rsid w:val="00872D9B"/>
    <w:rsid w:val="00873F21"/>
    <w:rsid w:val="008801ED"/>
    <w:rsid w:val="00883C8F"/>
    <w:rsid w:val="00890905"/>
    <w:rsid w:val="00893D9A"/>
    <w:rsid w:val="00894AD0"/>
    <w:rsid w:val="00896CA2"/>
    <w:rsid w:val="008A08C1"/>
    <w:rsid w:val="008A1A40"/>
    <w:rsid w:val="008A367B"/>
    <w:rsid w:val="008A4C3C"/>
    <w:rsid w:val="008B145A"/>
    <w:rsid w:val="008B69AD"/>
    <w:rsid w:val="008B7466"/>
    <w:rsid w:val="008C09BB"/>
    <w:rsid w:val="008C44FF"/>
    <w:rsid w:val="008C6FE2"/>
    <w:rsid w:val="008C7C55"/>
    <w:rsid w:val="008C7CB8"/>
    <w:rsid w:val="008D4D93"/>
    <w:rsid w:val="008D52F1"/>
    <w:rsid w:val="00917B7F"/>
    <w:rsid w:val="00920344"/>
    <w:rsid w:val="00921D99"/>
    <w:rsid w:val="00925B4E"/>
    <w:rsid w:val="00926DAF"/>
    <w:rsid w:val="00927046"/>
    <w:rsid w:val="009274BB"/>
    <w:rsid w:val="009346F1"/>
    <w:rsid w:val="0094053E"/>
    <w:rsid w:val="00941530"/>
    <w:rsid w:val="00954F9D"/>
    <w:rsid w:val="00960237"/>
    <w:rsid w:val="00963CBA"/>
    <w:rsid w:val="00966926"/>
    <w:rsid w:val="00971BC4"/>
    <w:rsid w:val="00975B71"/>
    <w:rsid w:val="00980970"/>
    <w:rsid w:val="00981941"/>
    <w:rsid w:val="00984565"/>
    <w:rsid w:val="009878F1"/>
    <w:rsid w:val="00991848"/>
    <w:rsid w:val="00997FAD"/>
    <w:rsid w:val="009A10C6"/>
    <w:rsid w:val="009A28F2"/>
    <w:rsid w:val="009A3E32"/>
    <w:rsid w:val="009B0907"/>
    <w:rsid w:val="009B10C7"/>
    <w:rsid w:val="009B420D"/>
    <w:rsid w:val="009B5D62"/>
    <w:rsid w:val="009C2008"/>
    <w:rsid w:val="009C6AEC"/>
    <w:rsid w:val="009D1E47"/>
    <w:rsid w:val="009D4AEA"/>
    <w:rsid w:val="009E09F8"/>
    <w:rsid w:val="009E20D6"/>
    <w:rsid w:val="009E35DD"/>
    <w:rsid w:val="009F73B0"/>
    <w:rsid w:val="00A0055D"/>
    <w:rsid w:val="00A012C9"/>
    <w:rsid w:val="00A0275B"/>
    <w:rsid w:val="00A10872"/>
    <w:rsid w:val="00A11A8D"/>
    <w:rsid w:val="00A1484D"/>
    <w:rsid w:val="00A16242"/>
    <w:rsid w:val="00A2141F"/>
    <w:rsid w:val="00A325ED"/>
    <w:rsid w:val="00A3423D"/>
    <w:rsid w:val="00A423F1"/>
    <w:rsid w:val="00A46B11"/>
    <w:rsid w:val="00A66631"/>
    <w:rsid w:val="00A771FB"/>
    <w:rsid w:val="00A77BB7"/>
    <w:rsid w:val="00A77C45"/>
    <w:rsid w:val="00A83026"/>
    <w:rsid w:val="00A83C08"/>
    <w:rsid w:val="00A83F4A"/>
    <w:rsid w:val="00A84E33"/>
    <w:rsid w:val="00AA7A24"/>
    <w:rsid w:val="00AB2710"/>
    <w:rsid w:val="00AB3D60"/>
    <w:rsid w:val="00AC002A"/>
    <w:rsid w:val="00AC3072"/>
    <w:rsid w:val="00AC52E3"/>
    <w:rsid w:val="00AC6CFA"/>
    <w:rsid w:val="00AC7CBC"/>
    <w:rsid w:val="00AD48F5"/>
    <w:rsid w:val="00AD49F8"/>
    <w:rsid w:val="00AD52BD"/>
    <w:rsid w:val="00AD763C"/>
    <w:rsid w:val="00AE68E4"/>
    <w:rsid w:val="00AE7C57"/>
    <w:rsid w:val="00AF223E"/>
    <w:rsid w:val="00AF3838"/>
    <w:rsid w:val="00B1082F"/>
    <w:rsid w:val="00B11F64"/>
    <w:rsid w:val="00B126C9"/>
    <w:rsid w:val="00B239AE"/>
    <w:rsid w:val="00B3008E"/>
    <w:rsid w:val="00B329DC"/>
    <w:rsid w:val="00B3442A"/>
    <w:rsid w:val="00B36C01"/>
    <w:rsid w:val="00B4101D"/>
    <w:rsid w:val="00B436AE"/>
    <w:rsid w:val="00B50D27"/>
    <w:rsid w:val="00B513BD"/>
    <w:rsid w:val="00B51855"/>
    <w:rsid w:val="00B54C1F"/>
    <w:rsid w:val="00B56B73"/>
    <w:rsid w:val="00B5791E"/>
    <w:rsid w:val="00B67466"/>
    <w:rsid w:val="00B67908"/>
    <w:rsid w:val="00B67A42"/>
    <w:rsid w:val="00B7480B"/>
    <w:rsid w:val="00B77A0D"/>
    <w:rsid w:val="00B77C47"/>
    <w:rsid w:val="00B77E96"/>
    <w:rsid w:val="00B9146B"/>
    <w:rsid w:val="00B96FAE"/>
    <w:rsid w:val="00BB1EDA"/>
    <w:rsid w:val="00BB341A"/>
    <w:rsid w:val="00BC1555"/>
    <w:rsid w:val="00BC48A2"/>
    <w:rsid w:val="00BD4550"/>
    <w:rsid w:val="00BD7215"/>
    <w:rsid w:val="00BE0135"/>
    <w:rsid w:val="00BE4690"/>
    <w:rsid w:val="00BE76BE"/>
    <w:rsid w:val="00BE7E8F"/>
    <w:rsid w:val="00BF23B3"/>
    <w:rsid w:val="00BF6C6A"/>
    <w:rsid w:val="00C02582"/>
    <w:rsid w:val="00C072FB"/>
    <w:rsid w:val="00C10597"/>
    <w:rsid w:val="00C12E27"/>
    <w:rsid w:val="00C13739"/>
    <w:rsid w:val="00C1566A"/>
    <w:rsid w:val="00C1725F"/>
    <w:rsid w:val="00C17DAA"/>
    <w:rsid w:val="00C23262"/>
    <w:rsid w:val="00C23CDE"/>
    <w:rsid w:val="00C26906"/>
    <w:rsid w:val="00C32233"/>
    <w:rsid w:val="00C35B6A"/>
    <w:rsid w:val="00C3653D"/>
    <w:rsid w:val="00C4635E"/>
    <w:rsid w:val="00C47031"/>
    <w:rsid w:val="00C5009E"/>
    <w:rsid w:val="00C518A3"/>
    <w:rsid w:val="00C55351"/>
    <w:rsid w:val="00C62EF1"/>
    <w:rsid w:val="00C65CA1"/>
    <w:rsid w:val="00C706AC"/>
    <w:rsid w:val="00C70B13"/>
    <w:rsid w:val="00C75423"/>
    <w:rsid w:val="00C84E68"/>
    <w:rsid w:val="00C858D1"/>
    <w:rsid w:val="00C86820"/>
    <w:rsid w:val="00C908E4"/>
    <w:rsid w:val="00C90F01"/>
    <w:rsid w:val="00C93274"/>
    <w:rsid w:val="00C94E76"/>
    <w:rsid w:val="00C95484"/>
    <w:rsid w:val="00C96D0D"/>
    <w:rsid w:val="00CA2BAE"/>
    <w:rsid w:val="00CA61B7"/>
    <w:rsid w:val="00CB23E7"/>
    <w:rsid w:val="00CB3A32"/>
    <w:rsid w:val="00CC2170"/>
    <w:rsid w:val="00CD510E"/>
    <w:rsid w:val="00CD7E0E"/>
    <w:rsid w:val="00CE0086"/>
    <w:rsid w:val="00CE2328"/>
    <w:rsid w:val="00CE422B"/>
    <w:rsid w:val="00CE4776"/>
    <w:rsid w:val="00CE49F8"/>
    <w:rsid w:val="00CE53B8"/>
    <w:rsid w:val="00CE56EE"/>
    <w:rsid w:val="00CE6A55"/>
    <w:rsid w:val="00CF41C3"/>
    <w:rsid w:val="00CF7B41"/>
    <w:rsid w:val="00CF7F3A"/>
    <w:rsid w:val="00D01B1C"/>
    <w:rsid w:val="00D04F11"/>
    <w:rsid w:val="00D07DE3"/>
    <w:rsid w:val="00D16FFB"/>
    <w:rsid w:val="00D20CC0"/>
    <w:rsid w:val="00D20F3E"/>
    <w:rsid w:val="00D21FEF"/>
    <w:rsid w:val="00D24F01"/>
    <w:rsid w:val="00D25045"/>
    <w:rsid w:val="00D31838"/>
    <w:rsid w:val="00D41D6B"/>
    <w:rsid w:val="00D42C95"/>
    <w:rsid w:val="00D5543D"/>
    <w:rsid w:val="00D561C2"/>
    <w:rsid w:val="00D57E8C"/>
    <w:rsid w:val="00D6147F"/>
    <w:rsid w:val="00D65F18"/>
    <w:rsid w:val="00D65FE7"/>
    <w:rsid w:val="00D67CDC"/>
    <w:rsid w:val="00D70C47"/>
    <w:rsid w:val="00D751A2"/>
    <w:rsid w:val="00D76E54"/>
    <w:rsid w:val="00D84E03"/>
    <w:rsid w:val="00D95662"/>
    <w:rsid w:val="00DA2512"/>
    <w:rsid w:val="00DB2F66"/>
    <w:rsid w:val="00DB3E82"/>
    <w:rsid w:val="00DB6D2E"/>
    <w:rsid w:val="00DC00A4"/>
    <w:rsid w:val="00DC33AC"/>
    <w:rsid w:val="00DC47EE"/>
    <w:rsid w:val="00DC4C79"/>
    <w:rsid w:val="00DC6BCC"/>
    <w:rsid w:val="00DC702B"/>
    <w:rsid w:val="00DD202F"/>
    <w:rsid w:val="00DD48C0"/>
    <w:rsid w:val="00DE14DA"/>
    <w:rsid w:val="00DE3716"/>
    <w:rsid w:val="00DE4FFC"/>
    <w:rsid w:val="00DF2D42"/>
    <w:rsid w:val="00DF2DF3"/>
    <w:rsid w:val="00DF4991"/>
    <w:rsid w:val="00E02C8E"/>
    <w:rsid w:val="00E04645"/>
    <w:rsid w:val="00E062B4"/>
    <w:rsid w:val="00E06701"/>
    <w:rsid w:val="00E14D07"/>
    <w:rsid w:val="00E16209"/>
    <w:rsid w:val="00E208AF"/>
    <w:rsid w:val="00E20F83"/>
    <w:rsid w:val="00E311F7"/>
    <w:rsid w:val="00E3145D"/>
    <w:rsid w:val="00E31D5B"/>
    <w:rsid w:val="00E34A4E"/>
    <w:rsid w:val="00E37723"/>
    <w:rsid w:val="00E400E1"/>
    <w:rsid w:val="00E40642"/>
    <w:rsid w:val="00E4117D"/>
    <w:rsid w:val="00E411B9"/>
    <w:rsid w:val="00E4151E"/>
    <w:rsid w:val="00E430F2"/>
    <w:rsid w:val="00E452D2"/>
    <w:rsid w:val="00E476E9"/>
    <w:rsid w:val="00E524E8"/>
    <w:rsid w:val="00E52E73"/>
    <w:rsid w:val="00E57C55"/>
    <w:rsid w:val="00E616AA"/>
    <w:rsid w:val="00E651B1"/>
    <w:rsid w:val="00E6682E"/>
    <w:rsid w:val="00E7090F"/>
    <w:rsid w:val="00E71ECD"/>
    <w:rsid w:val="00E81AFA"/>
    <w:rsid w:val="00E83FFA"/>
    <w:rsid w:val="00E863BF"/>
    <w:rsid w:val="00E87A9A"/>
    <w:rsid w:val="00E90FD0"/>
    <w:rsid w:val="00E91F9E"/>
    <w:rsid w:val="00E94371"/>
    <w:rsid w:val="00EA3DB5"/>
    <w:rsid w:val="00EA3E82"/>
    <w:rsid w:val="00EA4884"/>
    <w:rsid w:val="00EB3975"/>
    <w:rsid w:val="00EB6246"/>
    <w:rsid w:val="00EC781F"/>
    <w:rsid w:val="00ED1B58"/>
    <w:rsid w:val="00ED25CA"/>
    <w:rsid w:val="00ED3B21"/>
    <w:rsid w:val="00ED5B75"/>
    <w:rsid w:val="00ED68C8"/>
    <w:rsid w:val="00EE1491"/>
    <w:rsid w:val="00EE3428"/>
    <w:rsid w:val="00EE4351"/>
    <w:rsid w:val="00EE7CEA"/>
    <w:rsid w:val="00EF1D06"/>
    <w:rsid w:val="00EF1FC5"/>
    <w:rsid w:val="00EF33CC"/>
    <w:rsid w:val="00EF5759"/>
    <w:rsid w:val="00F0255D"/>
    <w:rsid w:val="00F05A50"/>
    <w:rsid w:val="00F1052F"/>
    <w:rsid w:val="00F110DD"/>
    <w:rsid w:val="00F12C63"/>
    <w:rsid w:val="00F165FD"/>
    <w:rsid w:val="00F260B5"/>
    <w:rsid w:val="00F27372"/>
    <w:rsid w:val="00F32B69"/>
    <w:rsid w:val="00F347DD"/>
    <w:rsid w:val="00F40758"/>
    <w:rsid w:val="00F43928"/>
    <w:rsid w:val="00F44BA6"/>
    <w:rsid w:val="00F54404"/>
    <w:rsid w:val="00F55F58"/>
    <w:rsid w:val="00F570BF"/>
    <w:rsid w:val="00F6468B"/>
    <w:rsid w:val="00F70A79"/>
    <w:rsid w:val="00F70EFE"/>
    <w:rsid w:val="00F812FA"/>
    <w:rsid w:val="00F82515"/>
    <w:rsid w:val="00F8352E"/>
    <w:rsid w:val="00F85ED7"/>
    <w:rsid w:val="00F95B7B"/>
    <w:rsid w:val="00F962CF"/>
    <w:rsid w:val="00F979A0"/>
    <w:rsid w:val="00FA2973"/>
    <w:rsid w:val="00FB4542"/>
    <w:rsid w:val="00FB4795"/>
    <w:rsid w:val="00FB5152"/>
    <w:rsid w:val="00FD0EB2"/>
    <w:rsid w:val="00FD7BD5"/>
    <w:rsid w:val="00FD7CB3"/>
    <w:rsid w:val="00FD7DD2"/>
    <w:rsid w:val="00FE10BD"/>
    <w:rsid w:val="00FE6FA4"/>
    <w:rsid w:val="00FF3150"/>
    <w:rsid w:val="00FF575F"/>
    <w:rsid w:val="00FF6D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B2F66"/>
    <w:rPr>
      <w:rFonts w:ascii="Times New Roman" w:eastAsia="Times New Roman" w:hAnsi="Times New Roman" w:cs="Times New Roman"/>
      <w:lang w:val="ru-RU" w:eastAsia="ru-RU" w:bidi="ru-RU"/>
    </w:rPr>
  </w:style>
  <w:style w:type="paragraph" w:styleId="1">
    <w:name w:val="heading 1"/>
    <w:basedOn w:val="a"/>
    <w:uiPriority w:val="1"/>
    <w:qFormat/>
    <w:rsid w:val="00DB2F66"/>
    <w:pPr>
      <w:spacing w:before="89"/>
      <w:ind w:left="49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unhideWhenUsed/>
    <w:qFormat/>
    <w:rsid w:val="00DB2F66"/>
    <w:tblPr>
      <w:tblInd w:w="0" w:type="dxa"/>
      <w:tblCellMar>
        <w:top w:w="0" w:type="dxa"/>
        <w:left w:w="0" w:type="dxa"/>
        <w:bottom w:w="0" w:type="dxa"/>
        <w:right w:w="0" w:type="dxa"/>
      </w:tblCellMar>
    </w:tblPr>
  </w:style>
  <w:style w:type="paragraph" w:styleId="a3">
    <w:name w:val="Body Text"/>
    <w:basedOn w:val="a"/>
    <w:uiPriority w:val="1"/>
    <w:qFormat/>
    <w:rsid w:val="00DB2F66"/>
    <w:rPr>
      <w:sz w:val="28"/>
      <w:szCs w:val="28"/>
    </w:rPr>
  </w:style>
  <w:style w:type="paragraph" w:styleId="a4">
    <w:name w:val="List Paragraph"/>
    <w:basedOn w:val="a"/>
    <w:uiPriority w:val="1"/>
    <w:qFormat/>
    <w:rsid w:val="00DB2F66"/>
    <w:pPr>
      <w:ind w:left="118" w:hanging="281"/>
    </w:pPr>
  </w:style>
  <w:style w:type="paragraph" w:customStyle="1" w:styleId="TableParagraph">
    <w:name w:val="Table Paragraph"/>
    <w:basedOn w:val="a"/>
    <w:uiPriority w:val="1"/>
    <w:qFormat/>
    <w:rsid w:val="00DB2F66"/>
  </w:style>
  <w:style w:type="paragraph" w:styleId="a5">
    <w:name w:val="No Spacing"/>
    <w:uiPriority w:val="1"/>
    <w:qFormat/>
    <w:rsid w:val="00C02582"/>
    <w:rPr>
      <w:rFonts w:ascii="Times New Roman" w:eastAsia="Times New Roman" w:hAnsi="Times New Roman" w:cs="Times New Roman"/>
      <w:lang w:val="ru-RU" w:eastAsia="ru-RU" w:bidi="ru-RU"/>
    </w:rPr>
  </w:style>
  <w:style w:type="table" w:customStyle="1" w:styleId="TableNormal10">
    <w:name w:val="Table Normal1"/>
    <w:uiPriority w:val="2"/>
    <w:semiHidden/>
    <w:unhideWhenUsed/>
    <w:qFormat/>
    <w:rsid w:val="002C49D9"/>
    <w:tblPr>
      <w:tblInd w:w="0" w:type="dxa"/>
      <w:tblCellMar>
        <w:top w:w="0" w:type="dxa"/>
        <w:left w:w="0" w:type="dxa"/>
        <w:bottom w:w="0" w:type="dxa"/>
        <w:right w:w="0" w:type="dxa"/>
      </w:tblCellMar>
    </w:tblPr>
  </w:style>
  <w:style w:type="paragraph" w:styleId="a6">
    <w:name w:val="header"/>
    <w:basedOn w:val="a"/>
    <w:link w:val="a7"/>
    <w:uiPriority w:val="99"/>
    <w:unhideWhenUsed/>
    <w:rsid w:val="000E15AD"/>
    <w:pPr>
      <w:tabs>
        <w:tab w:val="center" w:pos="4677"/>
        <w:tab w:val="right" w:pos="9355"/>
      </w:tabs>
    </w:pPr>
  </w:style>
  <w:style w:type="character" w:customStyle="1" w:styleId="a7">
    <w:name w:val="Верхний колонтитул Знак"/>
    <w:basedOn w:val="a0"/>
    <w:link w:val="a6"/>
    <w:uiPriority w:val="99"/>
    <w:rsid w:val="000E15AD"/>
    <w:rPr>
      <w:rFonts w:ascii="Times New Roman" w:eastAsia="Times New Roman" w:hAnsi="Times New Roman" w:cs="Times New Roman"/>
      <w:lang w:val="ru-RU" w:eastAsia="ru-RU" w:bidi="ru-RU"/>
    </w:rPr>
  </w:style>
  <w:style w:type="paragraph" w:styleId="a8">
    <w:name w:val="footer"/>
    <w:basedOn w:val="a"/>
    <w:link w:val="a9"/>
    <w:uiPriority w:val="99"/>
    <w:unhideWhenUsed/>
    <w:rsid w:val="000E15AD"/>
    <w:pPr>
      <w:tabs>
        <w:tab w:val="center" w:pos="4677"/>
        <w:tab w:val="right" w:pos="9355"/>
      </w:tabs>
    </w:pPr>
  </w:style>
  <w:style w:type="character" w:customStyle="1" w:styleId="a9">
    <w:name w:val="Нижний колонтитул Знак"/>
    <w:basedOn w:val="a0"/>
    <w:link w:val="a8"/>
    <w:uiPriority w:val="99"/>
    <w:rsid w:val="000E15AD"/>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7B2361"/>
    <w:rPr>
      <w:rFonts w:ascii="Tahoma" w:hAnsi="Tahoma" w:cs="Tahoma"/>
      <w:sz w:val="16"/>
      <w:szCs w:val="16"/>
    </w:rPr>
  </w:style>
  <w:style w:type="character" w:customStyle="1" w:styleId="ab">
    <w:name w:val="Текст выноски Знак"/>
    <w:basedOn w:val="a0"/>
    <w:link w:val="aa"/>
    <w:uiPriority w:val="99"/>
    <w:semiHidden/>
    <w:rsid w:val="007B2361"/>
    <w:rPr>
      <w:rFonts w:ascii="Tahoma" w:eastAsia="Times New Roman" w:hAnsi="Tahoma" w:cs="Tahoma"/>
      <w:sz w:val="16"/>
      <w:szCs w:val="16"/>
      <w:lang w:val="ru-RU" w:eastAsia="ru-RU" w:bidi="ru-RU"/>
    </w:rPr>
  </w:style>
  <w:style w:type="table" w:styleId="ac">
    <w:name w:val="Table Grid"/>
    <w:basedOn w:val="a1"/>
    <w:rsid w:val="00DE4FFC"/>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uiPriority w:val="99"/>
    <w:unhideWhenUsed/>
    <w:rsid w:val="004A33C2"/>
    <w:rPr>
      <w:sz w:val="20"/>
      <w:szCs w:val="20"/>
    </w:rPr>
  </w:style>
  <w:style w:type="character" w:customStyle="1" w:styleId="ae">
    <w:name w:val="Текст сноски Знак"/>
    <w:basedOn w:val="a0"/>
    <w:link w:val="ad"/>
    <w:uiPriority w:val="99"/>
    <w:rsid w:val="004A33C2"/>
    <w:rPr>
      <w:rFonts w:ascii="Times New Roman" w:eastAsia="Times New Roman" w:hAnsi="Times New Roman" w:cs="Times New Roman"/>
      <w:sz w:val="20"/>
      <w:szCs w:val="20"/>
      <w:lang w:val="ru-RU" w:eastAsia="ru-RU" w:bidi="ru-RU"/>
    </w:rPr>
  </w:style>
  <w:style w:type="character" w:styleId="af">
    <w:name w:val="footnote reference"/>
    <w:basedOn w:val="a0"/>
    <w:uiPriority w:val="99"/>
    <w:semiHidden/>
    <w:unhideWhenUsed/>
    <w:rsid w:val="004A33C2"/>
    <w:rPr>
      <w:vertAlign w:val="superscript"/>
    </w:rPr>
  </w:style>
  <w:style w:type="paragraph" w:styleId="af0">
    <w:name w:val="annotation text"/>
    <w:basedOn w:val="a"/>
    <w:link w:val="af1"/>
    <w:uiPriority w:val="99"/>
    <w:semiHidden/>
    <w:unhideWhenUsed/>
    <w:rsid w:val="006D40F0"/>
    <w:rPr>
      <w:sz w:val="20"/>
      <w:szCs w:val="20"/>
    </w:rPr>
  </w:style>
  <w:style w:type="character" w:customStyle="1" w:styleId="af1">
    <w:name w:val="Текст примечания Знак"/>
    <w:basedOn w:val="a0"/>
    <w:link w:val="af0"/>
    <w:uiPriority w:val="99"/>
    <w:semiHidden/>
    <w:rsid w:val="006D40F0"/>
    <w:rPr>
      <w:rFonts w:ascii="Times New Roman" w:eastAsia="Times New Roman" w:hAnsi="Times New Roman" w:cs="Times New Roman"/>
      <w:sz w:val="20"/>
      <w:szCs w:val="20"/>
      <w:lang w:val="ru-RU" w:eastAsia="ru-RU" w:bidi="ru-RU"/>
    </w:rPr>
  </w:style>
  <w:style w:type="paragraph" w:styleId="af2">
    <w:name w:val="annotation subject"/>
    <w:basedOn w:val="af0"/>
    <w:next w:val="af0"/>
    <w:link w:val="af3"/>
    <w:uiPriority w:val="99"/>
    <w:semiHidden/>
    <w:unhideWhenUsed/>
    <w:rsid w:val="006D40F0"/>
    <w:pPr>
      <w:widowControl/>
      <w:autoSpaceDE/>
      <w:autoSpaceDN/>
      <w:spacing w:after="200"/>
    </w:pPr>
    <w:rPr>
      <w:rFonts w:asciiTheme="minorHAnsi" w:eastAsiaTheme="minorHAnsi" w:hAnsiTheme="minorHAnsi" w:cstheme="minorBidi"/>
      <w:b/>
      <w:bCs/>
      <w:lang w:eastAsia="en-US" w:bidi="ar-SA"/>
    </w:rPr>
  </w:style>
  <w:style w:type="character" w:customStyle="1" w:styleId="af3">
    <w:name w:val="Тема примечания Знак"/>
    <w:basedOn w:val="af1"/>
    <w:link w:val="af2"/>
    <w:uiPriority w:val="99"/>
    <w:semiHidden/>
    <w:rsid w:val="006D40F0"/>
    <w:rPr>
      <w:rFonts w:ascii="Times New Roman" w:eastAsia="Times New Roman" w:hAnsi="Times New Roman" w:cs="Times New Roman"/>
      <w:b/>
      <w:bCs/>
      <w:sz w:val="20"/>
      <w:szCs w:val="20"/>
      <w:lang w:val="ru-RU" w:eastAsia="ru-RU" w:bidi="ru-RU"/>
    </w:rPr>
  </w:style>
  <w:style w:type="paragraph" w:styleId="af4">
    <w:name w:val="Revision"/>
    <w:hidden/>
    <w:uiPriority w:val="99"/>
    <w:semiHidden/>
    <w:rsid w:val="0073562B"/>
    <w:pPr>
      <w:widowControl/>
      <w:autoSpaceDE/>
      <w:autoSpaceDN/>
    </w:pPr>
    <w:rPr>
      <w:rFonts w:ascii="Times New Roman" w:eastAsia="Times New Roman" w:hAnsi="Times New Roman" w:cs="Times New Roman"/>
      <w:lang w:val="ru-RU" w:eastAsia="ru-RU" w:bidi="ru-RU"/>
    </w:rPr>
  </w:style>
  <w:style w:type="character" w:styleId="af5">
    <w:name w:val="annotation reference"/>
    <w:basedOn w:val="a0"/>
    <w:uiPriority w:val="99"/>
    <w:semiHidden/>
    <w:unhideWhenUsed/>
    <w:rsid w:val="0073562B"/>
    <w:rPr>
      <w:sz w:val="16"/>
      <w:szCs w:val="16"/>
    </w:rPr>
  </w:style>
  <w:style w:type="paragraph" w:styleId="af6">
    <w:name w:val="Normal (Web)"/>
    <w:basedOn w:val="a"/>
    <w:uiPriority w:val="99"/>
    <w:unhideWhenUsed/>
    <w:rsid w:val="00554834"/>
    <w:pPr>
      <w:widowControl/>
      <w:autoSpaceDE/>
      <w:autoSpaceDN/>
      <w:spacing w:before="100" w:beforeAutospacing="1" w:after="100" w:afterAutospacing="1"/>
    </w:pPr>
    <w:rPr>
      <w:sz w:val="24"/>
      <w:szCs w:val="24"/>
      <w:lang w:bidi="ar-SA"/>
    </w:rPr>
  </w:style>
</w:styles>
</file>

<file path=word/webSettings.xml><?xml version="1.0" encoding="utf-8"?>
<w:webSettings xmlns:r="http://schemas.openxmlformats.org/officeDocument/2006/relationships" xmlns:w="http://schemas.openxmlformats.org/wordprocessingml/2006/main">
  <w:divs>
    <w:div w:id="54817463">
      <w:bodyDiv w:val="1"/>
      <w:marLeft w:val="0"/>
      <w:marRight w:val="0"/>
      <w:marTop w:val="0"/>
      <w:marBottom w:val="0"/>
      <w:divBdr>
        <w:top w:val="none" w:sz="0" w:space="0" w:color="auto"/>
        <w:left w:val="none" w:sz="0" w:space="0" w:color="auto"/>
        <w:bottom w:val="none" w:sz="0" w:space="0" w:color="auto"/>
        <w:right w:val="none" w:sz="0" w:space="0" w:color="auto"/>
      </w:divBdr>
    </w:div>
    <w:div w:id="115830040">
      <w:bodyDiv w:val="1"/>
      <w:marLeft w:val="0"/>
      <w:marRight w:val="0"/>
      <w:marTop w:val="0"/>
      <w:marBottom w:val="0"/>
      <w:divBdr>
        <w:top w:val="none" w:sz="0" w:space="0" w:color="auto"/>
        <w:left w:val="none" w:sz="0" w:space="0" w:color="auto"/>
        <w:bottom w:val="none" w:sz="0" w:space="0" w:color="auto"/>
        <w:right w:val="none" w:sz="0" w:space="0" w:color="auto"/>
      </w:divBdr>
    </w:div>
    <w:div w:id="472522455">
      <w:bodyDiv w:val="1"/>
      <w:marLeft w:val="0"/>
      <w:marRight w:val="0"/>
      <w:marTop w:val="0"/>
      <w:marBottom w:val="0"/>
      <w:divBdr>
        <w:top w:val="none" w:sz="0" w:space="0" w:color="auto"/>
        <w:left w:val="none" w:sz="0" w:space="0" w:color="auto"/>
        <w:bottom w:val="none" w:sz="0" w:space="0" w:color="auto"/>
        <w:right w:val="none" w:sz="0" w:space="0" w:color="auto"/>
      </w:divBdr>
    </w:div>
    <w:div w:id="789786801">
      <w:bodyDiv w:val="1"/>
      <w:marLeft w:val="0"/>
      <w:marRight w:val="0"/>
      <w:marTop w:val="0"/>
      <w:marBottom w:val="0"/>
      <w:divBdr>
        <w:top w:val="none" w:sz="0" w:space="0" w:color="auto"/>
        <w:left w:val="none" w:sz="0" w:space="0" w:color="auto"/>
        <w:bottom w:val="none" w:sz="0" w:space="0" w:color="auto"/>
        <w:right w:val="none" w:sz="0" w:space="0" w:color="auto"/>
      </w:divBdr>
    </w:div>
    <w:div w:id="855191986">
      <w:bodyDiv w:val="1"/>
      <w:marLeft w:val="0"/>
      <w:marRight w:val="0"/>
      <w:marTop w:val="0"/>
      <w:marBottom w:val="0"/>
      <w:divBdr>
        <w:top w:val="none" w:sz="0" w:space="0" w:color="auto"/>
        <w:left w:val="none" w:sz="0" w:space="0" w:color="auto"/>
        <w:bottom w:val="none" w:sz="0" w:space="0" w:color="auto"/>
        <w:right w:val="none" w:sz="0" w:space="0" w:color="auto"/>
      </w:divBdr>
    </w:div>
    <w:div w:id="1211191081">
      <w:bodyDiv w:val="1"/>
      <w:marLeft w:val="0"/>
      <w:marRight w:val="0"/>
      <w:marTop w:val="0"/>
      <w:marBottom w:val="0"/>
      <w:divBdr>
        <w:top w:val="none" w:sz="0" w:space="0" w:color="auto"/>
        <w:left w:val="none" w:sz="0" w:space="0" w:color="auto"/>
        <w:bottom w:val="none" w:sz="0" w:space="0" w:color="auto"/>
        <w:right w:val="none" w:sz="0" w:space="0" w:color="auto"/>
      </w:divBdr>
    </w:div>
    <w:div w:id="1779442456">
      <w:bodyDiv w:val="1"/>
      <w:marLeft w:val="0"/>
      <w:marRight w:val="0"/>
      <w:marTop w:val="0"/>
      <w:marBottom w:val="0"/>
      <w:divBdr>
        <w:top w:val="none" w:sz="0" w:space="0" w:color="auto"/>
        <w:left w:val="none" w:sz="0" w:space="0" w:color="auto"/>
        <w:bottom w:val="none" w:sz="0" w:space="0" w:color="auto"/>
        <w:right w:val="none" w:sz="0" w:space="0" w:color="auto"/>
      </w:divBdr>
    </w:div>
    <w:div w:id="1944536707">
      <w:bodyDiv w:val="1"/>
      <w:marLeft w:val="0"/>
      <w:marRight w:val="0"/>
      <w:marTop w:val="0"/>
      <w:marBottom w:val="0"/>
      <w:divBdr>
        <w:top w:val="none" w:sz="0" w:space="0" w:color="auto"/>
        <w:left w:val="none" w:sz="0" w:space="0" w:color="auto"/>
        <w:bottom w:val="none" w:sz="0" w:space="0" w:color="auto"/>
        <w:right w:val="none" w:sz="0" w:space="0" w:color="auto"/>
      </w:divBdr>
    </w:div>
    <w:div w:id="2038118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3FE6B-34AE-4019-B675-341D659AF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26</Pages>
  <Words>6946</Words>
  <Characters>39594</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ИППК</cp:lastModifiedBy>
  <cp:revision>79</cp:revision>
  <cp:lastPrinted>2018-12-15T07:51:00Z</cp:lastPrinted>
  <dcterms:created xsi:type="dcterms:W3CDTF">2018-12-15T07:54:00Z</dcterms:created>
  <dcterms:modified xsi:type="dcterms:W3CDTF">2019-01-22T06:29:00Z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2018-06-07T00:00:00Z</vt:filetime>
  </property>
  <property fmtid="{D5CDD505-2E9C-101B-9397-08002B2CF9AE}" pid="3" name="Creator">
    <vt:lpwstr>Microsoft® Word 2010</vt:lpwstr>
  </property>
  <property fmtid="{D5CDD505-2E9C-101B-9397-08002B2CF9AE}" pid="4" name="LastSaved">
    <vt:filetime>2018-08-25T00:00:00Z</vt:filetime>
  </property>
</Properties>
</file>