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45" w:rsidRPr="00D84345" w:rsidRDefault="00D84345" w:rsidP="00D84345">
      <w:pPr>
        <w:shd w:val="clear" w:color="auto" w:fill="FFFFFF"/>
        <w:spacing w:after="113" w:line="20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нформация о результатах конкурсов на замещение вакантных должностей государственной гражданской службы и </w:t>
      </w:r>
      <w:r w:rsidRPr="00D8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включение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претендентов </w:t>
      </w:r>
      <w:r w:rsidRPr="00D8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кадровый резерв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Министерства юстиции Республики Тыва</w:t>
      </w:r>
    </w:p>
    <w:p w:rsidR="004B36E3" w:rsidRPr="004B36E3" w:rsidRDefault="00D84345" w:rsidP="004B36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6E3">
        <w:rPr>
          <w:rFonts w:ascii="Times New Roman" w:eastAsia="Times New Roman" w:hAnsi="Times New Roman" w:cs="Times New Roman"/>
          <w:sz w:val="28"/>
          <w:szCs w:val="28"/>
        </w:rPr>
        <w:t>29 января 2021</w:t>
      </w:r>
      <w:r w:rsidRPr="00D84345">
        <w:rPr>
          <w:rFonts w:ascii="Times New Roman" w:eastAsia="Times New Roman" w:hAnsi="Times New Roman" w:cs="Times New Roman"/>
          <w:sz w:val="28"/>
          <w:szCs w:val="28"/>
        </w:rPr>
        <w:t xml:space="preserve"> года Министерством юстиции Республики Тыва проведен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84345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84345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службы: 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секретаря судебного заседания аппарата мирового судьи судебного участка № 7 города Кызыла Республики Тыва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секретаря судебного заседания аппарата мирового судьи судебного участка № 1 </w:t>
      </w:r>
      <w:proofErr w:type="spellStart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секретаря суда судебного участка </w:t>
      </w:r>
      <w:proofErr w:type="spellStart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Тандинского</w:t>
      </w:r>
      <w:proofErr w:type="spellEnd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секретаря суда судебного участка </w:t>
      </w:r>
      <w:proofErr w:type="spellStart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Чаа-Хольского</w:t>
      </w:r>
      <w:proofErr w:type="spellEnd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, на включение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 в кадровый резерв Министерства на замещение должностей государственной гражданской службы Республики Тыва старшей группы категории «специалисты» – секретаря судебного заседания аппарата мирового судьи судебного участка, секретаря суда судебного участка мирового судьи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ведущей группы категории «специалисты» – консультанта отдела развития регионального законодательства, консультанта отдела правовой работы в сфере местного самоуправления и ведения регистра муниципальных актов, консультанта сектора кадрового и право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го обеспечения</w:t>
      </w:r>
      <w:r w:rsidR="004B36E3" w:rsidRPr="004B36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345" w:rsidRPr="00D84345" w:rsidRDefault="004B36E3" w:rsidP="004B36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6E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84345" w:rsidRPr="00D84345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84345" w:rsidRPr="00D84345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>ы в 2</w:t>
      </w:r>
      <w:r w:rsidR="00D84345" w:rsidRPr="00D84345">
        <w:rPr>
          <w:rFonts w:ascii="Times New Roman" w:eastAsia="Times New Roman" w:hAnsi="Times New Roman" w:cs="Times New Roman"/>
          <w:sz w:val="28"/>
          <w:szCs w:val="28"/>
        </w:rPr>
        <w:t xml:space="preserve"> этапа: 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4345" w:rsidRPr="00D84345">
        <w:rPr>
          <w:rFonts w:ascii="Times New Roman" w:eastAsia="Times New Roman" w:hAnsi="Times New Roman" w:cs="Times New Roman"/>
          <w:sz w:val="28"/>
          <w:szCs w:val="28"/>
        </w:rPr>
        <w:t xml:space="preserve"> этап – тестирование и подготовка документа, связанного с выполнением должностных обязанностей по вакантной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должности гражданской службы; 2</w:t>
      </w:r>
      <w:r w:rsidR="00D84345" w:rsidRPr="00D84345">
        <w:rPr>
          <w:rFonts w:ascii="Times New Roman" w:eastAsia="Times New Roman" w:hAnsi="Times New Roman" w:cs="Times New Roman"/>
          <w:sz w:val="28"/>
          <w:szCs w:val="28"/>
        </w:rPr>
        <w:t xml:space="preserve"> этап -  индивидуальное собеседование.</w:t>
      </w:r>
    </w:p>
    <w:p w:rsidR="00D84345" w:rsidRPr="00D84345" w:rsidRDefault="00D84345" w:rsidP="004B36E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выбранной конкурсной процедуры признаны</w:t>
      </w:r>
      <w:r w:rsidRPr="00D84345">
        <w:rPr>
          <w:rFonts w:ascii="Times New Roman" w:eastAsia="Times New Roman" w:hAnsi="Times New Roman" w:cs="Times New Roman"/>
          <w:sz w:val="28"/>
          <w:szCs w:val="28"/>
        </w:rPr>
        <w:t xml:space="preserve"> победителями конкурса на замещение вакантных должностей государственной гражданской службы в Министерстве юстиции Республики Тыва следующие кандидаты:</w:t>
      </w:r>
    </w:p>
    <w:p w:rsidR="004B36E3" w:rsidRPr="004B36E3" w:rsidRDefault="004B36E3" w:rsidP="004B36E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Калзан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Шончалай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Монге-Назыновна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>на замещение вакантной должности государственной гражданской службы Республики Тыва секретаря судебного заседания аппарата мирового судьи судебного участка № 7 города Кызыла Республики Тыва;</w:t>
      </w:r>
    </w:p>
    <w:p w:rsidR="004B36E3" w:rsidRPr="004B36E3" w:rsidRDefault="004B36E3" w:rsidP="004B36E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Монгуш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Анджелика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Мергеновна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на замещение вакантной должности государственной гражданской службы Республики Тыва секретаря судебного заседания аппарата мирового судьи судебного участка № 1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</w:t>
      </w:r>
    </w:p>
    <w:p w:rsidR="004B36E3" w:rsidRPr="004B36E3" w:rsidRDefault="004B36E3" w:rsidP="004B36E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Оюн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Амида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Сайлык-ооловна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на замещение вакантной должности государственной гражданской службы Республики Тыва секретаря суда судебного участка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Тандинского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Тыва.</w:t>
      </w:r>
    </w:p>
    <w:p w:rsidR="004B36E3" w:rsidRPr="004B36E3" w:rsidRDefault="004B36E3" w:rsidP="004B36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должность 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гражданской службы Республики Тыва секретаря суда судебного участка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Чаа-Хольского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>победитель не определен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6E3" w:rsidRPr="004B36E3" w:rsidRDefault="004B36E3" w:rsidP="004B36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Включены в кадровый резерв Министерства на замещение должностей государственной гражданской службы Республики Тыва старшей группы категории «специалисты» – секретаря судебного заседания аппарата мирового 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судьи судебного участка, секретаря суда судебного 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>участка мирового судьи следующие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6E3">
        <w:rPr>
          <w:rFonts w:ascii="Times New Roman" w:hAnsi="Times New Roman" w:cs="Times New Roman"/>
          <w:sz w:val="28"/>
          <w:szCs w:val="28"/>
        </w:rPr>
        <w:t>претенденты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А</w:t>
      </w:r>
      <w:r w:rsidRPr="004B36E3">
        <w:rPr>
          <w:rFonts w:ascii="Times New Roman" w:hAnsi="Times New Roman" w:cs="Times New Roman"/>
          <w:sz w:val="28"/>
          <w:szCs w:val="28"/>
        </w:rPr>
        <w:t>мбаржи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Айлана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Билба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Алена Артуровна</w:t>
      </w:r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Болат-оол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Шенне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Экер-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Доржу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Хорагай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Алдын</w:t>
      </w:r>
      <w:r w:rsidRPr="004B36E3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Анджелика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Мергеновна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Саглана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Эрес-ооловна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Уран-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Буяновна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Тайгана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Радиславовна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Панаитову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Борбак-ооловна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Седигур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Онер Александровна</w:t>
      </w:r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Долгар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Альбертовна</w:t>
      </w:r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Чулдум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Айзана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Чаян-</w:t>
      </w: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>.</w:t>
      </w:r>
    </w:p>
    <w:p w:rsidR="004B36E3" w:rsidRPr="004B36E3" w:rsidRDefault="004B36E3" w:rsidP="004B36E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6E3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в кадровый резерв Министерства на замещение должностей государственной гражданской службы Республики Тыва ведущей группы категории «специалисты» – консультанта отдела развития регионального законодательства, консультанта отдела правовой работы в сфере местного самоуправления и ведения регистра муниципальных актов, консультанта сектора кадрового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и правого обеспечения следующие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6E3">
        <w:rPr>
          <w:rFonts w:ascii="Times New Roman" w:hAnsi="Times New Roman" w:cs="Times New Roman"/>
          <w:sz w:val="28"/>
          <w:szCs w:val="28"/>
        </w:rPr>
        <w:t>претенденты</w:t>
      </w:r>
      <w:r w:rsidRPr="004B36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36E3" w:rsidRPr="004B36E3" w:rsidRDefault="004B36E3" w:rsidP="004B36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Хензиг-ооловна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Туменович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36E3">
        <w:rPr>
          <w:rFonts w:ascii="Times New Roman" w:hAnsi="Times New Roman" w:cs="Times New Roman"/>
          <w:sz w:val="28"/>
          <w:szCs w:val="28"/>
        </w:rPr>
        <w:t>Тайбыл</w:t>
      </w:r>
      <w:proofErr w:type="spellEnd"/>
      <w:r w:rsidRPr="004B36E3">
        <w:rPr>
          <w:rFonts w:ascii="Times New Roman" w:hAnsi="Times New Roman" w:cs="Times New Roman"/>
          <w:sz w:val="28"/>
          <w:szCs w:val="28"/>
        </w:rPr>
        <w:t xml:space="preserve"> Рен</w:t>
      </w:r>
      <w:r>
        <w:rPr>
          <w:rFonts w:ascii="Times New Roman" w:hAnsi="Times New Roman" w:cs="Times New Roman"/>
          <w:sz w:val="28"/>
          <w:szCs w:val="28"/>
        </w:rPr>
        <w:t>ата Сергеевна</w:t>
      </w:r>
      <w:r w:rsidRPr="004B36E3">
        <w:rPr>
          <w:rFonts w:ascii="Times New Roman" w:hAnsi="Times New Roman" w:cs="Times New Roman"/>
          <w:sz w:val="28"/>
          <w:szCs w:val="28"/>
        </w:rPr>
        <w:t>;</w:t>
      </w:r>
    </w:p>
    <w:p w:rsidR="004B36E3" w:rsidRPr="004B36E3" w:rsidRDefault="004B36E3" w:rsidP="004B36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Борисовна</w:t>
      </w:r>
      <w:r w:rsidRPr="004B36E3">
        <w:rPr>
          <w:rFonts w:ascii="Times New Roman" w:hAnsi="Times New Roman" w:cs="Times New Roman"/>
          <w:sz w:val="28"/>
          <w:szCs w:val="28"/>
        </w:rPr>
        <w:t>.</w:t>
      </w:r>
    </w:p>
    <w:p w:rsidR="00D84345" w:rsidRPr="004B36E3" w:rsidRDefault="00D84345" w:rsidP="004B36E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Претендентам, не прошедшим конкурс, документы будут возвращены по письменному заявлению по адресу: г. Кызыл, ул.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Чульдум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 xml:space="preserve"> д. 18, </w:t>
      </w:r>
      <w:proofErr w:type="spellStart"/>
      <w:r w:rsidRPr="004B36E3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4B36E3">
        <w:rPr>
          <w:rFonts w:ascii="Times New Roman" w:eastAsia="Times New Roman" w:hAnsi="Times New Roman" w:cs="Times New Roman"/>
          <w:sz w:val="28"/>
          <w:szCs w:val="28"/>
        </w:rPr>
        <w:t>. № 422; тел.: 8 (39422) 2-28-94.</w:t>
      </w:r>
    </w:p>
    <w:p w:rsidR="00D84345" w:rsidRPr="004B36E3" w:rsidRDefault="00D84345" w:rsidP="004B36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345" w:rsidRPr="004B36E3" w:rsidRDefault="00D84345" w:rsidP="00D843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345" w:rsidRPr="004B36E3" w:rsidRDefault="00D84345" w:rsidP="00D843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345" w:rsidRPr="004B36E3" w:rsidRDefault="00D84345" w:rsidP="00D843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345" w:rsidRDefault="00D84345" w:rsidP="00D843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D84345" w:rsidRDefault="00D84345" w:rsidP="00D843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</w:p>
    <w:sectPr w:rsidR="00D84345" w:rsidSect="00210F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4B3B"/>
    <w:multiLevelType w:val="multilevel"/>
    <w:tmpl w:val="BB0AF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335B617F"/>
    <w:multiLevelType w:val="hybridMultilevel"/>
    <w:tmpl w:val="D05C0F5A"/>
    <w:lvl w:ilvl="0" w:tplc="3F54DF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C2307D"/>
    <w:multiLevelType w:val="hybridMultilevel"/>
    <w:tmpl w:val="413601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EF41A5"/>
    <w:multiLevelType w:val="hybridMultilevel"/>
    <w:tmpl w:val="413601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571ED6"/>
    <w:multiLevelType w:val="multilevel"/>
    <w:tmpl w:val="C2D63A7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6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E9"/>
    <w:rsid w:val="00230BB4"/>
    <w:rsid w:val="004A3157"/>
    <w:rsid w:val="004B36E3"/>
    <w:rsid w:val="00637129"/>
    <w:rsid w:val="00A53835"/>
    <w:rsid w:val="00D84345"/>
    <w:rsid w:val="00F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5071"/>
  <w15:chartTrackingRefBased/>
  <w15:docId w15:val="{E6CFE521-62E1-4AED-A436-A0C6EE7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0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Чамзо Ольга Далай-ооловна</dc:creator>
  <cp:keywords/>
  <dc:description/>
  <cp:lastModifiedBy>Чамзо Ольга Далай-ооловна</cp:lastModifiedBy>
  <cp:revision>3</cp:revision>
  <dcterms:created xsi:type="dcterms:W3CDTF">2021-02-04T10:13:00Z</dcterms:created>
  <dcterms:modified xsi:type="dcterms:W3CDTF">2021-02-04T11:15:00Z</dcterms:modified>
</cp:coreProperties>
</file>