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219"/>
      </w:tblGrid>
      <w:tr w:rsidR="00042D65" w:rsidRPr="00042D65" w:rsidTr="00042D65">
        <w:tc>
          <w:tcPr>
            <w:tcW w:w="10348" w:type="dxa"/>
          </w:tcPr>
          <w:p w:rsidR="00042D65" w:rsidRPr="00042D65" w:rsidRDefault="00042D6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hideMark/>
          </w:tcPr>
          <w:p w:rsidR="00042D65" w:rsidRPr="00042D65" w:rsidRDefault="00042D65">
            <w:pPr>
              <w:spacing w:line="240" w:lineRule="atLeast"/>
              <w:jc w:val="center"/>
              <w:rPr>
                <w:rFonts w:ascii="Times New Roman" w:eastAsia="Times" w:hAnsi="Times New Roman"/>
                <w:sz w:val="24"/>
                <w:szCs w:val="24"/>
              </w:rPr>
            </w:pPr>
            <w:r w:rsidRPr="00042D65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</w:p>
          <w:p w:rsidR="00042D65" w:rsidRPr="00042D65" w:rsidRDefault="00042D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65">
              <w:rPr>
                <w:rFonts w:ascii="Times New Roman" w:hAnsi="Times New Roman"/>
                <w:sz w:val="24"/>
                <w:szCs w:val="24"/>
              </w:rPr>
              <w:t>Советом при Главе Республики Тыва по стратегическому развитию и приоритетным проектам (программам)</w:t>
            </w:r>
          </w:p>
          <w:p w:rsidR="00042D65" w:rsidRPr="00042D65" w:rsidRDefault="00042D65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D65">
              <w:rPr>
                <w:rFonts w:ascii="Times New Roman" w:hAnsi="Times New Roman"/>
                <w:sz w:val="24"/>
                <w:szCs w:val="24"/>
              </w:rPr>
              <w:t>(протокол от 13 ноября 2018 г. № 1/2018</w:t>
            </w:r>
          </w:p>
        </w:tc>
      </w:tr>
    </w:tbl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 А С П О Р Т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6D47" w:rsidRPr="00F51B90" w:rsidRDefault="009C1657" w:rsidP="00E96D47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регионального проекта</w:t>
      </w:r>
      <w:r w:rsidR="00E96D47" w:rsidRPr="00F51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Республики Тыва </w:t>
      </w:r>
    </w:p>
    <w:p w:rsidR="00035B99" w:rsidRPr="00F51B90" w:rsidRDefault="00E96D47" w:rsidP="00E96D47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«Экспорт медицинских услуг»</w:t>
      </w:r>
    </w:p>
    <w:p w:rsidR="00035B99" w:rsidRPr="00F51B90" w:rsidRDefault="00035B99" w:rsidP="00E96D47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t>1. Основные положения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4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704"/>
        <w:gridCol w:w="2638"/>
        <w:gridCol w:w="3235"/>
      </w:tblGrid>
      <w:tr w:rsidR="00035B99" w:rsidRPr="00F51B90">
        <w:tc>
          <w:tcPr>
            <w:tcW w:w="52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035B99" w:rsidRPr="00F51B90" w:rsidRDefault="00E96D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Приоритетный проект в сфере здравоохранения</w:t>
            </w:r>
          </w:p>
        </w:tc>
      </w:tr>
      <w:tr w:rsidR="00035B99" w:rsidRPr="00F51B90">
        <w:tc>
          <w:tcPr>
            <w:tcW w:w="52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3704" w:type="dxa"/>
            <w:vAlign w:val="center"/>
          </w:tcPr>
          <w:p w:rsidR="00035B99" w:rsidRPr="00F51B90" w:rsidRDefault="00E96D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 медицинских услуг</w:t>
            </w:r>
          </w:p>
        </w:tc>
        <w:tc>
          <w:tcPr>
            <w:tcW w:w="2638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235" w:type="dxa"/>
            <w:vAlign w:val="center"/>
          </w:tcPr>
          <w:p w:rsidR="00035B99" w:rsidRPr="00F51B90" w:rsidRDefault="00E96D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hAnsi="Times New Roman" w:cs="Times New Roman"/>
                <w:sz w:val="24"/>
                <w:szCs w:val="24"/>
              </w:rPr>
              <w:t>01.01.2019 – 31.12.2024</w:t>
            </w:r>
          </w:p>
        </w:tc>
      </w:tr>
      <w:tr w:rsidR="00E96D47" w:rsidRPr="00F51B90">
        <w:tc>
          <w:tcPr>
            <w:tcW w:w="5211" w:type="dxa"/>
            <w:vAlign w:val="center"/>
          </w:tcPr>
          <w:p w:rsidR="00E96D47" w:rsidRPr="00F51B90" w:rsidRDefault="00E96D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E96D47" w:rsidRPr="00F51B90" w:rsidRDefault="00E96D47" w:rsidP="00955D2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0">
              <w:rPr>
                <w:rFonts w:ascii="Times New Roman" w:hAnsi="Times New Roman" w:cs="Times New Roman"/>
                <w:sz w:val="24"/>
                <w:szCs w:val="24"/>
              </w:rPr>
              <w:t>Натсак Органа Доржуевна – первый заместитель Председателя Правительства Республики Тыва</w:t>
            </w:r>
          </w:p>
        </w:tc>
      </w:tr>
      <w:tr w:rsidR="00E96D47" w:rsidRPr="00F51B90">
        <w:tc>
          <w:tcPr>
            <w:tcW w:w="5211" w:type="dxa"/>
            <w:vAlign w:val="center"/>
          </w:tcPr>
          <w:p w:rsidR="00E96D47" w:rsidRPr="00F51B90" w:rsidRDefault="00E96D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Старшее должностное лицо (СДЛ)</w:t>
            </w:r>
          </w:p>
        </w:tc>
        <w:tc>
          <w:tcPr>
            <w:tcW w:w="9577" w:type="dxa"/>
            <w:gridSpan w:val="3"/>
            <w:vAlign w:val="center"/>
          </w:tcPr>
          <w:p w:rsidR="00E96D47" w:rsidRPr="00F51B90" w:rsidRDefault="00E96D47" w:rsidP="00955D2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0">
              <w:rPr>
                <w:rFonts w:ascii="Times New Roman" w:hAnsi="Times New Roman" w:cs="Times New Roman"/>
                <w:sz w:val="24"/>
                <w:szCs w:val="24"/>
              </w:rPr>
              <w:t>Донгак Орлан Эрес-оолович - Министр здравоохранения Республики Тыва</w:t>
            </w:r>
          </w:p>
        </w:tc>
      </w:tr>
      <w:tr w:rsidR="00E96D47" w:rsidRPr="00F51B90">
        <w:tc>
          <w:tcPr>
            <w:tcW w:w="5211" w:type="dxa"/>
            <w:vAlign w:val="center"/>
          </w:tcPr>
          <w:p w:rsidR="00E96D47" w:rsidRPr="00F51B90" w:rsidRDefault="00E96D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E96D47" w:rsidRPr="00F51B90" w:rsidRDefault="00AB6EE8" w:rsidP="00955D20">
            <w:pPr>
              <w:shd w:val="clear" w:color="auto" w:fill="FFFFFF"/>
              <w:spacing w:line="24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</w:pPr>
            <w:r w:rsidRPr="00F51B90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>Кажин-оол Аэлита Седиповна</w:t>
            </w:r>
            <w:r w:rsidR="00E96D47" w:rsidRPr="00F51B90">
              <w:rPr>
                <w:rFonts w:ascii="Times New Roman" w:eastAsia="Arial Unicode MS" w:hAnsi="Times New Roman" w:cs="Times New Roman"/>
                <w:sz w:val="24"/>
                <w:szCs w:val="24"/>
                <w:lang w:eastAsia="en-US"/>
              </w:rPr>
              <w:t xml:space="preserve"> – первый заместитель Министра здравоохранения Республики Тыва</w:t>
            </w:r>
          </w:p>
        </w:tc>
      </w:tr>
      <w:tr w:rsidR="00E96D47" w:rsidRPr="00F51B90">
        <w:tc>
          <w:tcPr>
            <w:tcW w:w="5211" w:type="dxa"/>
            <w:vAlign w:val="center"/>
          </w:tcPr>
          <w:p w:rsidR="00E96D47" w:rsidRPr="00F51B90" w:rsidRDefault="00E96D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9577" w:type="dxa"/>
            <w:gridSpan w:val="3"/>
            <w:vAlign w:val="center"/>
          </w:tcPr>
          <w:p w:rsidR="00E96D47" w:rsidRPr="00F51B90" w:rsidRDefault="00E96D47" w:rsidP="00955D2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Российской Федерации «Развитие здравоохранения», утвержденная постановлением Правительства Российской Федерации от 26 декабря 2017 г. № 1640</w:t>
            </w:r>
          </w:p>
        </w:tc>
      </w:tr>
      <w:tr w:rsidR="00E96D47" w:rsidRPr="00F51B90">
        <w:trPr>
          <w:trHeight w:val="740"/>
        </w:trPr>
        <w:tc>
          <w:tcPr>
            <w:tcW w:w="5211" w:type="dxa"/>
            <w:vAlign w:val="center"/>
          </w:tcPr>
          <w:p w:rsidR="00E96D47" w:rsidRPr="00F51B90" w:rsidRDefault="00E96D4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региональными программами субъекта Российской Федерации</w:t>
            </w:r>
          </w:p>
        </w:tc>
        <w:tc>
          <w:tcPr>
            <w:tcW w:w="9577" w:type="dxa"/>
            <w:gridSpan w:val="3"/>
            <w:vAlign w:val="center"/>
          </w:tcPr>
          <w:p w:rsidR="00E96D47" w:rsidRPr="00F51B90" w:rsidRDefault="00EC5C57" w:rsidP="00955D20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1B9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здравоохранения Республики Тыва на 2018-2025 годы», утвержденная постановлением Правительства Республики Тыва</w:t>
            </w:r>
          </w:p>
        </w:tc>
      </w:tr>
    </w:tbl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sz w:val="24"/>
          <w:szCs w:val="24"/>
        </w:rPr>
        <w:br w:type="page"/>
      </w: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Цель и показатели регионального проекта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4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3970"/>
        <w:gridCol w:w="1276"/>
        <w:gridCol w:w="1418"/>
        <w:gridCol w:w="1275"/>
        <w:gridCol w:w="851"/>
        <w:gridCol w:w="850"/>
        <w:gridCol w:w="851"/>
        <w:gridCol w:w="850"/>
        <w:gridCol w:w="851"/>
        <w:gridCol w:w="850"/>
        <w:gridCol w:w="860"/>
      </w:tblGrid>
      <w:tr w:rsidR="00035B99" w:rsidRPr="00F51B90" w:rsidTr="00462F49">
        <w:trPr>
          <w:trHeight w:val="389"/>
        </w:trPr>
        <w:tc>
          <w:tcPr>
            <w:tcW w:w="14496" w:type="dxa"/>
            <w:gridSpan w:val="12"/>
            <w:vAlign w:val="center"/>
          </w:tcPr>
          <w:p w:rsidR="00035B99" w:rsidRPr="00F51B90" w:rsidRDefault="007125B6" w:rsidP="006866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eastAsia="Arial Unicode MS"/>
                <w:i/>
                <w:sz w:val="24"/>
                <w:szCs w:val="24"/>
                <w:u w:color="000000"/>
              </w:rPr>
              <w:t>Увеличение объема экспорта мед</w:t>
            </w:r>
            <w:r w:rsidR="00686676" w:rsidRPr="00F51B90">
              <w:rPr>
                <w:rFonts w:eastAsia="Arial Unicode MS"/>
                <w:i/>
                <w:sz w:val="24"/>
                <w:szCs w:val="24"/>
                <w:u w:color="000000"/>
              </w:rPr>
              <w:t>ицинских услуг не менее, чем в 2</w:t>
            </w:r>
            <w:r w:rsidRPr="00F51B90">
              <w:rPr>
                <w:rFonts w:eastAsia="Arial Unicode MS"/>
                <w:i/>
                <w:sz w:val="24"/>
                <w:szCs w:val="24"/>
                <w:u w:color="000000"/>
              </w:rPr>
              <w:t xml:space="preserve"> раза по сравнению с 2017 годом </w:t>
            </w:r>
          </w:p>
        </w:tc>
      </w:tr>
      <w:tr w:rsidR="00035B99" w:rsidRPr="00F51B90" w:rsidTr="00462F49">
        <w:tc>
          <w:tcPr>
            <w:tcW w:w="594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показателя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963" w:type="dxa"/>
            <w:gridSpan w:val="7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Период, год</w:t>
            </w:r>
          </w:p>
        </w:tc>
      </w:tr>
      <w:tr w:rsidR="00035B99" w:rsidRPr="00F51B90" w:rsidTr="00462F49">
        <w:trPr>
          <w:trHeight w:val="370"/>
        </w:trPr>
        <w:tc>
          <w:tcPr>
            <w:tcW w:w="594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35B99" w:rsidRPr="00F51B90" w:rsidRDefault="002812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vMerge w:val="restart"/>
            <w:vAlign w:val="center"/>
          </w:tcPr>
          <w:p w:rsidR="00035B99" w:rsidRPr="00F51B90" w:rsidRDefault="002812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vAlign w:val="center"/>
          </w:tcPr>
          <w:p w:rsidR="00035B99" w:rsidRPr="00F51B90" w:rsidRDefault="002812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vMerge w:val="restart"/>
            <w:vAlign w:val="center"/>
          </w:tcPr>
          <w:p w:rsidR="00035B99" w:rsidRPr="00F51B90" w:rsidRDefault="002812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vMerge w:val="restart"/>
            <w:vAlign w:val="center"/>
          </w:tcPr>
          <w:p w:rsidR="00035B99" w:rsidRPr="00F51B90" w:rsidRDefault="002812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0" w:type="dxa"/>
            <w:vMerge w:val="restart"/>
            <w:vAlign w:val="center"/>
          </w:tcPr>
          <w:p w:rsidR="00035B99" w:rsidRPr="00F51B90" w:rsidRDefault="002812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60" w:type="dxa"/>
            <w:vMerge w:val="restart"/>
            <w:vAlign w:val="center"/>
          </w:tcPr>
          <w:p w:rsidR="00035B99" w:rsidRPr="00F51B90" w:rsidRDefault="0028128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035B99" w:rsidRPr="00F51B90" w:rsidTr="00462F49">
        <w:tc>
          <w:tcPr>
            <w:tcW w:w="594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275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 w:rsidTr="00462F49">
        <w:trPr>
          <w:trHeight w:val="960"/>
        </w:trPr>
        <w:tc>
          <w:tcPr>
            <w:tcW w:w="594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035B99" w:rsidRPr="00F51B90" w:rsidRDefault="009C1657" w:rsidP="001E26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экспорта медицинских услуг</w:t>
            </w:r>
            <w:r w:rsidR="007201C8" w:rsidRPr="00F51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млн.</w:t>
            </w:r>
            <w:r w:rsidR="00462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01C8" w:rsidRPr="00F51B90">
              <w:rPr>
                <w:rFonts w:ascii="Times New Roman" w:eastAsia="Times New Roman" w:hAnsi="Times New Roman" w:cs="Times New Roman"/>
                <w:sz w:val="24"/>
                <w:szCs w:val="24"/>
              </w:rPr>
              <w:t>долл. Курс доллара на декабрь 2017 г. 58,57 руб.</w:t>
            </w:r>
            <w:r w:rsidRPr="00F51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основной</w:t>
            </w:r>
          </w:p>
        </w:tc>
        <w:tc>
          <w:tcPr>
            <w:tcW w:w="1418" w:type="dxa"/>
            <w:vAlign w:val="center"/>
          </w:tcPr>
          <w:p w:rsidR="00035B99" w:rsidRPr="00F51B90" w:rsidRDefault="007201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0,0105</w:t>
            </w:r>
          </w:p>
        </w:tc>
        <w:tc>
          <w:tcPr>
            <w:tcW w:w="1275" w:type="dxa"/>
            <w:vAlign w:val="center"/>
          </w:tcPr>
          <w:p w:rsidR="00035B99" w:rsidRPr="00F51B90" w:rsidRDefault="00B27A5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vAlign w:val="center"/>
          </w:tcPr>
          <w:p w:rsidR="00035B99" w:rsidRPr="00F51B90" w:rsidRDefault="007201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0,0128</w:t>
            </w:r>
          </w:p>
        </w:tc>
        <w:tc>
          <w:tcPr>
            <w:tcW w:w="850" w:type="dxa"/>
            <w:vAlign w:val="center"/>
          </w:tcPr>
          <w:p w:rsidR="00035B99" w:rsidRPr="00F51B90" w:rsidRDefault="007201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0,0154</w:t>
            </w:r>
          </w:p>
        </w:tc>
        <w:tc>
          <w:tcPr>
            <w:tcW w:w="851" w:type="dxa"/>
            <w:vAlign w:val="center"/>
          </w:tcPr>
          <w:p w:rsidR="00035B99" w:rsidRPr="00F51B90" w:rsidRDefault="007201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0,0185</w:t>
            </w:r>
          </w:p>
        </w:tc>
        <w:tc>
          <w:tcPr>
            <w:tcW w:w="850" w:type="dxa"/>
            <w:vAlign w:val="center"/>
          </w:tcPr>
          <w:p w:rsidR="00035B99" w:rsidRPr="00F51B90" w:rsidRDefault="007201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0,0222</w:t>
            </w:r>
          </w:p>
        </w:tc>
        <w:tc>
          <w:tcPr>
            <w:tcW w:w="851" w:type="dxa"/>
            <w:vAlign w:val="center"/>
          </w:tcPr>
          <w:p w:rsidR="00035B99" w:rsidRPr="00F51B90" w:rsidRDefault="007201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0,0266</w:t>
            </w:r>
          </w:p>
        </w:tc>
        <w:tc>
          <w:tcPr>
            <w:tcW w:w="850" w:type="dxa"/>
            <w:vAlign w:val="center"/>
          </w:tcPr>
          <w:p w:rsidR="00035B99" w:rsidRPr="00F51B90" w:rsidRDefault="007201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0,0319</w:t>
            </w:r>
          </w:p>
        </w:tc>
        <w:tc>
          <w:tcPr>
            <w:tcW w:w="860" w:type="dxa"/>
            <w:vAlign w:val="center"/>
          </w:tcPr>
          <w:p w:rsidR="00035B99" w:rsidRPr="00F51B90" w:rsidRDefault="007201C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0,1274</w:t>
            </w:r>
          </w:p>
        </w:tc>
      </w:tr>
    </w:tbl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t>3. Задачи и результаты регионального проекта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14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4004"/>
        <w:gridCol w:w="10002"/>
      </w:tblGrid>
      <w:tr w:rsidR="00035B99" w:rsidRPr="00F51B90" w:rsidTr="00462F49">
        <w:trPr>
          <w:trHeight w:val="491"/>
        </w:trPr>
        <w:tc>
          <w:tcPr>
            <w:tcW w:w="782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04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0002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результата</w:t>
            </w:r>
          </w:p>
        </w:tc>
      </w:tr>
      <w:tr w:rsidR="00F10217" w:rsidRPr="00F51B90" w:rsidTr="00462F49">
        <w:trPr>
          <w:trHeight w:val="232"/>
        </w:trPr>
        <w:tc>
          <w:tcPr>
            <w:tcW w:w="782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006" w:type="dxa"/>
            <w:gridSpan w:val="2"/>
          </w:tcPr>
          <w:p w:rsidR="00F10217" w:rsidRPr="00F51B90" w:rsidRDefault="00F10217" w:rsidP="00EA641F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1B90">
              <w:rPr>
                <w:rFonts w:eastAsia="Arial Unicode MS"/>
                <w:b/>
                <w:bCs/>
                <w:sz w:val="24"/>
                <w:szCs w:val="24"/>
                <w:u w:color="000000"/>
              </w:rPr>
              <w:t xml:space="preserve">Задача: </w:t>
            </w: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>«Совершенствование механизма экспорта медицинских услуг»</w:t>
            </w:r>
          </w:p>
          <w:p w:rsidR="00F10217" w:rsidRPr="00F51B90" w:rsidRDefault="00F10217" w:rsidP="00EA641F">
            <w:pPr>
              <w:spacing w:line="120" w:lineRule="exact"/>
              <w:rPr>
                <w:rFonts w:eastAsia="Arial Unicode MS"/>
                <w:bCs/>
                <w:i/>
                <w:sz w:val="24"/>
                <w:szCs w:val="24"/>
                <w:u w:color="000000"/>
              </w:rPr>
            </w:pPr>
          </w:p>
        </w:tc>
      </w:tr>
      <w:tr w:rsidR="00F10217" w:rsidRPr="00F51B90" w:rsidTr="00F51B90">
        <w:trPr>
          <w:trHeight w:val="700"/>
        </w:trPr>
        <w:tc>
          <w:tcPr>
            <w:tcW w:w="782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04" w:type="dxa"/>
          </w:tcPr>
          <w:p w:rsidR="00F10217" w:rsidRPr="00F51B90" w:rsidRDefault="00F10217" w:rsidP="00EA641F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1B90">
              <w:rPr>
                <w:b/>
                <w:sz w:val="24"/>
                <w:szCs w:val="24"/>
              </w:rPr>
              <w:t xml:space="preserve">Результат: </w:t>
            </w:r>
            <w:r w:rsidRPr="00F51B90">
              <w:rPr>
                <w:sz w:val="24"/>
                <w:szCs w:val="24"/>
              </w:rPr>
              <w:t xml:space="preserve">Разработана и внедрена </w:t>
            </w: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>система мониторинга статистических данных медицинских организаций по объему оказания медицинских услуг иностранным гражданам, в том числе в финансовом выражении</w:t>
            </w:r>
          </w:p>
        </w:tc>
        <w:tc>
          <w:tcPr>
            <w:tcW w:w="10002" w:type="dxa"/>
          </w:tcPr>
          <w:p w:rsidR="00F10217" w:rsidRPr="00F51B90" w:rsidRDefault="00BC5664" w:rsidP="00BC5664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 xml:space="preserve">В 2017 году в 21 медицинских организаций Республики Тыва всего 116 иностранных граждан получили медицинскую помощь. Наибольшее число 37 (31,8%) иностранным гражданам была оказана медицинская помощь в Государственном бюджетном учреждении здравоохранения Республики Тыва «Республиканская больница №1», «Городская поликлиника» - 17 (14,6%), в «Республиканском центре скорой медицинской помощи и медицины катастроф» - 14 (12,0%), «Стоматологическая поликлиника» - 6 (5,1%) человек. </w:t>
            </w:r>
          </w:p>
          <w:p w:rsidR="00BC5664" w:rsidRPr="00F51B90" w:rsidRDefault="00BC5664" w:rsidP="00BC5664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1B90">
              <w:rPr>
                <w:sz w:val="24"/>
                <w:szCs w:val="24"/>
              </w:rPr>
              <w:t>Иностранные граждане, получившие медицинскую помощь в медицинских организациях Республики Тыва были представителями Азербайджана, Узбекистана, Киргизии и Монголии.</w:t>
            </w:r>
          </w:p>
        </w:tc>
      </w:tr>
      <w:tr w:rsidR="00F10217" w:rsidRPr="00F51B90" w:rsidTr="00F51B90">
        <w:trPr>
          <w:trHeight w:val="260"/>
        </w:trPr>
        <w:tc>
          <w:tcPr>
            <w:tcW w:w="782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04" w:type="dxa"/>
          </w:tcPr>
          <w:p w:rsidR="00F10217" w:rsidRPr="00F51B90" w:rsidRDefault="00F10217" w:rsidP="00A845B8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1B90">
              <w:rPr>
                <w:rFonts w:eastAsia="Arial Unicode MS"/>
                <w:b/>
                <w:bCs/>
                <w:sz w:val="24"/>
                <w:szCs w:val="24"/>
                <w:u w:color="000000"/>
              </w:rPr>
              <w:t>Результат:</w:t>
            </w: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Разработана и внедрена программа коммуникационных мероприятий по повышению уровня информированности иностранных граждан о медицинских услугах, оказываемых на территории </w:t>
            </w:r>
            <w:r w:rsidR="00A845B8"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 Тыва</w:t>
            </w: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на период 2019-2024 гг.</w:t>
            </w:r>
          </w:p>
        </w:tc>
        <w:tc>
          <w:tcPr>
            <w:tcW w:w="10002" w:type="dxa"/>
          </w:tcPr>
          <w:p w:rsidR="00F10217" w:rsidRPr="00F51B90" w:rsidRDefault="00F10217" w:rsidP="00EA641F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Программа коммуникационных мероприятий направлена на повышение уровня информированности иностранных граждан о медицинских услугах, доступных в медицинских организациях </w:t>
            </w:r>
            <w:r w:rsidR="00A845B8"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 Тыва</w:t>
            </w: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 включает в себя:</w:t>
            </w:r>
          </w:p>
          <w:p w:rsidR="00F10217" w:rsidRPr="00F51B90" w:rsidRDefault="00F10217" w:rsidP="00EA641F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>- создание информационных материалов на русском и английском языках о ведущих медицинских организациях Российской Федерации и доступных медицинских услугах;</w:t>
            </w:r>
          </w:p>
          <w:p w:rsidR="00F10217" w:rsidRPr="00F51B90" w:rsidRDefault="00F10217" w:rsidP="00EA641F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>- участие представителей органов государственной власти и распространение информационных материалов на выставках, посвященных тематике экспорта медицинских услуг.</w:t>
            </w:r>
          </w:p>
        </w:tc>
      </w:tr>
    </w:tbl>
    <w:p w:rsidR="00462F49" w:rsidRDefault="00462F4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B99" w:rsidRPr="00F51B90" w:rsidRDefault="00462F4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  <w:r w:rsidR="009C1657"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Финансовое обеспечение реализации регионального проекта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4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6663"/>
        <w:gridCol w:w="851"/>
        <w:gridCol w:w="850"/>
        <w:gridCol w:w="851"/>
        <w:gridCol w:w="850"/>
        <w:gridCol w:w="851"/>
        <w:gridCol w:w="850"/>
        <w:gridCol w:w="1985"/>
      </w:tblGrid>
      <w:tr w:rsidR="00984844" w:rsidRPr="00F51B90" w:rsidTr="00462F49">
        <w:trPr>
          <w:trHeight w:val="460"/>
        </w:trPr>
        <w:tc>
          <w:tcPr>
            <w:tcW w:w="878" w:type="dxa"/>
            <w:vMerge w:val="restart"/>
            <w:vAlign w:val="center"/>
          </w:tcPr>
          <w:p w:rsidR="00984844" w:rsidRPr="00F51B90" w:rsidRDefault="009848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6663" w:type="dxa"/>
            <w:vMerge w:val="restart"/>
            <w:vAlign w:val="center"/>
          </w:tcPr>
          <w:p w:rsidR="00984844" w:rsidRPr="00F51B90" w:rsidRDefault="009848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результата и источники финансирования</w:t>
            </w:r>
          </w:p>
        </w:tc>
        <w:tc>
          <w:tcPr>
            <w:tcW w:w="7088" w:type="dxa"/>
            <w:gridSpan w:val="7"/>
            <w:vAlign w:val="center"/>
          </w:tcPr>
          <w:p w:rsidR="00984844" w:rsidRPr="00F51B90" w:rsidRDefault="00984844" w:rsidP="009848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годам</w:t>
            </w:r>
          </w:p>
        </w:tc>
      </w:tr>
      <w:tr w:rsidR="00984844" w:rsidRPr="00F51B90" w:rsidTr="00462F49">
        <w:trPr>
          <w:trHeight w:val="240"/>
        </w:trPr>
        <w:tc>
          <w:tcPr>
            <w:tcW w:w="878" w:type="dxa"/>
            <w:vMerge/>
            <w:vAlign w:val="center"/>
          </w:tcPr>
          <w:p w:rsidR="00984844" w:rsidRPr="00F51B90" w:rsidRDefault="009848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vMerge/>
            <w:vAlign w:val="center"/>
          </w:tcPr>
          <w:p w:rsidR="00984844" w:rsidRPr="00F51B90" w:rsidRDefault="009848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84844" w:rsidRPr="00F51B90" w:rsidRDefault="00984844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</w:t>
            </w:r>
          </w:p>
        </w:tc>
        <w:tc>
          <w:tcPr>
            <w:tcW w:w="850" w:type="dxa"/>
            <w:vAlign w:val="center"/>
          </w:tcPr>
          <w:p w:rsidR="00984844" w:rsidRPr="00F51B90" w:rsidRDefault="00984844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851" w:type="dxa"/>
            <w:vAlign w:val="center"/>
          </w:tcPr>
          <w:p w:rsidR="00984844" w:rsidRPr="00F51B90" w:rsidRDefault="00984844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850" w:type="dxa"/>
            <w:vAlign w:val="center"/>
          </w:tcPr>
          <w:p w:rsidR="00984844" w:rsidRPr="00F51B90" w:rsidRDefault="00984844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</w:t>
            </w:r>
          </w:p>
        </w:tc>
        <w:tc>
          <w:tcPr>
            <w:tcW w:w="851" w:type="dxa"/>
            <w:vAlign w:val="center"/>
          </w:tcPr>
          <w:p w:rsidR="00984844" w:rsidRPr="00F51B90" w:rsidRDefault="00984844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</w:t>
            </w:r>
          </w:p>
        </w:tc>
        <w:tc>
          <w:tcPr>
            <w:tcW w:w="850" w:type="dxa"/>
            <w:vAlign w:val="center"/>
          </w:tcPr>
          <w:p w:rsidR="00984844" w:rsidRPr="00F51B90" w:rsidRDefault="00984844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985" w:type="dxa"/>
            <w:vAlign w:val="center"/>
          </w:tcPr>
          <w:p w:rsidR="00984844" w:rsidRPr="00F51B90" w:rsidRDefault="00BD113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(млн. долл.</w:t>
            </w:r>
            <w:r w:rsidR="00984844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84844" w:rsidRPr="00F51B90" w:rsidTr="004F6C8F">
        <w:trPr>
          <w:gridAfter w:val="8"/>
          <w:wAfter w:w="13751" w:type="dxa"/>
          <w:trHeight w:val="240"/>
        </w:trPr>
        <w:tc>
          <w:tcPr>
            <w:tcW w:w="878" w:type="dxa"/>
          </w:tcPr>
          <w:p w:rsidR="00984844" w:rsidRPr="00F51B90" w:rsidRDefault="0098484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EB58AC" w:rsidRPr="00F51B90" w:rsidTr="00462F49">
        <w:tc>
          <w:tcPr>
            <w:tcW w:w="878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663" w:type="dxa"/>
          </w:tcPr>
          <w:p w:rsidR="00EB58AC" w:rsidRPr="00F51B90" w:rsidRDefault="00EB58AC" w:rsidP="001E26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экспорта медицинских услуг, тыс. руб.</w:t>
            </w:r>
          </w:p>
        </w:tc>
        <w:tc>
          <w:tcPr>
            <w:tcW w:w="851" w:type="dxa"/>
          </w:tcPr>
          <w:p w:rsidR="00EB58AC" w:rsidRPr="00F51B90" w:rsidRDefault="00EB58A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8AC" w:rsidRPr="00F51B90" w:rsidRDefault="00EB58A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AC" w:rsidRPr="00F51B90" w:rsidTr="00462F49">
        <w:tc>
          <w:tcPr>
            <w:tcW w:w="878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6663" w:type="dxa"/>
            <w:vAlign w:val="center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EB58AC" w:rsidRPr="00F51B90" w:rsidTr="00462F49">
        <w:tc>
          <w:tcPr>
            <w:tcW w:w="878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6663" w:type="dxa"/>
            <w:vAlign w:val="center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AC" w:rsidRPr="00F51B90" w:rsidTr="00462F49">
        <w:tc>
          <w:tcPr>
            <w:tcW w:w="878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6663" w:type="dxa"/>
            <w:vAlign w:val="center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AC" w:rsidRPr="00F51B90" w:rsidTr="00462F49">
        <w:tc>
          <w:tcPr>
            <w:tcW w:w="878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6663" w:type="dxa"/>
            <w:vAlign w:val="center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AC" w:rsidRPr="00F51B90" w:rsidTr="00462F49">
        <w:tc>
          <w:tcPr>
            <w:tcW w:w="878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6663" w:type="dxa"/>
            <w:vAlign w:val="center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консолидированный бюджет субъекта Российской Федерации</w:t>
            </w:r>
          </w:p>
        </w:tc>
        <w:tc>
          <w:tcPr>
            <w:tcW w:w="851" w:type="dxa"/>
          </w:tcPr>
          <w:p w:rsidR="00EB58AC" w:rsidRPr="00F51B90" w:rsidRDefault="006225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58AC" w:rsidRPr="00F51B90" w:rsidRDefault="006225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58AC" w:rsidRPr="00F51B90" w:rsidRDefault="006225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58AC" w:rsidRPr="00F51B90" w:rsidRDefault="006225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B58AC" w:rsidRPr="00F51B90" w:rsidRDefault="006225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B58AC" w:rsidRPr="00F51B90" w:rsidRDefault="006225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center"/>
          </w:tcPr>
          <w:p w:rsidR="00EB58AC" w:rsidRPr="00F51B90" w:rsidRDefault="006225B7" w:rsidP="001E26C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B58AC" w:rsidRPr="00F51B90" w:rsidTr="00462F49">
        <w:tc>
          <w:tcPr>
            <w:tcW w:w="878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6663" w:type="dxa"/>
            <w:vAlign w:val="center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58AC" w:rsidRPr="00F51B90" w:rsidTr="00462F49">
        <w:tc>
          <w:tcPr>
            <w:tcW w:w="878" w:type="dxa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6663" w:type="dxa"/>
            <w:vAlign w:val="center"/>
          </w:tcPr>
          <w:p w:rsidR="00EB58AC" w:rsidRPr="00F51B90" w:rsidRDefault="00EB58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EB58AC" w:rsidRPr="00F51B90" w:rsidRDefault="00EB58AC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B58AC" w:rsidRPr="00F51B90" w:rsidRDefault="00EB58AC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8AC" w:rsidRPr="00F51B90" w:rsidRDefault="00EB58AC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EB58AC" w:rsidRPr="00F51B90" w:rsidRDefault="00EB58AC" w:rsidP="00F971B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AD8" w:rsidRPr="00F51B90" w:rsidTr="00462F49">
        <w:tc>
          <w:tcPr>
            <w:tcW w:w="7541" w:type="dxa"/>
            <w:gridSpan w:val="2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851" w:type="dxa"/>
          </w:tcPr>
          <w:p w:rsidR="00D17AD8" w:rsidRPr="00F51B90" w:rsidRDefault="00D17AD8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AD8" w:rsidRPr="00F51B90" w:rsidRDefault="00D17AD8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AD8" w:rsidRPr="00F51B90" w:rsidTr="00462F49">
        <w:tc>
          <w:tcPr>
            <w:tcW w:w="7541" w:type="dxa"/>
            <w:gridSpan w:val="2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D17AD8" w:rsidRPr="00F51B90" w:rsidTr="00462F49">
        <w:tc>
          <w:tcPr>
            <w:tcW w:w="7541" w:type="dxa"/>
            <w:gridSpan w:val="2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AD8" w:rsidRPr="00F51B90" w:rsidTr="00462F49">
        <w:tc>
          <w:tcPr>
            <w:tcW w:w="7541" w:type="dxa"/>
            <w:gridSpan w:val="2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AD8" w:rsidRPr="00F51B90" w:rsidTr="00462F49">
        <w:tc>
          <w:tcPr>
            <w:tcW w:w="7541" w:type="dxa"/>
            <w:gridSpan w:val="2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AD8" w:rsidRPr="00F51B90" w:rsidTr="00462F49">
        <w:tc>
          <w:tcPr>
            <w:tcW w:w="7541" w:type="dxa"/>
            <w:gridSpan w:val="2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консолидированный бюджет субъекта Российской Федерации</w:t>
            </w: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AD8" w:rsidRPr="00F51B90" w:rsidTr="00462F49">
        <w:tc>
          <w:tcPr>
            <w:tcW w:w="7541" w:type="dxa"/>
            <w:gridSpan w:val="2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7AD8" w:rsidRPr="00F51B90" w:rsidRDefault="00D17AD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113C" w:rsidRPr="00F51B90" w:rsidTr="00462F49">
        <w:tc>
          <w:tcPr>
            <w:tcW w:w="7541" w:type="dxa"/>
            <w:gridSpan w:val="2"/>
          </w:tcPr>
          <w:p w:rsidR="00BD113C" w:rsidRPr="00F51B90" w:rsidRDefault="00BD113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</w:tcPr>
          <w:p w:rsidR="00BD113C" w:rsidRPr="00F51B90" w:rsidRDefault="00BD113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13C" w:rsidRPr="00F51B90" w:rsidRDefault="00BD113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D113C" w:rsidRPr="00F51B90" w:rsidRDefault="00BD113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13C" w:rsidRPr="00F51B90" w:rsidRDefault="00BD113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D113C" w:rsidRPr="00F51B90" w:rsidRDefault="00BD113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BD113C" w:rsidRPr="00F51B90" w:rsidRDefault="00BD113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113C" w:rsidRPr="00F51B90" w:rsidRDefault="00BD113C" w:rsidP="00B87BB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Участники регионального проекта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45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2825"/>
        <w:gridCol w:w="1985"/>
        <w:gridCol w:w="3969"/>
        <w:gridCol w:w="3544"/>
        <w:gridCol w:w="1526"/>
      </w:tblGrid>
      <w:tr w:rsidR="00035B99" w:rsidRPr="00F51B90" w:rsidTr="00462F49">
        <w:tc>
          <w:tcPr>
            <w:tcW w:w="685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5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1985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</w:t>
            </w: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26" w:type="dxa"/>
            <w:tcMar>
              <w:left w:w="57" w:type="dxa"/>
              <w:right w:w="57" w:type="dxa"/>
            </w:tcMar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F10217" w:rsidRPr="00F51B90" w:rsidTr="00462F49">
        <w:tc>
          <w:tcPr>
            <w:tcW w:w="68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2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(руководитель регионального проекта)</w:t>
            </w:r>
          </w:p>
        </w:tc>
        <w:tc>
          <w:tcPr>
            <w:tcW w:w="1985" w:type="dxa"/>
          </w:tcPr>
          <w:p w:rsidR="00F10217" w:rsidRPr="00F51B90" w:rsidRDefault="00F10217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Донгак О.Э.</w:t>
            </w:r>
          </w:p>
        </w:tc>
        <w:tc>
          <w:tcPr>
            <w:tcW w:w="3969" w:type="dxa"/>
          </w:tcPr>
          <w:p w:rsidR="00F10217" w:rsidRPr="00F51B90" w:rsidRDefault="00F10217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Министр здравоохранения Республики Тыва</w:t>
            </w:r>
          </w:p>
        </w:tc>
        <w:tc>
          <w:tcPr>
            <w:tcW w:w="3544" w:type="dxa"/>
          </w:tcPr>
          <w:p w:rsidR="00F10217" w:rsidRPr="00F51B90" w:rsidRDefault="00F10217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Донгак О.Э., Министр здравоохранения Республики Тыва</w:t>
            </w:r>
          </w:p>
        </w:tc>
        <w:tc>
          <w:tcPr>
            <w:tcW w:w="1526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17" w:rsidRPr="00F51B90" w:rsidTr="00462F49">
        <w:tc>
          <w:tcPr>
            <w:tcW w:w="68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2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(администратор регионального проекта)</w:t>
            </w:r>
          </w:p>
        </w:tc>
        <w:tc>
          <w:tcPr>
            <w:tcW w:w="1985" w:type="dxa"/>
          </w:tcPr>
          <w:p w:rsidR="00F10217" w:rsidRPr="00F51B90" w:rsidRDefault="00AB6EE8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Кажин-оол А.С.</w:t>
            </w:r>
          </w:p>
        </w:tc>
        <w:tc>
          <w:tcPr>
            <w:tcW w:w="3969" w:type="dxa"/>
          </w:tcPr>
          <w:p w:rsidR="00F10217" w:rsidRPr="00F51B90" w:rsidRDefault="00AB6EE8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Первый заместитель м</w:t>
            </w:r>
            <w:r w:rsidR="00F10217" w:rsidRPr="00F51B90">
              <w:rPr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3544" w:type="dxa"/>
          </w:tcPr>
          <w:p w:rsidR="00F10217" w:rsidRPr="00F51B90" w:rsidRDefault="00F10217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Донгак О.Э., Министр здравоохранения Республики Тыва</w:t>
            </w:r>
          </w:p>
        </w:tc>
        <w:tc>
          <w:tcPr>
            <w:tcW w:w="1526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17" w:rsidRPr="00F51B90">
        <w:trPr>
          <w:trHeight w:val="420"/>
        </w:trPr>
        <w:tc>
          <w:tcPr>
            <w:tcW w:w="14534" w:type="dxa"/>
            <w:gridSpan w:val="6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F10217" w:rsidRPr="00F51B90" w:rsidTr="00462F49">
        <w:tc>
          <w:tcPr>
            <w:tcW w:w="685" w:type="dxa"/>
            <w:vAlign w:val="center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2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17" w:rsidRPr="00F51B90">
        <w:trPr>
          <w:trHeight w:val="420"/>
        </w:trPr>
        <w:tc>
          <w:tcPr>
            <w:tcW w:w="14534" w:type="dxa"/>
            <w:gridSpan w:val="6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результат регионального проекта)</w:t>
            </w:r>
          </w:p>
        </w:tc>
      </w:tr>
      <w:tr w:rsidR="00F10217" w:rsidRPr="00F51B90" w:rsidTr="00462F49">
        <w:tc>
          <w:tcPr>
            <w:tcW w:w="68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2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(ответственный, за достижение результата регионального проекта)</w:t>
            </w:r>
          </w:p>
        </w:tc>
        <w:tc>
          <w:tcPr>
            <w:tcW w:w="1985" w:type="dxa"/>
          </w:tcPr>
          <w:p w:rsidR="00F10217" w:rsidRPr="00F51B90" w:rsidRDefault="00AB6EE8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Кажин-оол А.С.</w:t>
            </w:r>
          </w:p>
        </w:tc>
        <w:tc>
          <w:tcPr>
            <w:tcW w:w="3969" w:type="dxa"/>
          </w:tcPr>
          <w:p w:rsidR="00F10217" w:rsidRPr="00F51B90" w:rsidRDefault="00F10217" w:rsidP="00AB6EE8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 xml:space="preserve">Первый заместитель </w:t>
            </w:r>
            <w:r w:rsidR="00AB6EE8" w:rsidRPr="00F51B90">
              <w:rPr>
                <w:sz w:val="24"/>
                <w:szCs w:val="24"/>
              </w:rPr>
              <w:t>м</w:t>
            </w:r>
            <w:r w:rsidRPr="00F51B90">
              <w:rPr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3544" w:type="dxa"/>
          </w:tcPr>
          <w:p w:rsidR="00F10217" w:rsidRPr="00F51B90" w:rsidRDefault="00F10217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Донгак О.Э., Министр здравоохранения Республики Тыва</w:t>
            </w:r>
          </w:p>
        </w:tc>
        <w:tc>
          <w:tcPr>
            <w:tcW w:w="1526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17" w:rsidRPr="00F51B90" w:rsidTr="00462F49">
        <w:tc>
          <w:tcPr>
            <w:tcW w:w="68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82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(участник регионального проекта)</w:t>
            </w:r>
          </w:p>
        </w:tc>
        <w:tc>
          <w:tcPr>
            <w:tcW w:w="1985" w:type="dxa"/>
          </w:tcPr>
          <w:p w:rsidR="00F10217" w:rsidRPr="00F51B90" w:rsidRDefault="00F10217" w:rsidP="00EA641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10217" w:rsidRPr="00F51B90" w:rsidRDefault="00F10217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Главные врачи Государственных бюджетных учреждений здравоохранения Республики Тыва, руководители подведомственных медицинских организаций.</w:t>
            </w:r>
          </w:p>
        </w:tc>
        <w:tc>
          <w:tcPr>
            <w:tcW w:w="3544" w:type="dxa"/>
          </w:tcPr>
          <w:p w:rsidR="00F10217" w:rsidRPr="00F51B90" w:rsidRDefault="00F10217" w:rsidP="00EA641F">
            <w:pPr>
              <w:spacing w:line="240" w:lineRule="atLeast"/>
              <w:rPr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Государственных бюджетных учреждений здравоохранения Республики Тыва, руководители подведомственных медицинских организаций.</w:t>
            </w:r>
          </w:p>
        </w:tc>
        <w:tc>
          <w:tcPr>
            <w:tcW w:w="1526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0217" w:rsidRPr="00F51B90" w:rsidTr="00462F49">
        <w:tc>
          <w:tcPr>
            <w:tcW w:w="685" w:type="dxa"/>
            <w:vAlign w:val="center"/>
          </w:tcPr>
          <w:p w:rsidR="00F10217" w:rsidRPr="00F51B90" w:rsidRDefault="00BD59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2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</w:tcPr>
          <w:p w:rsidR="00F10217" w:rsidRPr="00F51B90" w:rsidRDefault="00F102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sz w:val="24"/>
          <w:szCs w:val="24"/>
        </w:rPr>
        <w:br w:type="page"/>
      </w: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 План мероприятий по реализации регионального проекта 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a"/>
        <w:tblW w:w="147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4253"/>
        <w:gridCol w:w="1275"/>
        <w:gridCol w:w="1276"/>
        <w:gridCol w:w="2552"/>
        <w:gridCol w:w="3461"/>
        <w:gridCol w:w="1217"/>
      </w:tblGrid>
      <w:tr w:rsidR="00035B99" w:rsidRPr="00F51B90" w:rsidTr="00462F49">
        <w:trPr>
          <w:trHeight w:val="540"/>
        </w:trPr>
        <w:tc>
          <w:tcPr>
            <w:tcW w:w="737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результата, мероприятия,</w:t>
            </w:r>
          </w:p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контрольной точки</w:t>
            </w:r>
          </w:p>
        </w:tc>
        <w:tc>
          <w:tcPr>
            <w:tcW w:w="2551" w:type="dxa"/>
            <w:gridSpan w:val="2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61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документа</w:t>
            </w:r>
          </w:p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характеристика </w:t>
            </w:r>
          </w:p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1217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контроля</w:t>
            </w:r>
          </w:p>
        </w:tc>
      </w:tr>
      <w:tr w:rsidR="00035B99" w:rsidRPr="00F51B90" w:rsidTr="00462F49">
        <w:trPr>
          <w:trHeight w:val="420"/>
        </w:trPr>
        <w:tc>
          <w:tcPr>
            <w:tcW w:w="737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276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552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61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 w:rsidTr="00462F49">
        <w:tc>
          <w:tcPr>
            <w:tcW w:w="737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35B99" w:rsidRPr="00F51B90" w:rsidRDefault="00BD592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Подготовка информационных материалов для повышения уровня информированности иностранных граждан о медицинских услугах, оказываемых на территории Республики Тыва</w:t>
            </w:r>
          </w:p>
        </w:tc>
        <w:tc>
          <w:tcPr>
            <w:tcW w:w="1275" w:type="dxa"/>
          </w:tcPr>
          <w:p w:rsidR="00035B99" w:rsidRPr="00F51B90" w:rsidRDefault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08.01.2019</w:t>
            </w:r>
          </w:p>
        </w:tc>
        <w:tc>
          <w:tcPr>
            <w:tcW w:w="1276" w:type="dxa"/>
          </w:tcPr>
          <w:p w:rsidR="00035B99" w:rsidRPr="00F51B90" w:rsidRDefault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Align w:val="center"/>
          </w:tcPr>
          <w:p w:rsidR="00035B99" w:rsidRPr="00F51B90" w:rsidRDefault="00AB6EE8" w:rsidP="00AB6EE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Кажин-оол А.С.</w:t>
            </w:r>
            <w:r w:rsidR="00A845B8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Первый заместитель </w:t>
            </w: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845B8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3461" w:type="dxa"/>
          </w:tcPr>
          <w:p w:rsidR="00035B99" w:rsidRPr="00F51B90" w:rsidRDefault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Разработана </w:t>
            </w:r>
            <w:r w:rsidRPr="00F51B90">
              <w:rPr>
                <w:sz w:val="24"/>
                <w:szCs w:val="24"/>
              </w:rPr>
              <w:t>система мониторинга статистических данных медицинских организаций по объему оказания медицинских услуг иностранным гражданам</w:t>
            </w:r>
          </w:p>
        </w:tc>
        <w:tc>
          <w:tcPr>
            <w:tcW w:w="1217" w:type="dxa"/>
            <w:vAlign w:val="center"/>
          </w:tcPr>
          <w:p w:rsidR="00035B99" w:rsidRPr="00F51B90" w:rsidRDefault="00A845B8" w:rsidP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РНП</w:t>
            </w:r>
          </w:p>
        </w:tc>
      </w:tr>
      <w:tr w:rsidR="00A845B8" w:rsidRPr="00F51B90" w:rsidTr="00462F49">
        <w:tc>
          <w:tcPr>
            <w:tcW w:w="737" w:type="dxa"/>
          </w:tcPr>
          <w:p w:rsidR="00A845B8" w:rsidRPr="00F51B90" w:rsidRDefault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A845B8" w:rsidRPr="00F51B90" w:rsidRDefault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рекламных кампаний за рубежом, в том числе на конференциях, выставках, в СМИ, электронных изданиях</w:t>
            </w:r>
          </w:p>
        </w:tc>
        <w:tc>
          <w:tcPr>
            <w:tcW w:w="1275" w:type="dxa"/>
          </w:tcPr>
          <w:p w:rsidR="00A845B8" w:rsidRPr="00F51B90" w:rsidRDefault="00A845B8" w:rsidP="00EA64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08.01.2019</w:t>
            </w:r>
          </w:p>
        </w:tc>
        <w:tc>
          <w:tcPr>
            <w:tcW w:w="1276" w:type="dxa"/>
          </w:tcPr>
          <w:p w:rsidR="00A845B8" w:rsidRPr="00F51B90" w:rsidRDefault="00A845B8" w:rsidP="00EA64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Align w:val="center"/>
          </w:tcPr>
          <w:p w:rsidR="00A845B8" w:rsidRPr="00F51B90" w:rsidRDefault="00AB6EE8" w:rsidP="00AB6EE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Кажин-оол А.С.</w:t>
            </w:r>
            <w:r w:rsidR="00A845B8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Первый заместитель </w:t>
            </w: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845B8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3461" w:type="dxa"/>
            <w:vAlign w:val="center"/>
          </w:tcPr>
          <w:p w:rsidR="00A845B8" w:rsidRPr="00F51B90" w:rsidRDefault="00A845B8" w:rsidP="00A845B8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1B90">
              <w:rPr>
                <w:sz w:val="24"/>
                <w:szCs w:val="24"/>
              </w:rPr>
              <w:t xml:space="preserve">Разработаны и внедрены </w:t>
            </w:r>
            <w:r w:rsidRPr="00F51B90">
              <w:rPr>
                <w:rFonts w:eastAsia="Arial Unicode MS"/>
                <w:bCs/>
                <w:sz w:val="24"/>
                <w:szCs w:val="24"/>
                <w:u w:color="000000"/>
              </w:rPr>
              <w:t>программа коммуникационных мероприятий сроком реализации до 31.12.2024 г.</w:t>
            </w:r>
          </w:p>
        </w:tc>
        <w:tc>
          <w:tcPr>
            <w:tcW w:w="1217" w:type="dxa"/>
            <w:vAlign w:val="center"/>
          </w:tcPr>
          <w:p w:rsidR="00A845B8" w:rsidRPr="00F51B90" w:rsidRDefault="00A845B8" w:rsidP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РНП</w:t>
            </w:r>
          </w:p>
        </w:tc>
      </w:tr>
      <w:tr w:rsidR="00A845B8" w:rsidRPr="00F51B90" w:rsidTr="00462F49">
        <w:tc>
          <w:tcPr>
            <w:tcW w:w="737" w:type="dxa"/>
          </w:tcPr>
          <w:p w:rsidR="00A845B8" w:rsidRPr="00F51B90" w:rsidRDefault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A845B8" w:rsidRPr="00F51B90" w:rsidRDefault="00A845B8" w:rsidP="00BD5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90">
              <w:rPr>
                <w:rFonts w:ascii="Times New Roman" w:hAnsi="Times New Roman" w:cs="Times New Roman"/>
                <w:sz w:val="24"/>
                <w:szCs w:val="24"/>
              </w:rPr>
              <w:t>Создание единой информационной базы медицинских услуг оказываемых на территории Республики Тыва</w:t>
            </w:r>
          </w:p>
        </w:tc>
        <w:tc>
          <w:tcPr>
            <w:tcW w:w="1275" w:type="dxa"/>
          </w:tcPr>
          <w:p w:rsidR="00A845B8" w:rsidRPr="00F51B90" w:rsidRDefault="00A845B8" w:rsidP="00EA64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08.01.2019</w:t>
            </w:r>
          </w:p>
        </w:tc>
        <w:tc>
          <w:tcPr>
            <w:tcW w:w="1276" w:type="dxa"/>
          </w:tcPr>
          <w:p w:rsidR="00A845B8" w:rsidRPr="00F51B90" w:rsidRDefault="00A845B8" w:rsidP="00EA64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Align w:val="center"/>
          </w:tcPr>
          <w:p w:rsidR="00A845B8" w:rsidRPr="00F51B90" w:rsidRDefault="00AB6EE8" w:rsidP="00AB6EE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Кажин-оол А.С.</w:t>
            </w:r>
            <w:r w:rsidR="00A845B8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Первый заместитель </w:t>
            </w: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845B8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3461" w:type="dxa"/>
            <w:vAlign w:val="center"/>
          </w:tcPr>
          <w:p w:rsidR="00A845B8" w:rsidRPr="00F51B90" w:rsidRDefault="00A845B8" w:rsidP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единая информационная база медицинских услуг по экспорту медицинских услуг на базе Государственного бюджетного учреждения Республики Тыва «Медицинский информационно-аналитический центр».</w:t>
            </w:r>
          </w:p>
        </w:tc>
        <w:tc>
          <w:tcPr>
            <w:tcW w:w="1217" w:type="dxa"/>
            <w:vAlign w:val="center"/>
          </w:tcPr>
          <w:p w:rsidR="00A845B8" w:rsidRPr="00F51B90" w:rsidRDefault="00A845B8" w:rsidP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РНП</w:t>
            </w:r>
          </w:p>
        </w:tc>
      </w:tr>
      <w:tr w:rsidR="00A845B8" w:rsidRPr="00F51B90" w:rsidTr="00462F49">
        <w:tc>
          <w:tcPr>
            <w:tcW w:w="737" w:type="dxa"/>
          </w:tcPr>
          <w:p w:rsidR="00A845B8" w:rsidRPr="00F51B90" w:rsidRDefault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A845B8" w:rsidRPr="00F51B90" w:rsidRDefault="00A845B8" w:rsidP="00A8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B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гостиничных, туристических, транспортных и других услуг, предоставляемых иностранным гражданам, прибывшим в республику по медицинскому туризму</w:t>
            </w:r>
          </w:p>
        </w:tc>
        <w:tc>
          <w:tcPr>
            <w:tcW w:w="1275" w:type="dxa"/>
          </w:tcPr>
          <w:p w:rsidR="00A845B8" w:rsidRPr="00F51B90" w:rsidRDefault="00A845B8" w:rsidP="00EA64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08.01.2019</w:t>
            </w:r>
          </w:p>
        </w:tc>
        <w:tc>
          <w:tcPr>
            <w:tcW w:w="1276" w:type="dxa"/>
          </w:tcPr>
          <w:p w:rsidR="00A845B8" w:rsidRPr="00F51B90" w:rsidRDefault="00A845B8" w:rsidP="00EA641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31.12.2024</w:t>
            </w:r>
          </w:p>
        </w:tc>
        <w:tc>
          <w:tcPr>
            <w:tcW w:w="2552" w:type="dxa"/>
            <w:vAlign w:val="center"/>
          </w:tcPr>
          <w:p w:rsidR="00A845B8" w:rsidRPr="00F51B90" w:rsidRDefault="00AB6EE8" w:rsidP="00AB6EE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Кажин-оол А.С.</w:t>
            </w:r>
            <w:r w:rsidR="00A845B8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Первый заместитель </w:t>
            </w: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845B8"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инистра здравоохранения Республики Тыва</w:t>
            </w:r>
          </w:p>
        </w:tc>
        <w:tc>
          <w:tcPr>
            <w:tcW w:w="3461" w:type="dxa"/>
            <w:vAlign w:val="center"/>
          </w:tcPr>
          <w:p w:rsidR="00A845B8" w:rsidRPr="00F51B90" w:rsidRDefault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объема экспорта медицинских услуг не менее 2 раз, в сравнении 2017 годом.</w:t>
            </w:r>
          </w:p>
        </w:tc>
        <w:tc>
          <w:tcPr>
            <w:tcW w:w="1217" w:type="dxa"/>
            <w:vAlign w:val="center"/>
          </w:tcPr>
          <w:p w:rsidR="00A845B8" w:rsidRPr="00F51B90" w:rsidRDefault="00A845B8" w:rsidP="00A845B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РНП</w:t>
            </w:r>
          </w:p>
        </w:tc>
      </w:tr>
    </w:tbl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sz w:val="24"/>
          <w:szCs w:val="24"/>
        </w:rPr>
        <w:br w:type="page"/>
      </w: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 Дополнительные и обосновывающие материалы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 Модель функционирования результатов и достижения показателей регионального проекта 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b"/>
        <w:tblW w:w="14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28"/>
      </w:tblGrid>
      <w:tr w:rsidR="00035B99" w:rsidRPr="00F51B90">
        <w:tc>
          <w:tcPr>
            <w:tcW w:w="14628" w:type="dxa"/>
            <w:vAlign w:val="center"/>
          </w:tcPr>
          <w:p w:rsidR="00035B99" w:rsidRPr="00F51B90" w:rsidRDefault="003D4384" w:rsidP="003D4384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F51B90">
              <w:rPr>
                <w:sz w:val="24"/>
                <w:szCs w:val="24"/>
              </w:rPr>
              <w:t>информационных материалов для повышения уровня информированности иностранных граждан о медицинских услугах, оказываемых на территории Республики Тыва;</w:t>
            </w:r>
          </w:p>
          <w:p w:rsidR="003D4384" w:rsidRPr="00F51B90" w:rsidRDefault="003D4384" w:rsidP="003D4384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Активное информирование иностранных граждан потенциальных к получению медицинских услуг на территории Республики Тыва;</w:t>
            </w:r>
          </w:p>
          <w:p w:rsidR="003D4384" w:rsidRPr="00F51B90" w:rsidRDefault="003D4384" w:rsidP="003D4384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Получение медицинской помощи иностранным гражданам в ведущих медицинских организациях Республики Тыва;</w:t>
            </w:r>
          </w:p>
          <w:p w:rsidR="003D4384" w:rsidRPr="00F51B90" w:rsidRDefault="003D4384" w:rsidP="003D4384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 xml:space="preserve">Создание </w:t>
            </w:r>
            <w:r w:rsidRPr="00F51B90">
              <w:rPr>
                <w:rFonts w:ascii="Times New Roman" w:hAnsi="Times New Roman" w:cs="Times New Roman"/>
                <w:sz w:val="24"/>
                <w:szCs w:val="24"/>
              </w:rPr>
              <w:t xml:space="preserve">единой информационной базы </w:t>
            </w:r>
            <w:r w:rsidR="00F51B90" w:rsidRPr="00F51B90">
              <w:rPr>
                <w:rFonts w:ascii="Times New Roman" w:hAnsi="Times New Roman" w:cs="Times New Roman"/>
                <w:sz w:val="24"/>
                <w:szCs w:val="24"/>
              </w:rPr>
              <w:t>медицинских услуг,</w:t>
            </w:r>
            <w:r w:rsidRPr="00F51B90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на территории Республики Тыва на базе ЕГИСЗ;</w:t>
            </w:r>
          </w:p>
          <w:p w:rsidR="003D4384" w:rsidRPr="00F51B90" w:rsidRDefault="00476093" w:rsidP="003D4384">
            <w:pPr>
              <w:pStyle w:val="1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sz w:val="24"/>
                <w:szCs w:val="24"/>
              </w:rPr>
              <w:t>Организация туров по получению медицинских услуг в медицинских организациях республики туристическими фирмами.</w:t>
            </w:r>
          </w:p>
        </w:tc>
      </w:tr>
    </w:tbl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t>7.2. Методика расчета показателей регионального проекта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14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498"/>
        <w:gridCol w:w="1710"/>
        <w:gridCol w:w="1711"/>
        <w:gridCol w:w="2057"/>
        <w:gridCol w:w="1843"/>
        <w:gridCol w:w="1985"/>
        <w:gridCol w:w="2163"/>
      </w:tblGrid>
      <w:tr w:rsidR="00035B99" w:rsidRPr="00F51B90">
        <w:tc>
          <w:tcPr>
            <w:tcW w:w="529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98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расчета</w:t>
            </w:r>
          </w:p>
        </w:tc>
        <w:tc>
          <w:tcPr>
            <w:tcW w:w="1710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Базовые показатели</w:t>
            </w:r>
          </w:p>
        </w:tc>
        <w:tc>
          <w:tcPr>
            <w:tcW w:w="17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данных</w:t>
            </w:r>
          </w:p>
        </w:tc>
        <w:tc>
          <w:tcPr>
            <w:tcW w:w="2057" w:type="dxa"/>
            <w:vAlign w:val="center"/>
          </w:tcPr>
          <w:p w:rsidR="00035B99" w:rsidRPr="00F51B90" w:rsidRDefault="009C1657" w:rsidP="0068667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сбор данных </w:t>
            </w:r>
          </w:p>
        </w:tc>
        <w:tc>
          <w:tcPr>
            <w:tcW w:w="1843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985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Временные характеристики</w:t>
            </w:r>
          </w:p>
        </w:tc>
        <w:tc>
          <w:tcPr>
            <w:tcW w:w="2163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</w:tr>
      <w:tr w:rsidR="00035B99" w:rsidRPr="00F51B90">
        <w:tc>
          <w:tcPr>
            <w:tcW w:w="14496" w:type="dxa"/>
            <w:gridSpan w:val="8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(наименование показателя и единица измерения)</w:t>
            </w:r>
          </w:p>
        </w:tc>
      </w:tr>
      <w:tr w:rsidR="00035B99" w:rsidRPr="00F51B90">
        <w:trPr>
          <w:trHeight w:val="320"/>
        </w:trPr>
        <w:tc>
          <w:tcPr>
            <w:tcW w:w="529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98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rPr>
          <w:trHeight w:val="340"/>
        </w:trPr>
        <w:tc>
          <w:tcPr>
            <w:tcW w:w="529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98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rPr>
          <w:trHeight w:val="360"/>
        </w:trPr>
        <w:tc>
          <w:tcPr>
            <w:tcW w:w="529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98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3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B99" w:rsidRPr="00F51B90" w:rsidRDefault="009C165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B90">
        <w:rPr>
          <w:rFonts w:ascii="Times New Roman" w:eastAsia="Times New Roman" w:hAnsi="Times New Roman" w:cs="Times New Roman"/>
          <w:color w:val="000000"/>
          <w:sz w:val="24"/>
          <w:szCs w:val="24"/>
        </w:rPr>
        <w:t>7.3. Финансовое обеспечение реализации мероприятий регионального проекта</w:t>
      </w:r>
    </w:p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49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5811"/>
        <w:gridCol w:w="1985"/>
        <w:gridCol w:w="1417"/>
        <w:gridCol w:w="1560"/>
        <w:gridCol w:w="1417"/>
        <w:gridCol w:w="1701"/>
      </w:tblGrid>
      <w:tr w:rsidR="00035B99" w:rsidRPr="00F51B90">
        <w:trPr>
          <w:trHeight w:val="460"/>
        </w:trPr>
        <w:tc>
          <w:tcPr>
            <w:tcW w:w="1021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811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 и источники финансирования</w:t>
            </w:r>
          </w:p>
        </w:tc>
        <w:tc>
          <w:tcPr>
            <w:tcW w:w="1985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4" w:type="dxa"/>
            <w:gridSpan w:val="3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01" w:type="dxa"/>
            <w:vMerge w:val="restart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</w:t>
            </w:r>
          </w:p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(млн. рублей)</w:t>
            </w:r>
          </w:p>
        </w:tc>
      </w:tr>
      <w:tr w:rsidR="00035B99" w:rsidRPr="00F51B90">
        <w:trPr>
          <w:trHeight w:val="240"/>
        </w:trPr>
        <w:tc>
          <w:tcPr>
            <w:tcW w:w="1021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1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560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N+1</w:t>
            </w:r>
          </w:p>
        </w:tc>
        <w:tc>
          <w:tcPr>
            <w:tcW w:w="1417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N+2</w:t>
            </w:r>
          </w:p>
        </w:tc>
        <w:tc>
          <w:tcPr>
            <w:tcW w:w="1701" w:type="dxa"/>
            <w:vMerge/>
            <w:vAlign w:val="center"/>
          </w:tcPr>
          <w:p w:rsidR="00035B99" w:rsidRPr="00F51B90" w:rsidRDefault="00035B9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rPr>
          <w:trHeight w:val="240"/>
        </w:trPr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результат регионального проекта)</w:t>
            </w: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 w:rsidTr="00462F49">
        <w:trPr>
          <w:trHeight w:val="545"/>
        </w:trPr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811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(указывается мероприятие регионального проекта)</w:t>
            </w: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58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35B99" w:rsidRPr="00F51B90"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58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из них межбюджетные трансферты бюджету </w:t>
            </w: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(указывается наименование)</w:t>
            </w: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58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58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58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консолидированный бюджет субъекта Российской Федерации</w:t>
            </w: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58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102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5811" w:type="dxa"/>
            <w:vAlign w:val="center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vAlign w:val="center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6832" w:type="dxa"/>
            <w:gridSpan w:val="2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6832" w:type="dxa"/>
            <w:gridSpan w:val="2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035B99" w:rsidRPr="00F51B90" w:rsidTr="00462F49">
        <w:trPr>
          <w:trHeight w:val="499"/>
        </w:trPr>
        <w:tc>
          <w:tcPr>
            <w:tcW w:w="6832" w:type="dxa"/>
            <w:gridSpan w:val="2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6832" w:type="dxa"/>
            <w:gridSpan w:val="2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6832" w:type="dxa"/>
            <w:gridSpan w:val="2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6832" w:type="dxa"/>
            <w:gridSpan w:val="2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консолидированный бюджет субъекта Российской Федерации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6832" w:type="dxa"/>
            <w:gridSpan w:val="2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из них межбюджетные трансферты бюджету (указывается наименование)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35B99" w:rsidRPr="00F51B90">
        <w:tc>
          <w:tcPr>
            <w:tcW w:w="6832" w:type="dxa"/>
            <w:gridSpan w:val="2"/>
          </w:tcPr>
          <w:p w:rsidR="00035B99" w:rsidRPr="00F51B90" w:rsidRDefault="009C165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1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35B99" w:rsidRPr="00F51B90" w:rsidRDefault="00035B9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5B99" w:rsidRPr="00F51B90" w:rsidRDefault="00035B99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35B99" w:rsidRPr="00F51B90" w:rsidSect="00462F49">
      <w:headerReference w:type="default" r:id="rId7"/>
      <w:footerReference w:type="default" r:id="rId8"/>
      <w:headerReference w:type="first" r:id="rId9"/>
      <w:footerReference w:type="first" r:id="rId10"/>
      <w:pgSz w:w="16840" w:h="11907" w:orient="landscape"/>
      <w:pgMar w:top="709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0F" w:rsidRDefault="00CD420F" w:rsidP="00035B99">
      <w:r>
        <w:separator/>
      </w:r>
    </w:p>
  </w:endnote>
  <w:endnote w:type="continuationSeparator" w:id="0">
    <w:p w:rsidR="00CD420F" w:rsidRDefault="00CD420F" w:rsidP="0003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99" w:rsidRDefault="009C165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072"/>
      </w:tabs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Normal.dot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99" w:rsidRDefault="009C1657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820"/>
        <w:tab w:val="right" w:pos="9072"/>
      </w:tabs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Normal.dot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0F" w:rsidRDefault="00CD420F" w:rsidP="00035B99">
      <w:r>
        <w:separator/>
      </w:r>
    </w:p>
  </w:footnote>
  <w:footnote w:type="continuationSeparator" w:id="0">
    <w:p w:rsidR="00CD420F" w:rsidRDefault="00CD420F" w:rsidP="0003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99" w:rsidRDefault="001F05C5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 w:rsidR="009C1657"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042D65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B99" w:rsidRDefault="00035B99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698C"/>
    <w:multiLevelType w:val="hybridMultilevel"/>
    <w:tmpl w:val="862A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99"/>
    <w:rsid w:val="00035B99"/>
    <w:rsid w:val="00042D65"/>
    <w:rsid w:val="0006094F"/>
    <w:rsid w:val="00092F50"/>
    <w:rsid w:val="000B16E3"/>
    <w:rsid w:val="00141AC4"/>
    <w:rsid w:val="001A3176"/>
    <w:rsid w:val="001B57E9"/>
    <w:rsid w:val="001C29C6"/>
    <w:rsid w:val="001E26C0"/>
    <w:rsid w:val="001F05C5"/>
    <w:rsid w:val="0028128F"/>
    <w:rsid w:val="002E4B4A"/>
    <w:rsid w:val="003030FE"/>
    <w:rsid w:val="00313C78"/>
    <w:rsid w:val="00391DDB"/>
    <w:rsid w:val="003D4384"/>
    <w:rsid w:val="00462F49"/>
    <w:rsid w:val="00476093"/>
    <w:rsid w:val="004B6887"/>
    <w:rsid w:val="004E43F0"/>
    <w:rsid w:val="004F6C8F"/>
    <w:rsid w:val="00555D14"/>
    <w:rsid w:val="00564F78"/>
    <w:rsid w:val="005C1A60"/>
    <w:rsid w:val="005D3FEC"/>
    <w:rsid w:val="005D57CF"/>
    <w:rsid w:val="00601936"/>
    <w:rsid w:val="006042E5"/>
    <w:rsid w:val="00612977"/>
    <w:rsid w:val="006225B7"/>
    <w:rsid w:val="0063446F"/>
    <w:rsid w:val="00686676"/>
    <w:rsid w:val="007125B6"/>
    <w:rsid w:val="0071279A"/>
    <w:rsid w:val="007201C8"/>
    <w:rsid w:val="00984844"/>
    <w:rsid w:val="009C1657"/>
    <w:rsid w:val="009C4CFF"/>
    <w:rsid w:val="00A54B22"/>
    <w:rsid w:val="00A845B8"/>
    <w:rsid w:val="00AB6EE8"/>
    <w:rsid w:val="00AC1197"/>
    <w:rsid w:val="00AE7884"/>
    <w:rsid w:val="00B27A52"/>
    <w:rsid w:val="00B6094E"/>
    <w:rsid w:val="00BB0ABF"/>
    <w:rsid w:val="00BC5664"/>
    <w:rsid w:val="00BD113C"/>
    <w:rsid w:val="00BD4E75"/>
    <w:rsid w:val="00BD5927"/>
    <w:rsid w:val="00CD420F"/>
    <w:rsid w:val="00D13896"/>
    <w:rsid w:val="00D17AD8"/>
    <w:rsid w:val="00D340D8"/>
    <w:rsid w:val="00D50D92"/>
    <w:rsid w:val="00D840B0"/>
    <w:rsid w:val="00DD7B8A"/>
    <w:rsid w:val="00DF3BF4"/>
    <w:rsid w:val="00E13133"/>
    <w:rsid w:val="00E96D47"/>
    <w:rsid w:val="00EB58AC"/>
    <w:rsid w:val="00EC5C57"/>
    <w:rsid w:val="00F10217"/>
    <w:rsid w:val="00F142D6"/>
    <w:rsid w:val="00F51B90"/>
    <w:rsid w:val="00F7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B3C21-839A-4B2D-8AED-625935955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F78"/>
  </w:style>
  <w:style w:type="paragraph" w:styleId="1">
    <w:name w:val="heading 1"/>
    <w:basedOn w:val="10"/>
    <w:next w:val="10"/>
    <w:rsid w:val="00035B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35B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35B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35B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35B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35B9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35B99"/>
  </w:style>
  <w:style w:type="table" w:customStyle="1" w:styleId="TableNormal">
    <w:name w:val="Table Normal"/>
    <w:rsid w:val="00035B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35B9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35B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35B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035B9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035B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035B9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035B9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035B9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rsid w:val="00035B9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rsid w:val="00035B99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rsid w:val="00035B99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header"/>
    <w:basedOn w:val="a"/>
    <w:link w:val="af"/>
    <w:rsid w:val="00A845B8"/>
    <w:pPr>
      <w:tabs>
        <w:tab w:val="center" w:pos="4153"/>
        <w:tab w:val="right" w:pos="8306"/>
      </w:tabs>
      <w:spacing w:line="360" w:lineRule="atLeas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f">
    <w:name w:val="Верхний колонтитул Знак"/>
    <w:basedOn w:val="a0"/>
    <w:link w:val="ae"/>
    <w:rsid w:val="00A845B8"/>
    <w:rPr>
      <w:rFonts w:ascii="Times New Roman" w:eastAsia="Times New Roman" w:hAnsi="Times New Roman" w:cs="Times New Roman"/>
      <w:sz w:val="28"/>
    </w:rPr>
  </w:style>
  <w:style w:type="table" w:styleId="af0">
    <w:name w:val="Table Grid"/>
    <w:basedOn w:val="a1"/>
    <w:uiPriority w:val="59"/>
    <w:rsid w:val="00D840B0"/>
    <w:rPr>
      <w:rFonts w:ascii="Calibri" w:eastAsia="Calibri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62F4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2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Кызыл-оол Мерген Михайлович</dc:creator>
  <cp:lastModifiedBy>Хомушку Октябрина Сергеевна</cp:lastModifiedBy>
  <cp:revision>16</cp:revision>
  <cp:lastPrinted>2018-12-14T03:00:00Z</cp:lastPrinted>
  <dcterms:created xsi:type="dcterms:W3CDTF">2018-08-14T03:06:00Z</dcterms:created>
  <dcterms:modified xsi:type="dcterms:W3CDTF">2018-12-14T09:32:00Z</dcterms:modified>
</cp:coreProperties>
</file>