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8284" w14:textId="77777777" w:rsidR="00AD6558" w:rsidRPr="00AD6558" w:rsidRDefault="00AD6558" w:rsidP="00AD6558">
      <w:pPr>
        <w:spacing w:after="0" w:line="240" w:lineRule="auto"/>
        <w:jc w:val="center"/>
        <w:rPr>
          <w:rFonts w:ascii="Times New Roman" w:eastAsia="Calibri" w:hAnsi="Times New Roman" w:cs="Times New Roman"/>
          <w:b/>
          <w:sz w:val="28"/>
        </w:rPr>
      </w:pPr>
      <w:r w:rsidRPr="00AD6558">
        <w:rPr>
          <w:rFonts w:ascii="Times New Roman" w:eastAsia="Calibri" w:hAnsi="Times New Roman" w:cs="Times New Roman"/>
          <w:b/>
          <w:sz w:val="28"/>
        </w:rPr>
        <w:t xml:space="preserve">ИТОГИ ДЕЯТЕЛЬНОСТИ </w:t>
      </w:r>
    </w:p>
    <w:p w14:paraId="5AFAF484" w14:textId="4B125C66" w:rsidR="00AD6558" w:rsidRPr="00AD6558" w:rsidRDefault="00AD6558" w:rsidP="00AD6558">
      <w:pPr>
        <w:spacing w:after="0" w:line="240" w:lineRule="auto"/>
        <w:jc w:val="center"/>
        <w:rPr>
          <w:rFonts w:ascii="Times New Roman" w:eastAsia="Calibri" w:hAnsi="Times New Roman" w:cs="Times New Roman"/>
          <w:b/>
          <w:sz w:val="28"/>
        </w:rPr>
      </w:pPr>
      <w:r w:rsidRPr="00AD6558">
        <w:rPr>
          <w:rFonts w:ascii="Times New Roman" w:eastAsia="Calibri" w:hAnsi="Times New Roman" w:cs="Times New Roman"/>
          <w:b/>
          <w:sz w:val="28"/>
        </w:rPr>
        <w:t>МИНИСТЕРСТВА ЮСТИЦИИ РЕСПУБЛИКИ ТЫВА ЗА 2023 год</w:t>
      </w:r>
    </w:p>
    <w:p w14:paraId="30FD8FB4" w14:textId="77777777" w:rsidR="00AD6558" w:rsidRPr="00401E45" w:rsidRDefault="00AD6558" w:rsidP="00392CED">
      <w:pPr>
        <w:spacing w:after="0" w:line="240" w:lineRule="auto"/>
        <w:contextualSpacing/>
        <w:jc w:val="center"/>
        <w:rPr>
          <w:rFonts w:ascii="Times New Roman" w:eastAsia="Times New Roman" w:hAnsi="Times New Roman" w:cs="Times New Roman"/>
          <w:sz w:val="28"/>
          <w:szCs w:val="28"/>
          <w:lang w:eastAsia="ru-RU"/>
        </w:rPr>
      </w:pPr>
    </w:p>
    <w:p w14:paraId="437DFCD9" w14:textId="77777777" w:rsidR="00392CED" w:rsidRPr="00A07650" w:rsidRDefault="00392CED" w:rsidP="00392CED">
      <w:pPr>
        <w:spacing w:after="0" w:line="240" w:lineRule="auto"/>
        <w:jc w:val="center"/>
        <w:rPr>
          <w:rFonts w:ascii="Times New Roman" w:hAnsi="Times New Roman" w:cs="Times New Roman"/>
          <w:b/>
          <w:sz w:val="28"/>
          <w:szCs w:val="28"/>
        </w:rPr>
      </w:pPr>
      <w:r w:rsidRPr="0095058C">
        <w:rPr>
          <w:rFonts w:ascii="Times New Roman" w:hAnsi="Times New Roman" w:cs="Times New Roman"/>
          <w:b/>
          <w:sz w:val="28"/>
          <w:szCs w:val="28"/>
        </w:rPr>
        <w:t>Кра</w:t>
      </w:r>
      <w:r w:rsidRPr="00A07650">
        <w:rPr>
          <w:rFonts w:ascii="Times New Roman" w:hAnsi="Times New Roman" w:cs="Times New Roman"/>
          <w:b/>
          <w:sz w:val="28"/>
          <w:szCs w:val="28"/>
        </w:rPr>
        <w:t>ткая информация о Министерстве юстиции Республики Тыва</w:t>
      </w:r>
    </w:p>
    <w:p w14:paraId="5359EF51" w14:textId="77777777" w:rsidR="00392CED" w:rsidRPr="00A07650" w:rsidRDefault="00392CED" w:rsidP="00392CED">
      <w:pPr>
        <w:spacing w:after="0" w:line="240" w:lineRule="auto"/>
        <w:jc w:val="center"/>
        <w:rPr>
          <w:rFonts w:ascii="Times New Roman" w:hAnsi="Times New Roman" w:cs="Times New Roman"/>
          <w:b/>
          <w:sz w:val="28"/>
          <w:szCs w:val="28"/>
        </w:rPr>
      </w:pPr>
      <w:r w:rsidRPr="00A07650">
        <w:rPr>
          <w:rFonts w:ascii="Times New Roman" w:hAnsi="Times New Roman" w:cs="Times New Roman"/>
          <w:b/>
          <w:sz w:val="28"/>
          <w:szCs w:val="28"/>
        </w:rPr>
        <w:t xml:space="preserve"> </w:t>
      </w:r>
    </w:p>
    <w:p w14:paraId="3C3ED223" w14:textId="77777777" w:rsidR="001A61F1" w:rsidRPr="00A07650" w:rsidRDefault="001A61F1" w:rsidP="001A61F1">
      <w:pPr>
        <w:autoSpaceDE w:val="0"/>
        <w:autoSpaceDN w:val="0"/>
        <w:adjustRightInd w:val="0"/>
        <w:spacing w:after="0" w:line="240" w:lineRule="auto"/>
        <w:ind w:firstLine="567"/>
        <w:jc w:val="both"/>
        <w:rPr>
          <w:rFonts w:ascii="Times New Roman" w:hAnsi="Times New Roman" w:cs="Times New Roman"/>
          <w:sz w:val="28"/>
          <w:szCs w:val="28"/>
        </w:rPr>
      </w:pPr>
      <w:r w:rsidRPr="00A07650">
        <w:rPr>
          <w:rFonts w:ascii="Times New Roman" w:hAnsi="Times New Roman" w:cs="Times New Roman"/>
          <w:sz w:val="28"/>
          <w:szCs w:val="28"/>
        </w:rPr>
        <w:t>Министерство юстиции Республики Тыва (</w:t>
      </w:r>
      <w:r w:rsidRPr="00A07650">
        <w:rPr>
          <w:rFonts w:ascii="Times New Roman" w:eastAsia="Times New Roman" w:hAnsi="Times New Roman" w:cs="Times New Roman"/>
          <w:sz w:val="28"/>
          <w:szCs w:val="28"/>
          <w:lang w:eastAsia="ru-RU"/>
        </w:rPr>
        <w:t xml:space="preserve">далее - Министерство) </w:t>
      </w:r>
      <w:r w:rsidRPr="00A07650">
        <w:rPr>
          <w:rFonts w:ascii="Times New Roman" w:hAnsi="Times New Roman" w:cs="Times New Roman"/>
          <w:sz w:val="28"/>
          <w:szCs w:val="28"/>
        </w:rPr>
        <w:t xml:space="preserve">является </w:t>
      </w:r>
      <w:hyperlink r:id="rId7" w:history="1">
        <w:r w:rsidRPr="00A07650">
          <w:rPr>
            <w:rFonts w:ascii="Times New Roman" w:hAnsi="Times New Roman" w:cs="Times New Roman"/>
            <w:sz w:val="28"/>
            <w:szCs w:val="28"/>
          </w:rPr>
          <w:t>органом</w:t>
        </w:r>
      </w:hyperlink>
      <w:r w:rsidRPr="00A07650">
        <w:rPr>
          <w:rFonts w:ascii="Times New Roman" w:hAnsi="Times New Roman" w:cs="Times New Roman"/>
          <w:sz w:val="28"/>
          <w:szCs w:val="28"/>
        </w:rPr>
        <w:t xml:space="preserve"> исполнительной власти Республики Тыва, осуществляющим в пределах своей компетенции функции по выработке и реализации государственной политики и нормативно-правовому регулированию в сфере юстиции, координирующим в этой сфере деятельность иных органов исполнительной власти Республики Тыва, а также осуществляющим переданные полномочия Российской Федерации по оказанию государственных услуг в сфере государственной регистрации актов гражданского состояния на территории Республики Тыва.</w:t>
      </w:r>
    </w:p>
    <w:p w14:paraId="51106F24" w14:textId="77777777" w:rsidR="001A61F1" w:rsidRPr="00A07650" w:rsidRDefault="001A61F1" w:rsidP="001A61F1">
      <w:pPr>
        <w:spacing w:after="0" w:line="240" w:lineRule="auto"/>
        <w:ind w:firstLine="708"/>
        <w:jc w:val="both"/>
        <w:rPr>
          <w:rFonts w:ascii="Times New Roman" w:hAnsi="Times New Roman" w:cs="Times New Roman"/>
          <w:sz w:val="28"/>
          <w:szCs w:val="28"/>
        </w:rPr>
      </w:pPr>
      <w:r w:rsidRPr="00A07650">
        <w:rPr>
          <w:rFonts w:ascii="Times New Roman" w:hAnsi="Times New Roman" w:cs="Times New Roman"/>
          <w:sz w:val="28"/>
          <w:szCs w:val="28"/>
        </w:rPr>
        <w:t>В соответствии с Положением о Министерстве юстиции Республики Тыва, утвержденным постановлением Правительства Республики Тыва от 24 декабря 2020 г. № 658, основным направлением деятельности является правовое обеспечение деятельности Главы Республики Тыва и Правительства Республики Тыва, в рамках которого Министерство выполняет следующие функции:</w:t>
      </w:r>
    </w:p>
    <w:p w14:paraId="7E849D87"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проведение правовой и антикоррупционной экспертизы проектов нормативных правовых актов и принятых муниципальных нормативных правовых актов, нормотворческая деятельность;</w:t>
      </w:r>
    </w:p>
    <w:p w14:paraId="409C41FF"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координация и контроль деятельности юридических служб органов исполнительной власти;</w:t>
      </w:r>
    </w:p>
    <w:p w14:paraId="459CBA83"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ведение в установленном порядке государственного реестра нормативных правовых актов органов исполнительной власти Республики Тыва;</w:t>
      </w:r>
    </w:p>
    <w:p w14:paraId="28AC1C7E"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организация и ведение регистра муниципальных нормативных правовых актов Республики Тыва;</w:t>
      </w:r>
    </w:p>
    <w:p w14:paraId="6DCDCCA3"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организационное, материально-техническое обеспечение деятельности мировых судей;</w:t>
      </w:r>
    </w:p>
    <w:p w14:paraId="0B307245"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организация работы органов записи актов гражданского состояния по государственной регистрации актов гражданского состояния;</w:t>
      </w:r>
    </w:p>
    <w:p w14:paraId="5C9C67A7"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представительство интересов Главы Республики Тыва и Правительства Республики Тыва в парламенте и судах;</w:t>
      </w:r>
    </w:p>
    <w:p w14:paraId="77416069"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кадровое и финансовое обеспечение деятельности Министерства;</w:t>
      </w:r>
    </w:p>
    <w:p w14:paraId="221C87D2" w14:textId="77777777" w:rsidR="001A61F1" w:rsidRPr="00A07650" w:rsidRDefault="001A61F1" w:rsidP="00484533">
      <w:pPr>
        <w:pStyle w:val="a3"/>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07650">
        <w:rPr>
          <w:rFonts w:ascii="Times New Roman" w:hAnsi="Times New Roman" w:cs="Times New Roman"/>
          <w:sz w:val="28"/>
          <w:szCs w:val="28"/>
        </w:rPr>
        <w:t>обеспечение оказания бесплатной юридической помощи гражданам и т.д.</w:t>
      </w:r>
    </w:p>
    <w:p w14:paraId="4CBACB3A" w14:textId="77777777" w:rsidR="00E51DAE" w:rsidRDefault="00E51DAE" w:rsidP="00E51DAE">
      <w:pPr>
        <w:spacing w:after="0" w:line="240" w:lineRule="auto"/>
        <w:ind w:firstLine="567"/>
        <w:contextualSpacing/>
        <w:jc w:val="center"/>
        <w:rPr>
          <w:rFonts w:ascii="Times New Roman" w:eastAsia="Times New Roman" w:hAnsi="Times New Roman"/>
          <w:b/>
          <w:sz w:val="28"/>
          <w:szCs w:val="28"/>
          <w:lang w:eastAsia="ru-RU"/>
        </w:rPr>
      </w:pPr>
    </w:p>
    <w:p w14:paraId="351349AF" w14:textId="77777777" w:rsidR="00E51DAE" w:rsidRPr="00805886" w:rsidRDefault="00E51DAE" w:rsidP="00E51DAE">
      <w:pPr>
        <w:spacing w:after="0" w:line="240" w:lineRule="auto"/>
        <w:ind w:firstLine="567"/>
        <w:contextualSpacing/>
        <w:jc w:val="center"/>
        <w:rPr>
          <w:rFonts w:ascii="Times New Roman" w:eastAsia="Times New Roman" w:hAnsi="Times New Roman"/>
          <w:b/>
          <w:sz w:val="28"/>
          <w:szCs w:val="28"/>
          <w:lang w:eastAsia="ru-RU"/>
        </w:rPr>
      </w:pPr>
      <w:r w:rsidRPr="00805886">
        <w:rPr>
          <w:rFonts w:ascii="Times New Roman" w:eastAsia="Times New Roman" w:hAnsi="Times New Roman"/>
          <w:b/>
          <w:sz w:val="28"/>
          <w:szCs w:val="28"/>
          <w:lang w:eastAsia="ru-RU"/>
        </w:rPr>
        <w:t>Правотворческая деятельность</w:t>
      </w:r>
    </w:p>
    <w:p w14:paraId="3FFEA1B4" w14:textId="77777777" w:rsidR="00E51DAE" w:rsidRPr="00805886" w:rsidRDefault="00E51DAE" w:rsidP="00E51DAE">
      <w:pPr>
        <w:spacing w:after="0" w:line="240" w:lineRule="auto"/>
        <w:ind w:firstLine="567"/>
        <w:jc w:val="both"/>
        <w:rPr>
          <w:rFonts w:ascii="Times New Roman" w:eastAsia="Times New Roman" w:hAnsi="Times New Roman"/>
          <w:sz w:val="28"/>
          <w:szCs w:val="28"/>
          <w:lang w:eastAsia="ru-RU"/>
        </w:rPr>
      </w:pPr>
    </w:p>
    <w:p w14:paraId="268E5C25" w14:textId="78BCBD01" w:rsidR="00E51DAE" w:rsidRDefault="00E51DAE" w:rsidP="00E51DAE">
      <w:pPr>
        <w:spacing w:after="0" w:line="240" w:lineRule="auto"/>
        <w:ind w:firstLine="567"/>
        <w:jc w:val="both"/>
        <w:rPr>
          <w:rFonts w:ascii="Times New Roman" w:eastAsia="Times New Roman" w:hAnsi="Times New Roman"/>
          <w:sz w:val="28"/>
          <w:szCs w:val="28"/>
          <w:lang w:eastAsia="ru-RU"/>
        </w:rPr>
      </w:pPr>
      <w:r w:rsidRPr="00805886">
        <w:rPr>
          <w:rFonts w:ascii="Times New Roman" w:eastAsia="Times New Roman" w:hAnsi="Times New Roman"/>
          <w:sz w:val="28"/>
          <w:szCs w:val="28"/>
          <w:lang w:eastAsia="ru-RU"/>
        </w:rPr>
        <w:t>За 202</w:t>
      </w:r>
      <w:r>
        <w:rPr>
          <w:rFonts w:ascii="Times New Roman" w:eastAsia="Times New Roman" w:hAnsi="Times New Roman"/>
          <w:sz w:val="28"/>
          <w:szCs w:val="28"/>
          <w:lang w:eastAsia="ru-RU"/>
        </w:rPr>
        <w:t>3</w:t>
      </w:r>
      <w:r w:rsidRPr="00805886">
        <w:rPr>
          <w:rFonts w:ascii="Times New Roman" w:eastAsia="Times New Roman" w:hAnsi="Times New Roman"/>
          <w:sz w:val="28"/>
          <w:szCs w:val="28"/>
          <w:lang w:eastAsia="ru-RU"/>
        </w:rPr>
        <w:t xml:space="preserve"> год Министерством как участником правотворческого про</w:t>
      </w:r>
      <w:r>
        <w:rPr>
          <w:rFonts w:ascii="Times New Roman" w:eastAsia="Times New Roman" w:hAnsi="Times New Roman"/>
          <w:sz w:val="28"/>
          <w:szCs w:val="28"/>
          <w:lang w:eastAsia="ru-RU"/>
        </w:rPr>
        <w:t xml:space="preserve">цесса </w:t>
      </w:r>
      <w:r w:rsidRPr="0020487C">
        <w:rPr>
          <w:rFonts w:ascii="Times New Roman" w:eastAsia="Times New Roman" w:hAnsi="Times New Roman"/>
          <w:sz w:val="28"/>
          <w:szCs w:val="28"/>
          <w:lang w:eastAsia="ru-RU"/>
        </w:rPr>
        <w:t xml:space="preserve">инициировано </w:t>
      </w:r>
      <w:r w:rsidR="00B8534A">
        <w:rPr>
          <w:rFonts w:ascii="Times New Roman" w:eastAsia="Times New Roman" w:hAnsi="Times New Roman"/>
          <w:sz w:val="28"/>
          <w:szCs w:val="28"/>
          <w:lang w:eastAsia="ru-RU"/>
        </w:rPr>
        <w:t>52</w:t>
      </w:r>
      <w:r w:rsidRPr="0020487C">
        <w:rPr>
          <w:rFonts w:ascii="Times New Roman" w:eastAsia="Times New Roman" w:hAnsi="Times New Roman"/>
          <w:sz w:val="28"/>
          <w:szCs w:val="28"/>
          <w:lang w:eastAsia="ru-RU"/>
        </w:rPr>
        <w:t xml:space="preserve"> (АППГ - </w:t>
      </w:r>
      <w:r>
        <w:rPr>
          <w:rFonts w:ascii="Times New Roman" w:eastAsia="Times New Roman" w:hAnsi="Times New Roman"/>
          <w:sz w:val="28"/>
          <w:szCs w:val="28"/>
          <w:lang w:eastAsia="ru-RU"/>
        </w:rPr>
        <w:t>58</w:t>
      </w:r>
      <w:r w:rsidRPr="0020487C">
        <w:rPr>
          <w:rFonts w:ascii="Times New Roman" w:eastAsia="Times New Roman" w:hAnsi="Times New Roman"/>
          <w:sz w:val="28"/>
          <w:szCs w:val="28"/>
          <w:lang w:eastAsia="ru-RU"/>
        </w:rPr>
        <w:t xml:space="preserve">) проектов правовых актов, направленных на регулирование различных сфер правоотношений, </w:t>
      </w:r>
      <w:r w:rsidRPr="00E51DAE">
        <w:rPr>
          <w:rFonts w:ascii="Times New Roman" w:eastAsia="Times New Roman" w:hAnsi="Times New Roman"/>
          <w:sz w:val="28"/>
          <w:szCs w:val="28"/>
          <w:highlight w:val="yellow"/>
          <w:lang w:eastAsia="ru-RU"/>
        </w:rPr>
        <w:t xml:space="preserve">из которых приняты </w:t>
      </w:r>
      <w:r w:rsidR="00767FC8" w:rsidRPr="00767FC8">
        <w:rPr>
          <w:rFonts w:ascii="Times New Roman" w:eastAsia="Times New Roman" w:hAnsi="Times New Roman"/>
          <w:sz w:val="28"/>
          <w:szCs w:val="28"/>
          <w:highlight w:val="yellow"/>
          <w:lang w:eastAsia="ru-RU"/>
        </w:rPr>
        <w:t>5</w:t>
      </w:r>
      <w:r w:rsidRPr="00E51DAE">
        <w:rPr>
          <w:rFonts w:ascii="Times New Roman" w:eastAsia="Times New Roman" w:hAnsi="Times New Roman"/>
          <w:sz w:val="28"/>
          <w:szCs w:val="28"/>
          <w:highlight w:val="yellow"/>
          <w:lang w:eastAsia="ru-RU"/>
        </w:rPr>
        <w:t xml:space="preserve">2 проекта (АППГ - </w:t>
      </w:r>
      <w:r w:rsidR="00767FC8" w:rsidRPr="00767FC8">
        <w:rPr>
          <w:rFonts w:ascii="Times New Roman" w:eastAsia="Times New Roman" w:hAnsi="Times New Roman"/>
          <w:sz w:val="28"/>
          <w:szCs w:val="28"/>
          <w:highlight w:val="yellow"/>
          <w:lang w:eastAsia="ru-RU"/>
        </w:rPr>
        <w:t>42</w:t>
      </w:r>
      <w:r w:rsidRPr="00E51DAE">
        <w:rPr>
          <w:rFonts w:ascii="Times New Roman" w:eastAsia="Times New Roman" w:hAnsi="Times New Roman"/>
          <w:sz w:val="28"/>
          <w:szCs w:val="28"/>
          <w:highlight w:val="yellow"/>
          <w:lang w:eastAsia="ru-RU"/>
        </w:rPr>
        <w:t>).</w:t>
      </w:r>
    </w:p>
    <w:p w14:paraId="3E71C48B" w14:textId="77777777" w:rsidR="00E51DAE" w:rsidRDefault="00E51DAE" w:rsidP="00E51DAE">
      <w:pPr>
        <w:spacing w:after="0" w:line="240" w:lineRule="auto"/>
        <w:ind w:firstLine="567"/>
        <w:jc w:val="both"/>
        <w:rPr>
          <w:rFonts w:ascii="Times New Roman" w:eastAsia="Times New Roman" w:hAnsi="Times New Roman"/>
          <w:sz w:val="28"/>
          <w:szCs w:val="28"/>
          <w:lang w:eastAsia="ru-RU"/>
        </w:rPr>
      </w:pPr>
    </w:p>
    <w:p w14:paraId="2D8DDED1" w14:textId="77777777" w:rsidR="00E51DAE" w:rsidRPr="00805886" w:rsidRDefault="00E51DAE" w:rsidP="00E51DAE">
      <w:pPr>
        <w:spacing w:after="0" w:line="240" w:lineRule="auto"/>
        <w:ind w:firstLine="567"/>
        <w:jc w:val="both"/>
        <w:rPr>
          <w:rFonts w:ascii="Times New Roman" w:eastAsia="Times New Roman" w:hAnsi="Times New Roman"/>
          <w:sz w:val="28"/>
          <w:szCs w:val="28"/>
          <w:lang w:eastAsia="ru-RU"/>
        </w:rPr>
      </w:pPr>
    </w:p>
    <w:p w14:paraId="611ED27C" w14:textId="77777777" w:rsidR="00B8534A" w:rsidRDefault="00E51DAE" w:rsidP="00B8534A">
      <w:pPr>
        <w:spacing w:after="0" w:line="240" w:lineRule="auto"/>
        <w:ind w:firstLine="567"/>
        <w:jc w:val="both"/>
        <w:rPr>
          <w:rFonts w:ascii="Times New Roman" w:eastAsia="Times New Roman" w:hAnsi="Times New Roman"/>
          <w:sz w:val="28"/>
          <w:szCs w:val="28"/>
          <w:lang w:eastAsia="ru-RU"/>
        </w:rPr>
      </w:pPr>
      <w:r w:rsidRPr="00805886">
        <w:rPr>
          <w:rFonts w:ascii="Times New Roman" w:eastAsia="Times New Roman" w:hAnsi="Times New Roman"/>
          <w:sz w:val="28"/>
          <w:szCs w:val="28"/>
          <w:lang w:eastAsia="ru-RU"/>
        </w:rPr>
        <w:lastRenderedPageBreak/>
        <w:t>В качестве наиболее значимых правотворческих инициатив можно обозначить следующие нормативные акты:</w:t>
      </w:r>
    </w:p>
    <w:p w14:paraId="25091818" w14:textId="0E8A471F" w:rsidR="00B8534A" w:rsidRP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О проекте федерального закона «О внесении изменений в статьи 18 и 37 Федерального закона «О государственной гражданской службе Российской Федерации»</w:t>
      </w:r>
      <w:r>
        <w:rPr>
          <w:rFonts w:ascii="Times New Roman" w:eastAsia="Times New Roman" w:hAnsi="Times New Roman" w:cs="Times New Roman"/>
          <w:color w:val="000000"/>
          <w:sz w:val="28"/>
          <w:szCs w:val="28"/>
          <w:lang w:eastAsia="ru-RU"/>
        </w:rPr>
        <w:t>;</w:t>
      </w:r>
    </w:p>
    <w:p w14:paraId="1F8486F9" w14:textId="69D71DE4"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Конституционного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Конституцию Республики Тыва</w:t>
      </w:r>
      <w:r>
        <w:rPr>
          <w:rFonts w:ascii="Times New Roman" w:eastAsia="Times New Roman" w:hAnsi="Times New Roman" w:cs="Times New Roman"/>
          <w:color w:val="000000"/>
          <w:sz w:val="28"/>
          <w:szCs w:val="28"/>
          <w:lang w:eastAsia="ru-RU"/>
        </w:rPr>
        <w:t>»;</w:t>
      </w:r>
    </w:p>
    <w:p w14:paraId="095BF8ED" w14:textId="6460E236"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статью 14.5 Кодекса Республики Тыва об административных правонарушениях</w:t>
      </w:r>
      <w:r>
        <w:rPr>
          <w:rFonts w:ascii="Times New Roman" w:eastAsia="Times New Roman" w:hAnsi="Times New Roman" w:cs="Times New Roman"/>
          <w:color w:val="000000"/>
          <w:sz w:val="28"/>
          <w:szCs w:val="28"/>
          <w:lang w:eastAsia="ru-RU"/>
        </w:rPr>
        <w:t>»;</w:t>
      </w:r>
    </w:p>
    <w:p w14:paraId="2FE422B5" w14:textId="29F44755"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внесении изменений в постановление Правительства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Республики Тыва и о признании утратившими силу некоторых постановлений Правительства Республики Тыва</w:t>
      </w:r>
      <w:r>
        <w:rPr>
          <w:rFonts w:ascii="Times New Roman" w:eastAsia="Times New Roman" w:hAnsi="Times New Roman" w:cs="Times New Roman"/>
          <w:color w:val="000000"/>
          <w:sz w:val="28"/>
          <w:szCs w:val="28"/>
          <w:lang w:eastAsia="ru-RU"/>
        </w:rPr>
        <w:t>»;</w:t>
      </w:r>
    </w:p>
    <w:p w14:paraId="2898E6C0"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 xml:space="preserve">О внесении изменения в статью 9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денежном содержании и поощрении лиц, замещающих государственные должности Республики Тыва и должности государственной гражданской службы Республики Тыва</w:t>
      </w:r>
      <w:r>
        <w:rPr>
          <w:rFonts w:ascii="Times New Roman" w:eastAsia="Times New Roman" w:hAnsi="Times New Roman" w:cs="Times New Roman"/>
          <w:color w:val="000000"/>
          <w:sz w:val="28"/>
          <w:szCs w:val="28"/>
          <w:lang w:eastAsia="ru-RU"/>
        </w:rPr>
        <w:t>»;</w:t>
      </w:r>
    </w:p>
    <w:p w14:paraId="3C44F3AA"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статью 3.19 Закона Республики Тыва "Кодекс Республики Тыва об административных правонарушениях</w:t>
      </w:r>
      <w:r>
        <w:rPr>
          <w:rFonts w:ascii="Times New Roman" w:eastAsia="Times New Roman" w:hAnsi="Times New Roman" w:cs="Times New Roman"/>
          <w:color w:val="000000"/>
          <w:sz w:val="28"/>
          <w:szCs w:val="28"/>
          <w:lang w:eastAsia="ru-RU"/>
        </w:rPr>
        <w:t>»;</w:t>
      </w:r>
    </w:p>
    <w:p w14:paraId="6FF2E394"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внесении изменений в Закон Республики Тыва "О племенном животноводстве</w:t>
      </w:r>
      <w:r>
        <w:rPr>
          <w:rFonts w:ascii="Times New Roman" w:eastAsia="Times New Roman" w:hAnsi="Times New Roman" w:cs="Times New Roman"/>
          <w:color w:val="000000"/>
          <w:sz w:val="28"/>
          <w:szCs w:val="28"/>
          <w:lang w:eastAsia="ru-RU"/>
        </w:rPr>
        <w:t>»;</w:t>
      </w:r>
    </w:p>
    <w:p w14:paraId="4267B33B" w14:textId="77777777" w:rsid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 xml:space="preserve">О проекте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 xml:space="preserve">О внесении изменений в статьи 9 и 12 Закона Республики Тыва </w:t>
      </w:r>
      <w:r>
        <w:rPr>
          <w:rFonts w:ascii="Times New Roman" w:eastAsia="Times New Roman" w:hAnsi="Times New Roman" w:cs="Times New Roman"/>
          <w:color w:val="000000"/>
          <w:sz w:val="28"/>
          <w:szCs w:val="28"/>
          <w:lang w:eastAsia="ru-RU"/>
        </w:rPr>
        <w:t>«</w:t>
      </w:r>
      <w:r w:rsidRPr="00B8534A">
        <w:rPr>
          <w:rFonts w:ascii="Times New Roman" w:eastAsia="Times New Roman" w:hAnsi="Times New Roman" w:cs="Times New Roman"/>
          <w:color w:val="000000"/>
          <w:sz w:val="28"/>
          <w:szCs w:val="28"/>
          <w:lang w:eastAsia="ru-RU"/>
        </w:rPr>
        <w:t>О денежном содержании и поощрении лиц, замещающих государственные должности Республики Тыва и должности государственной гражданской службы Республики Тыва</w:t>
      </w:r>
      <w:r>
        <w:rPr>
          <w:rFonts w:ascii="Times New Roman" w:eastAsia="Times New Roman" w:hAnsi="Times New Roman" w:cs="Times New Roman"/>
          <w:color w:val="000000"/>
          <w:sz w:val="28"/>
          <w:szCs w:val="28"/>
          <w:lang w:eastAsia="ru-RU"/>
        </w:rPr>
        <w:t>»;</w:t>
      </w:r>
    </w:p>
    <w:p w14:paraId="2D62AB9D" w14:textId="61BECA35" w:rsidR="00B8534A" w:rsidRPr="00B8534A" w:rsidRDefault="00B8534A" w:rsidP="00B8534A">
      <w:pPr>
        <w:pStyle w:val="a3"/>
        <w:numPr>
          <w:ilvl w:val="0"/>
          <w:numId w:val="32"/>
        </w:numPr>
        <w:tabs>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color w:val="000000"/>
          <w:sz w:val="28"/>
          <w:szCs w:val="28"/>
          <w:lang w:eastAsia="ru-RU"/>
        </w:rPr>
        <w:t>проект постановления Правительства Республики Тыва «</w:t>
      </w:r>
      <w:r w:rsidRPr="00B8534A">
        <w:rPr>
          <w:rFonts w:ascii="Times New Roman" w:eastAsia="Times New Roman" w:hAnsi="Times New Roman" w:cs="Times New Roman"/>
          <w:color w:val="000000"/>
          <w:sz w:val="28"/>
          <w:szCs w:val="28"/>
          <w:lang w:eastAsia="ru-RU"/>
        </w:rPr>
        <w:t>О проекте закона Республики Тыва «О внесении изменений в статьи 3.19 и 14.3 Закона Республики Тыва «Кодекс Республики Тыва об административных правонарушениях»</w:t>
      </w:r>
      <w:r>
        <w:rPr>
          <w:rFonts w:ascii="Times New Roman" w:eastAsia="Times New Roman" w:hAnsi="Times New Roman" w:cs="Times New Roman"/>
          <w:color w:val="000000"/>
          <w:sz w:val="28"/>
          <w:szCs w:val="28"/>
          <w:lang w:eastAsia="ru-RU"/>
        </w:rPr>
        <w:t>.</w:t>
      </w:r>
    </w:p>
    <w:p w14:paraId="05515324" w14:textId="77777777" w:rsidR="00E51DAE" w:rsidRPr="00E66286" w:rsidRDefault="00E51DAE" w:rsidP="00E51DAE">
      <w:pPr>
        <w:spacing w:after="0" w:line="240" w:lineRule="auto"/>
        <w:ind w:firstLine="567"/>
        <w:jc w:val="both"/>
        <w:rPr>
          <w:rFonts w:ascii="Times New Roman" w:eastAsia="Times New Roman" w:hAnsi="Times New Roman"/>
          <w:sz w:val="28"/>
          <w:szCs w:val="28"/>
          <w:lang w:eastAsia="ru-RU"/>
        </w:rPr>
      </w:pPr>
      <w:r w:rsidRPr="00E66286">
        <w:rPr>
          <w:rFonts w:ascii="Times New Roman" w:eastAsia="Times New Roman" w:hAnsi="Times New Roman"/>
          <w:sz w:val="28"/>
          <w:szCs w:val="28"/>
          <w:lang w:eastAsia="ru-RU"/>
        </w:rPr>
        <w:t>Помимо основной нормотворческой деятельности в установленной сфере Министерство в качестве самостоятельного направления координировало вопросы развития законодательства республики в целом путем проведения мониторинга изменений федерального и регионального законодательства.</w:t>
      </w:r>
    </w:p>
    <w:p w14:paraId="0AA56FA6" w14:textId="77777777" w:rsidR="00767FC8" w:rsidRDefault="00767FC8" w:rsidP="00E51DAE">
      <w:pPr>
        <w:spacing w:after="0" w:line="240" w:lineRule="auto"/>
        <w:ind w:firstLine="567"/>
        <w:jc w:val="both"/>
        <w:rPr>
          <w:rFonts w:ascii="Times New Roman" w:eastAsia="Times New Roman" w:hAnsi="Times New Roman"/>
          <w:sz w:val="28"/>
          <w:szCs w:val="28"/>
          <w:highlight w:val="yellow"/>
          <w:lang w:eastAsia="ru-RU"/>
        </w:rPr>
      </w:pPr>
    </w:p>
    <w:p w14:paraId="5BDC13EE" w14:textId="77777777" w:rsidR="00767FC8" w:rsidRDefault="00767FC8" w:rsidP="00E51DAE">
      <w:pPr>
        <w:spacing w:after="0" w:line="240" w:lineRule="auto"/>
        <w:ind w:firstLine="567"/>
        <w:jc w:val="both"/>
        <w:rPr>
          <w:rFonts w:ascii="Times New Roman" w:eastAsia="Times New Roman" w:hAnsi="Times New Roman"/>
          <w:sz w:val="28"/>
          <w:szCs w:val="28"/>
          <w:highlight w:val="yellow"/>
          <w:lang w:eastAsia="ru-RU"/>
        </w:rPr>
      </w:pPr>
    </w:p>
    <w:p w14:paraId="7810A466" w14:textId="77777777" w:rsidR="00767FC8" w:rsidRDefault="00767FC8" w:rsidP="00E51DAE">
      <w:pPr>
        <w:spacing w:after="0" w:line="240" w:lineRule="auto"/>
        <w:ind w:firstLine="567"/>
        <w:jc w:val="both"/>
        <w:rPr>
          <w:rFonts w:ascii="Times New Roman" w:eastAsia="Times New Roman" w:hAnsi="Times New Roman"/>
          <w:sz w:val="28"/>
          <w:szCs w:val="28"/>
          <w:highlight w:val="yellow"/>
          <w:lang w:eastAsia="ru-RU"/>
        </w:rPr>
      </w:pPr>
    </w:p>
    <w:p w14:paraId="1BEF39DD" w14:textId="24F57831" w:rsidR="00E51DAE" w:rsidRPr="00B8534A" w:rsidRDefault="00E51DAE" w:rsidP="00E51DAE">
      <w:pPr>
        <w:spacing w:after="0" w:line="240" w:lineRule="auto"/>
        <w:ind w:firstLine="567"/>
        <w:jc w:val="both"/>
        <w:rPr>
          <w:rFonts w:ascii="Times New Roman" w:eastAsia="Times New Roman" w:hAnsi="Times New Roman"/>
          <w:sz w:val="28"/>
          <w:szCs w:val="28"/>
          <w:highlight w:val="yellow"/>
          <w:lang w:eastAsia="ru-RU"/>
        </w:rPr>
      </w:pPr>
      <w:r w:rsidRPr="00B8534A">
        <w:rPr>
          <w:rFonts w:ascii="Times New Roman" w:eastAsia="Times New Roman" w:hAnsi="Times New Roman"/>
          <w:sz w:val="28"/>
          <w:szCs w:val="28"/>
          <w:highlight w:val="yellow"/>
          <w:lang w:eastAsia="ru-RU"/>
        </w:rPr>
        <w:lastRenderedPageBreak/>
        <w:t>За 202</w:t>
      </w:r>
      <w:r w:rsidR="00B8534A" w:rsidRPr="00B8534A">
        <w:rPr>
          <w:rFonts w:ascii="Times New Roman" w:eastAsia="Times New Roman" w:hAnsi="Times New Roman"/>
          <w:sz w:val="28"/>
          <w:szCs w:val="28"/>
          <w:highlight w:val="yellow"/>
          <w:lang w:eastAsia="ru-RU"/>
        </w:rPr>
        <w:t>3</w:t>
      </w:r>
      <w:r w:rsidRPr="00B8534A">
        <w:rPr>
          <w:rFonts w:ascii="Times New Roman" w:eastAsia="Times New Roman" w:hAnsi="Times New Roman"/>
          <w:sz w:val="28"/>
          <w:szCs w:val="28"/>
          <w:highlight w:val="yellow"/>
          <w:lang w:eastAsia="ru-RU"/>
        </w:rPr>
        <w:t xml:space="preserve"> год по инициативе органов исполнительной власти республики приняты 3163 нормативных правовых актов (АППГ – 2893), из них:</w:t>
      </w:r>
    </w:p>
    <w:p w14:paraId="438B8616" w14:textId="77777777" w:rsidR="00E51DAE" w:rsidRPr="00B8534A" w:rsidRDefault="00E51DAE" w:rsidP="00E51DAE">
      <w:pPr>
        <w:spacing w:after="0" w:line="240" w:lineRule="auto"/>
        <w:ind w:firstLine="567"/>
        <w:jc w:val="both"/>
        <w:rPr>
          <w:rFonts w:ascii="Times New Roman" w:eastAsia="Times New Roman" w:hAnsi="Times New Roman"/>
          <w:sz w:val="28"/>
          <w:szCs w:val="28"/>
          <w:highlight w:val="yellow"/>
          <w:lang w:eastAsia="ru-RU"/>
        </w:rPr>
      </w:pPr>
      <w:r w:rsidRPr="00B8534A">
        <w:rPr>
          <w:rFonts w:ascii="Times New Roman" w:eastAsia="Times New Roman" w:hAnsi="Times New Roman"/>
          <w:sz w:val="28"/>
          <w:szCs w:val="28"/>
          <w:highlight w:val="yellow"/>
          <w:lang w:eastAsia="ru-RU"/>
        </w:rPr>
        <w:t>437 – указов Главы Республики Тыва (АППГ – 563);</w:t>
      </w:r>
    </w:p>
    <w:p w14:paraId="5AA3D9AD" w14:textId="77777777" w:rsidR="00E51DAE" w:rsidRPr="00B8534A" w:rsidRDefault="00E51DAE" w:rsidP="00E51DAE">
      <w:pPr>
        <w:spacing w:after="0" w:line="240" w:lineRule="auto"/>
        <w:ind w:firstLine="567"/>
        <w:jc w:val="both"/>
        <w:rPr>
          <w:rFonts w:ascii="Times New Roman" w:eastAsia="Times New Roman" w:hAnsi="Times New Roman"/>
          <w:sz w:val="28"/>
          <w:szCs w:val="28"/>
          <w:highlight w:val="yellow"/>
          <w:lang w:eastAsia="ru-RU"/>
        </w:rPr>
      </w:pPr>
      <w:r w:rsidRPr="00B8534A">
        <w:rPr>
          <w:rFonts w:ascii="Times New Roman" w:eastAsia="Times New Roman" w:hAnsi="Times New Roman"/>
          <w:sz w:val="28"/>
          <w:szCs w:val="28"/>
          <w:highlight w:val="yellow"/>
          <w:lang w:eastAsia="ru-RU"/>
        </w:rPr>
        <w:t>802 – распоряжений Главы Республики Тыва (АППГ – 772);</w:t>
      </w:r>
    </w:p>
    <w:p w14:paraId="5AE299F6" w14:textId="77777777" w:rsidR="00E51DAE" w:rsidRPr="00B8534A" w:rsidRDefault="00E51DAE" w:rsidP="00E51DAE">
      <w:pPr>
        <w:spacing w:after="0" w:line="240" w:lineRule="auto"/>
        <w:ind w:firstLine="567"/>
        <w:jc w:val="both"/>
        <w:rPr>
          <w:rFonts w:ascii="Times New Roman" w:eastAsia="Times New Roman" w:hAnsi="Times New Roman"/>
          <w:sz w:val="28"/>
          <w:szCs w:val="28"/>
          <w:highlight w:val="yellow"/>
          <w:lang w:eastAsia="ru-RU"/>
        </w:rPr>
      </w:pPr>
      <w:r w:rsidRPr="00B8534A">
        <w:rPr>
          <w:rFonts w:ascii="Times New Roman" w:eastAsia="Times New Roman" w:hAnsi="Times New Roman"/>
          <w:sz w:val="28"/>
          <w:szCs w:val="28"/>
          <w:highlight w:val="yellow"/>
          <w:lang w:eastAsia="ru-RU"/>
        </w:rPr>
        <w:t>879 – постановлений Правительства Республики Тыва (АППГ – 759);</w:t>
      </w:r>
    </w:p>
    <w:p w14:paraId="42396396" w14:textId="77777777" w:rsidR="00E51DAE" w:rsidRPr="00B8534A" w:rsidRDefault="00E51DAE" w:rsidP="00E51DAE">
      <w:pPr>
        <w:spacing w:after="0" w:line="240" w:lineRule="auto"/>
        <w:ind w:firstLine="567"/>
        <w:jc w:val="both"/>
        <w:rPr>
          <w:rFonts w:ascii="Times New Roman" w:eastAsia="Times New Roman" w:hAnsi="Times New Roman"/>
          <w:sz w:val="28"/>
          <w:szCs w:val="28"/>
          <w:highlight w:val="yellow"/>
          <w:lang w:eastAsia="ru-RU"/>
        </w:rPr>
      </w:pPr>
      <w:r w:rsidRPr="00B8534A">
        <w:rPr>
          <w:rFonts w:ascii="Times New Roman" w:eastAsia="Times New Roman" w:hAnsi="Times New Roman"/>
          <w:sz w:val="28"/>
          <w:szCs w:val="28"/>
          <w:highlight w:val="yellow"/>
          <w:lang w:eastAsia="ru-RU"/>
        </w:rPr>
        <w:t>760 – распоряжений Правительства Республики Тыва (АППГ – 619);</w:t>
      </w:r>
    </w:p>
    <w:p w14:paraId="2EAE3694" w14:textId="77777777" w:rsidR="00E51DAE" w:rsidRPr="00B8534A" w:rsidRDefault="00E51DAE" w:rsidP="00E51DAE">
      <w:pPr>
        <w:spacing w:after="0" w:line="240" w:lineRule="auto"/>
        <w:ind w:firstLine="567"/>
        <w:rPr>
          <w:rFonts w:ascii="Times New Roman" w:eastAsia="Times New Roman" w:hAnsi="Times New Roman"/>
          <w:sz w:val="28"/>
          <w:szCs w:val="28"/>
          <w:highlight w:val="yellow"/>
          <w:lang w:eastAsia="ru-RU"/>
        </w:rPr>
      </w:pPr>
      <w:r w:rsidRPr="00B8534A">
        <w:rPr>
          <w:rFonts w:ascii="Times New Roman" w:eastAsia="Times New Roman" w:hAnsi="Times New Roman"/>
          <w:sz w:val="28"/>
          <w:szCs w:val="28"/>
          <w:highlight w:val="yellow"/>
          <w:lang w:eastAsia="ru-RU"/>
        </w:rPr>
        <w:t>285 – приказов органов исполнительной власти Республики Тыва (АППГ –180).</w:t>
      </w:r>
    </w:p>
    <w:p w14:paraId="6C70915F" w14:textId="0E895F0F" w:rsidR="00E51DAE" w:rsidRPr="00E66286" w:rsidRDefault="00E51DAE" w:rsidP="00E51DAE">
      <w:pPr>
        <w:spacing w:after="0" w:line="240" w:lineRule="auto"/>
        <w:ind w:firstLine="567"/>
        <w:jc w:val="both"/>
        <w:rPr>
          <w:rFonts w:ascii="Times New Roman" w:eastAsia="Times New Roman" w:hAnsi="Times New Roman"/>
          <w:sz w:val="28"/>
          <w:szCs w:val="28"/>
          <w:lang w:eastAsia="ru-RU"/>
        </w:rPr>
      </w:pPr>
      <w:r w:rsidRPr="00B8534A">
        <w:rPr>
          <w:rFonts w:ascii="Times New Roman" w:eastAsia="Times New Roman" w:hAnsi="Times New Roman"/>
          <w:sz w:val="28"/>
          <w:szCs w:val="28"/>
          <w:highlight w:val="yellow"/>
          <w:lang w:eastAsia="ru-RU"/>
        </w:rPr>
        <w:t>По сравнению с 202</w:t>
      </w:r>
      <w:r w:rsidR="00767FC8" w:rsidRPr="00767FC8">
        <w:rPr>
          <w:rFonts w:ascii="Times New Roman" w:eastAsia="Times New Roman" w:hAnsi="Times New Roman"/>
          <w:sz w:val="28"/>
          <w:szCs w:val="28"/>
          <w:highlight w:val="yellow"/>
          <w:lang w:eastAsia="ru-RU"/>
        </w:rPr>
        <w:t>2</w:t>
      </w:r>
      <w:r w:rsidRPr="00B8534A">
        <w:rPr>
          <w:rFonts w:ascii="Times New Roman" w:eastAsia="Times New Roman" w:hAnsi="Times New Roman"/>
          <w:sz w:val="28"/>
          <w:szCs w:val="28"/>
          <w:highlight w:val="yellow"/>
          <w:lang w:eastAsia="ru-RU"/>
        </w:rPr>
        <w:t xml:space="preserve"> годом общее количество разработанных и принятых государственными органами республики увеличилось на 9,33 %.</w:t>
      </w:r>
    </w:p>
    <w:p w14:paraId="400418E7" w14:textId="77777777" w:rsidR="0085525A" w:rsidRDefault="0085525A" w:rsidP="00392CED">
      <w:pPr>
        <w:spacing w:after="0" w:line="240" w:lineRule="auto"/>
        <w:jc w:val="center"/>
        <w:rPr>
          <w:rFonts w:ascii="Times New Roman" w:hAnsi="Times New Roman" w:cs="Times New Roman"/>
          <w:b/>
          <w:sz w:val="28"/>
          <w:szCs w:val="28"/>
          <w:lang w:val="x-none" w:eastAsia="x-none"/>
        </w:rPr>
      </w:pPr>
    </w:p>
    <w:p w14:paraId="5DAE3516" w14:textId="0DD14F97" w:rsidR="00767FC8" w:rsidRDefault="00767FC8"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sidRPr="00503F05">
        <w:rPr>
          <w:noProof/>
          <w:lang w:eastAsia="ru-RU"/>
        </w:rPr>
        <w:drawing>
          <wp:inline distT="0" distB="0" distL="0" distR="0" wp14:anchorId="31E701A3" wp14:editId="0636A362">
            <wp:extent cx="5740400" cy="2768600"/>
            <wp:effectExtent l="0" t="0" r="12700" b="1270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46150E" w14:textId="77777777" w:rsidR="00767FC8" w:rsidRDefault="00767FC8"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09AB467D" w14:textId="77777777" w:rsidR="00767FC8" w:rsidRDefault="00767FC8"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1C9524FC" w14:textId="78A26936"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Правовая и антикоррупционная экспертиза</w:t>
      </w:r>
    </w:p>
    <w:p w14:paraId="20B88614"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61FC7F63"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Министерством осуществляется проведение правовой и антикоррупционной экспертизы с подготовкой заключения о соответствии или несоответствии проектов нормативных правовых актов действующему федеральному и республиканскому законодательству (далее - проектов). </w:t>
      </w:r>
    </w:p>
    <w:p w14:paraId="2EAFD5CD" w14:textId="5600BA3D"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2023 год правовой и антикоррупционной экспертизе подвергнуто </w:t>
      </w:r>
      <w:r w:rsidR="002E37C9">
        <w:rPr>
          <w:rFonts w:ascii="Times New Roman" w:eastAsia="Times New Roman" w:hAnsi="Times New Roman"/>
          <w:sz w:val="28"/>
          <w:szCs w:val="28"/>
          <w:lang w:eastAsia="ru-RU"/>
        </w:rPr>
        <w:t>1626</w:t>
      </w:r>
      <w:r>
        <w:rPr>
          <w:rFonts w:ascii="Times New Roman" w:eastAsia="Times New Roman" w:hAnsi="Times New Roman"/>
          <w:sz w:val="28"/>
          <w:szCs w:val="28"/>
          <w:lang w:eastAsia="ru-RU"/>
        </w:rPr>
        <w:t xml:space="preserve"> (АППГ – 1595) нормативных правовых актов и проектов нормативных правовых актов с подготовкой заключений, в том числе:</w:t>
      </w:r>
    </w:p>
    <w:p w14:paraId="702499D8" w14:textId="7CF430A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6 (АППГ - 5) – на конституционные законы Республики Тыва, поступившие Главе Республики Тыва на подписание; </w:t>
      </w:r>
    </w:p>
    <w:p w14:paraId="472EDFD1" w14:textId="5AC5B46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118 (АППГ - 104) – на законы Республики Тыва, поступившие Главе Республики Тыва на подписание;</w:t>
      </w:r>
    </w:p>
    <w:p w14:paraId="6C4D2193" w14:textId="7A02FA41"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2 (АППГ - 3) – проекты законов Республики Тыва, по которым с законодательной инициативой выступает Глава Республика Тыва;</w:t>
      </w:r>
    </w:p>
    <w:p w14:paraId="699ECA87" w14:textId="36135423"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1 (АППГ - 0) – проект Закон</w:t>
      </w:r>
      <w:r w:rsidR="00407F75" w:rsidRPr="007F6762">
        <w:rPr>
          <w:rFonts w:ascii="Times New Roman" w:eastAsia="Times New Roman" w:hAnsi="Times New Roman"/>
          <w:sz w:val="28"/>
          <w:szCs w:val="28"/>
          <w:lang w:eastAsia="ru-RU"/>
        </w:rPr>
        <w:t>а</w:t>
      </w:r>
      <w:r w:rsidRPr="007F6762">
        <w:rPr>
          <w:rFonts w:ascii="Times New Roman" w:eastAsia="Times New Roman" w:hAnsi="Times New Roman"/>
          <w:sz w:val="28"/>
          <w:szCs w:val="28"/>
          <w:lang w:eastAsia="ru-RU"/>
        </w:rPr>
        <w:t xml:space="preserve"> Республики Тыва, внесенн</w:t>
      </w:r>
      <w:r w:rsidR="00407F75" w:rsidRPr="007F6762">
        <w:rPr>
          <w:rFonts w:ascii="Times New Roman" w:eastAsia="Times New Roman" w:hAnsi="Times New Roman"/>
          <w:sz w:val="28"/>
          <w:szCs w:val="28"/>
          <w:lang w:eastAsia="ru-RU"/>
        </w:rPr>
        <w:t>ый</w:t>
      </w:r>
      <w:r w:rsidRPr="007F6762">
        <w:rPr>
          <w:rFonts w:ascii="Times New Roman" w:eastAsia="Times New Roman" w:hAnsi="Times New Roman"/>
          <w:sz w:val="28"/>
          <w:szCs w:val="28"/>
          <w:lang w:eastAsia="ru-RU"/>
        </w:rPr>
        <w:t xml:space="preserve"> на согласование Верховным Хуралом (парламентом) Республики Тыва;</w:t>
      </w:r>
    </w:p>
    <w:p w14:paraId="2550D5AB" w14:textId="1E8F9597" w:rsidR="00407F75"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lastRenderedPageBreak/>
        <w:t>1 (АППГ – 0) – проект Конституционного закона Республик Тыва, вносится Общественной палатой Республики Тыва;</w:t>
      </w:r>
    </w:p>
    <w:p w14:paraId="6EF1E49C" w14:textId="654037CA" w:rsidR="00407F75" w:rsidRPr="007F6762" w:rsidRDefault="00407F75" w:rsidP="00407F75">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958 (АППГ - </w:t>
      </w:r>
      <w:r w:rsidR="0061688A" w:rsidRPr="007F6762">
        <w:rPr>
          <w:rFonts w:ascii="Times New Roman" w:eastAsia="Times New Roman" w:hAnsi="Times New Roman"/>
          <w:sz w:val="28"/>
          <w:szCs w:val="28"/>
          <w:lang w:eastAsia="ru-RU"/>
        </w:rPr>
        <w:t>856</w:t>
      </w:r>
      <w:r w:rsidRPr="007F6762">
        <w:rPr>
          <w:rFonts w:ascii="Times New Roman" w:eastAsia="Times New Roman" w:hAnsi="Times New Roman"/>
          <w:sz w:val="28"/>
          <w:szCs w:val="28"/>
          <w:lang w:eastAsia="ru-RU"/>
        </w:rPr>
        <w:t xml:space="preserve">) - на проекты постановлений Правительства Республики Тыва; </w:t>
      </w:r>
    </w:p>
    <w:p w14:paraId="2775AEB3" w14:textId="6F5D6A24" w:rsidR="00407F75"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1 (АППГ – 0) – на проекты постановлений Правительства Республики Тыва об одобрении проекта Федерального закона;</w:t>
      </w:r>
    </w:p>
    <w:p w14:paraId="660DFDA2" w14:textId="50DC1DF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4 (АППГ - 9) – проекты постановлений Правительства Республики Тыва об одобрении проекта конституционного закона Республики Тыва;</w:t>
      </w:r>
    </w:p>
    <w:p w14:paraId="41C82C28" w14:textId="466DFBD2"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65 (АППГ - 50) – проекты постановлений Правительства Республики Тыва об одобрении проекта закона Республики Тыва;</w:t>
      </w:r>
    </w:p>
    <w:p w14:paraId="3752E17C" w14:textId="246C1269"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108 (АППГ - 150) - на проекты указов Главы Республики Тыва; </w:t>
      </w:r>
    </w:p>
    <w:p w14:paraId="01A11B8E" w14:textId="7FE5BA19"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3 (АППГ – 6) – на проекты распоряжений Главы Республики Тыва;</w:t>
      </w:r>
    </w:p>
    <w:p w14:paraId="602D6CF0" w14:textId="38FBA679" w:rsidR="002E37C9" w:rsidRPr="007F6762"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9 (АППГ - 4) - на проекты распоряжений Правительства Республики Тыва;</w:t>
      </w:r>
    </w:p>
    <w:p w14:paraId="49B92E55" w14:textId="6E852F3F" w:rsidR="002E37C9"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bookmarkStart w:id="0" w:name="_Hlk163412435"/>
      <w:r w:rsidRPr="007F6762">
        <w:rPr>
          <w:rFonts w:ascii="Times New Roman" w:eastAsia="Times New Roman" w:hAnsi="Times New Roman"/>
          <w:sz w:val="28"/>
          <w:szCs w:val="28"/>
          <w:lang w:eastAsia="ru-RU"/>
        </w:rPr>
        <w:t>37</w:t>
      </w:r>
      <w:r w:rsidR="002E37C9" w:rsidRPr="007F6762">
        <w:rPr>
          <w:rFonts w:ascii="Times New Roman" w:eastAsia="Times New Roman" w:hAnsi="Times New Roman"/>
          <w:sz w:val="28"/>
          <w:szCs w:val="28"/>
          <w:lang w:eastAsia="ru-RU"/>
        </w:rPr>
        <w:t xml:space="preserve"> (АППГ – 4</w:t>
      </w:r>
      <w:r w:rsidR="0061688A" w:rsidRPr="007F6762">
        <w:rPr>
          <w:rFonts w:ascii="Times New Roman" w:eastAsia="Times New Roman" w:hAnsi="Times New Roman"/>
          <w:sz w:val="28"/>
          <w:szCs w:val="28"/>
          <w:lang w:eastAsia="ru-RU"/>
        </w:rPr>
        <w:t>4)</w:t>
      </w:r>
      <w:r w:rsidR="002E37C9" w:rsidRPr="007F6762">
        <w:rPr>
          <w:rFonts w:ascii="Times New Roman" w:eastAsia="Times New Roman" w:hAnsi="Times New Roman"/>
          <w:sz w:val="28"/>
          <w:szCs w:val="28"/>
          <w:lang w:eastAsia="ru-RU"/>
        </w:rPr>
        <w:t xml:space="preserve"> – на</w:t>
      </w:r>
      <w:r w:rsidRPr="007F6762">
        <w:rPr>
          <w:rFonts w:ascii="Times New Roman" w:eastAsia="Times New Roman" w:hAnsi="Times New Roman"/>
          <w:sz w:val="28"/>
          <w:szCs w:val="28"/>
          <w:lang w:eastAsia="ru-RU"/>
        </w:rPr>
        <w:t xml:space="preserve"> </w:t>
      </w:r>
      <w:r w:rsidR="0061688A" w:rsidRPr="007F6762">
        <w:rPr>
          <w:rFonts w:ascii="Times New Roman" w:eastAsia="Times New Roman" w:hAnsi="Times New Roman"/>
          <w:sz w:val="28"/>
          <w:szCs w:val="28"/>
          <w:lang w:eastAsia="ru-RU"/>
        </w:rPr>
        <w:t xml:space="preserve">проекты </w:t>
      </w:r>
      <w:r w:rsidRPr="007F6762">
        <w:rPr>
          <w:rFonts w:ascii="Times New Roman" w:eastAsia="Times New Roman" w:hAnsi="Times New Roman"/>
          <w:sz w:val="28"/>
          <w:szCs w:val="28"/>
          <w:lang w:eastAsia="ru-RU"/>
        </w:rPr>
        <w:t>постановлени</w:t>
      </w:r>
      <w:r w:rsidR="0061688A" w:rsidRPr="007F6762">
        <w:rPr>
          <w:rFonts w:ascii="Times New Roman" w:eastAsia="Times New Roman" w:hAnsi="Times New Roman"/>
          <w:sz w:val="28"/>
          <w:szCs w:val="28"/>
          <w:lang w:eastAsia="ru-RU"/>
        </w:rPr>
        <w:t>й</w:t>
      </w:r>
      <w:r w:rsidRPr="007F6762">
        <w:rPr>
          <w:rFonts w:ascii="Times New Roman" w:eastAsia="Times New Roman" w:hAnsi="Times New Roman"/>
          <w:sz w:val="28"/>
          <w:szCs w:val="28"/>
          <w:lang w:eastAsia="ru-RU"/>
        </w:rPr>
        <w:t xml:space="preserve"> Правительства Республики Тыва о</w:t>
      </w:r>
      <w:r w:rsidR="002E37C9" w:rsidRPr="007F6762">
        <w:rPr>
          <w:rFonts w:ascii="Times New Roman" w:eastAsia="Times New Roman" w:hAnsi="Times New Roman"/>
          <w:sz w:val="28"/>
          <w:szCs w:val="28"/>
          <w:lang w:eastAsia="ru-RU"/>
        </w:rPr>
        <w:t xml:space="preserve"> проект</w:t>
      </w:r>
      <w:r w:rsidRPr="007F6762">
        <w:rPr>
          <w:rFonts w:ascii="Times New Roman" w:eastAsia="Times New Roman" w:hAnsi="Times New Roman"/>
          <w:sz w:val="28"/>
          <w:szCs w:val="28"/>
          <w:lang w:eastAsia="ru-RU"/>
        </w:rPr>
        <w:t>ах</w:t>
      </w:r>
      <w:r w:rsidR="002E37C9" w:rsidRPr="007F6762">
        <w:rPr>
          <w:rFonts w:ascii="Times New Roman" w:eastAsia="Times New Roman" w:hAnsi="Times New Roman"/>
          <w:sz w:val="28"/>
          <w:szCs w:val="28"/>
          <w:lang w:eastAsia="ru-RU"/>
        </w:rPr>
        <w:t xml:space="preserve"> соглашений;</w:t>
      </w:r>
    </w:p>
    <w:bookmarkEnd w:id="0"/>
    <w:p w14:paraId="1F30382E" w14:textId="712884C6" w:rsidR="00407F75" w:rsidRPr="007F6762" w:rsidRDefault="00407F75"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 xml:space="preserve">4 (АППГ – </w:t>
      </w:r>
      <w:r w:rsidR="0061688A" w:rsidRPr="007F6762">
        <w:rPr>
          <w:rFonts w:ascii="Times New Roman" w:eastAsia="Times New Roman" w:hAnsi="Times New Roman"/>
          <w:sz w:val="28"/>
          <w:szCs w:val="28"/>
          <w:lang w:eastAsia="ru-RU"/>
        </w:rPr>
        <w:t>4</w:t>
      </w:r>
      <w:r w:rsidRPr="007F6762">
        <w:rPr>
          <w:rFonts w:ascii="Times New Roman" w:eastAsia="Times New Roman" w:hAnsi="Times New Roman"/>
          <w:sz w:val="28"/>
          <w:szCs w:val="28"/>
          <w:lang w:eastAsia="ru-RU"/>
        </w:rPr>
        <w:t>) – на проекты соглашений;</w:t>
      </w:r>
    </w:p>
    <w:p w14:paraId="60334DB1" w14:textId="3DEB7D87" w:rsidR="002E37C9" w:rsidRPr="00061D4B" w:rsidRDefault="002E37C9" w:rsidP="002E37C9">
      <w:pPr>
        <w:spacing w:after="0" w:line="240" w:lineRule="auto"/>
        <w:ind w:firstLine="567"/>
        <w:contextualSpacing/>
        <w:jc w:val="both"/>
        <w:rPr>
          <w:rFonts w:ascii="Times New Roman" w:eastAsia="Times New Roman" w:hAnsi="Times New Roman"/>
          <w:sz w:val="28"/>
          <w:szCs w:val="28"/>
          <w:lang w:eastAsia="ru-RU"/>
        </w:rPr>
      </w:pPr>
      <w:r w:rsidRPr="007F6762">
        <w:rPr>
          <w:rFonts w:ascii="Times New Roman" w:eastAsia="Times New Roman" w:hAnsi="Times New Roman"/>
          <w:sz w:val="28"/>
          <w:szCs w:val="28"/>
          <w:lang w:eastAsia="ru-RU"/>
        </w:rPr>
        <w:t>30</w:t>
      </w:r>
      <w:r w:rsidR="00407F75" w:rsidRPr="007F6762">
        <w:rPr>
          <w:rFonts w:ascii="Times New Roman" w:eastAsia="Times New Roman" w:hAnsi="Times New Roman"/>
          <w:sz w:val="28"/>
          <w:szCs w:val="28"/>
          <w:lang w:eastAsia="ru-RU"/>
        </w:rPr>
        <w:t>9</w:t>
      </w:r>
      <w:r w:rsidRPr="007F6762">
        <w:rPr>
          <w:rFonts w:ascii="Times New Roman" w:eastAsia="Times New Roman" w:hAnsi="Times New Roman"/>
          <w:sz w:val="28"/>
          <w:szCs w:val="28"/>
          <w:lang w:eastAsia="ru-RU"/>
        </w:rPr>
        <w:t xml:space="preserve"> (АППГ-360) - на проекты актов органов исполнительной власти Республики Тыва.</w:t>
      </w:r>
    </w:p>
    <w:p w14:paraId="027840E0" w14:textId="33756752" w:rsidR="00C81278" w:rsidRPr="00767FC8" w:rsidRDefault="0085525A" w:rsidP="0085525A">
      <w:pPr>
        <w:spacing w:line="240" w:lineRule="auto"/>
        <w:ind w:firstLine="709"/>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 xml:space="preserve">На поступившие проекты подготовлено </w:t>
      </w:r>
      <w:r w:rsidR="002E37C9" w:rsidRPr="00767FC8">
        <w:rPr>
          <w:rFonts w:ascii="Times New Roman" w:eastAsia="Times New Roman" w:hAnsi="Times New Roman"/>
          <w:sz w:val="28"/>
          <w:szCs w:val="28"/>
          <w:lang w:eastAsia="ru-RU"/>
        </w:rPr>
        <w:t>1626</w:t>
      </w:r>
      <w:r w:rsidRPr="00767FC8">
        <w:rPr>
          <w:rFonts w:ascii="Times New Roman" w:eastAsia="Times New Roman" w:hAnsi="Times New Roman"/>
          <w:sz w:val="28"/>
          <w:szCs w:val="28"/>
          <w:lang w:eastAsia="ru-RU"/>
        </w:rPr>
        <w:t xml:space="preserve"> </w:t>
      </w:r>
      <w:r w:rsidR="009726BF" w:rsidRPr="00767FC8">
        <w:rPr>
          <w:rFonts w:ascii="Times New Roman" w:eastAsia="Times New Roman" w:hAnsi="Times New Roman"/>
          <w:sz w:val="28"/>
          <w:szCs w:val="28"/>
          <w:lang w:eastAsia="ru-RU"/>
        </w:rPr>
        <w:t xml:space="preserve">(АППГ – 1595) </w:t>
      </w:r>
      <w:r w:rsidRPr="00767FC8">
        <w:rPr>
          <w:rFonts w:ascii="Times New Roman" w:eastAsia="Times New Roman" w:hAnsi="Times New Roman"/>
          <w:sz w:val="28"/>
          <w:szCs w:val="28"/>
          <w:lang w:eastAsia="ru-RU"/>
        </w:rPr>
        <w:t>заключений, из них</w:t>
      </w:r>
      <w:r w:rsidR="00C81278" w:rsidRPr="00767FC8">
        <w:rPr>
          <w:rFonts w:ascii="Times New Roman" w:eastAsia="Times New Roman" w:hAnsi="Times New Roman"/>
          <w:sz w:val="28"/>
          <w:szCs w:val="28"/>
          <w:lang w:eastAsia="ru-RU"/>
        </w:rPr>
        <w:t>:</w:t>
      </w:r>
    </w:p>
    <w:p w14:paraId="63C6E6FF" w14:textId="028380F4"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на 1227 (АППГ - 1210) проектов нормативных правовых актов даны положительные заключения;</w:t>
      </w:r>
    </w:p>
    <w:p w14:paraId="2F79B2E5" w14:textId="790D636D"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на 164 (АППГ – 102) проектов нормативных правовых актов даны отрицательные заключения;</w:t>
      </w:r>
    </w:p>
    <w:p w14:paraId="6098B2EE" w14:textId="7F8CBBA6"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на 111 (АППГ - 175) проектов нормативных правовых актов даны заключения об отсутствии признаков нормативности;</w:t>
      </w:r>
    </w:p>
    <w:p w14:paraId="12C5F8D1" w14:textId="4C85BA93"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 xml:space="preserve">Кроме того, Верховным Хуралом (парламентом) Республики Тыва Главе Республики Тыва направлены на подписание 124 (АППГ - </w:t>
      </w:r>
      <w:r w:rsidR="00767FC8" w:rsidRPr="00767FC8">
        <w:rPr>
          <w:rFonts w:ascii="Times New Roman" w:eastAsia="Times New Roman" w:hAnsi="Times New Roman"/>
          <w:sz w:val="28"/>
          <w:szCs w:val="28"/>
          <w:lang w:eastAsia="ru-RU"/>
        </w:rPr>
        <w:t>108</w:t>
      </w:r>
      <w:r w:rsidRPr="00767FC8">
        <w:rPr>
          <w:rFonts w:ascii="Times New Roman" w:eastAsia="Times New Roman" w:hAnsi="Times New Roman"/>
          <w:sz w:val="28"/>
          <w:szCs w:val="28"/>
          <w:lang w:eastAsia="ru-RU"/>
        </w:rPr>
        <w:t>) проектов Конституционных законов и Законов Республики Тыва, на которые Министерством даны рекомендации подписать.</w:t>
      </w:r>
    </w:p>
    <w:p w14:paraId="35D99F9D" w14:textId="21E450A6" w:rsidR="009726BF" w:rsidRPr="00767FC8" w:rsidRDefault="009726BF" w:rsidP="009726BF">
      <w:pPr>
        <w:spacing w:after="0" w:line="240" w:lineRule="auto"/>
        <w:ind w:firstLine="567"/>
        <w:contextualSpacing/>
        <w:jc w:val="both"/>
        <w:rPr>
          <w:rFonts w:ascii="Times New Roman" w:eastAsia="Times New Roman" w:hAnsi="Times New Roman"/>
          <w:sz w:val="28"/>
          <w:szCs w:val="28"/>
          <w:lang w:eastAsia="ru-RU"/>
        </w:rPr>
      </w:pPr>
      <w:r w:rsidRPr="00767FC8">
        <w:rPr>
          <w:rFonts w:ascii="Times New Roman" w:eastAsia="Times New Roman" w:hAnsi="Times New Roman"/>
          <w:sz w:val="28"/>
          <w:szCs w:val="28"/>
          <w:lang w:eastAsia="ru-RU"/>
        </w:rPr>
        <w:t xml:space="preserve">В сравнении с 2022 годом количество проектов нормативных правовых актов, подвергнутых правовой и антикоррупционной экспертизе, увеличилось на </w:t>
      </w:r>
      <w:r w:rsidR="004971B1" w:rsidRPr="00767FC8">
        <w:rPr>
          <w:rFonts w:ascii="Times New Roman" w:eastAsia="Times New Roman" w:hAnsi="Times New Roman"/>
          <w:sz w:val="28"/>
          <w:szCs w:val="28"/>
          <w:lang w:eastAsia="ru-RU"/>
        </w:rPr>
        <w:t>1,9</w:t>
      </w:r>
      <w:r w:rsidRPr="00767FC8">
        <w:rPr>
          <w:rFonts w:ascii="Times New Roman" w:eastAsia="Times New Roman" w:hAnsi="Times New Roman"/>
          <w:sz w:val="28"/>
          <w:szCs w:val="28"/>
          <w:lang w:eastAsia="ru-RU"/>
        </w:rPr>
        <w:t xml:space="preserve"> %.</w:t>
      </w:r>
    </w:p>
    <w:p w14:paraId="7A3F6074" w14:textId="43AFDBC6"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4C8F26C0" w14:textId="2ACE7C34"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4E7F924F" w14:textId="0F1CBC1D"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5C696F16" w14:textId="53D794EE"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1079448F" w14:textId="1747CA1D"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38217BCC" w14:textId="779722F6"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7C25401C" w14:textId="3C195F0B"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345FFFFD" w14:textId="61EC6254"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44850D0D" w14:textId="3F529213"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5DBAC163"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tbl>
      <w:tblPr>
        <w:tblStyle w:val="af4"/>
        <w:tblW w:w="10377" w:type="dxa"/>
        <w:tblInd w:w="-34" w:type="dxa"/>
        <w:tblLayout w:type="fixed"/>
        <w:tblLook w:val="04A0" w:firstRow="1" w:lastRow="0" w:firstColumn="1" w:lastColumn="0" w:noHBand="0" w:noVBand="1"/>
      </w:tblPr>
      <w:tblGrid>
        <w:gridCol w:w="426"/>
        <w:gridCol w:w="4111"/>
        <w:gridCol w:w="1588"/>
        <w:gridCol w:w="1417"/>
        <w:gridCol w:w="1559"/>
        <w:gridCol w:w="1276"/>
      </w:tblGrid>
      <w:tr w:rsidR="00767FC8" w:rsidRPr="007125F8" w14:paraId="3F47214A" w14:textId="77777777" w:rsidTr="009F3ADA">
        <w:trPr>
          <w:trHeight w:val="1692"/>
        </w:trPr>
        <w:tc>
          <w:tcPr>
            <w:tcW w:w="426" w:type="dxa"/>
          </w:tcPr>
          <w:p w14:paraId="57124387" w14:textId="77777777" w:rsidR="00767FC8" w:rsidRPr="007125F8" w:rsidRDefault="00767FC8" w:rsidP="009F3ADA">
            <w:pPr>
              <w:jc w:val="center"/>
              <w:rPr>
                <w:rFonts w:eastAsiaTheme="minorHAnsi"/>
                <w:b/>
                <w:sz w:val="24"/>
                <w:szCs w:val="24"/>
              </w:rPr>
            </w:pPr>
            <w:r w:rsidRPr="007125F8">
              <w:rPr>
                <w:rFonts w:eastAsiaTheme="minorHAnsi"/>
                <w:b/>
                <w:sz w:val="24"/>
                <w:szCs w:val="24"/>
              </w:rPr>
              <w:lastRenderedPageBreak/>
              <w:t>п/п</w:t>
            </w:r>
          </w:p>
        </w:tc>
        <w:tc>
          <w:tcPr>
            <w:tcW w:w="4111" w:type="dxa"/>
          </w:tcPr>
          <w:p w14:paraId="72B581B0" w14:textId="77777777" w:rsidR="00767FC8" w:rsidRPr="004170A1" w:rsidRDefault="00767FC8" w:rsidP="009F3ADA">
            <w:pPr>
              <w:jc w:val="center"/>
              <w:rPr>
                <w:rFonts w:eastAsiaTheme="minorHAnsi"/>
                <w:b/>
                <w:sz w:val="24"/>
                <w:szCs w:val="24"/>
                <w:highlight w:val="red"/>
              </w:rPr>
            </w:pPr>
            <w:r w:rsidRPr="004170A1">
              <w:rPr>
                <w:rFonts w:eastAsiaTheme="minorHAnsi"/>
                <w:b/>
                <w:sz w:val="24"/>
                <w:szCs w:val="24"/>
                <w:highlight w:val="red"/>
              </w:rPr>
              <w:t>Орган исполнительной власти Республики Тыва</w:t>
            </w:r>
          </w:p>
        </w:tc>
        <w:tc>
          <w:tcPr>
            <w:tcW w:w="1588" w:type="dxa"/>
          </w:tcPr>
          <w:p w14:paraId="383D2025" w14:textId="77777777" w:rsidR="00767FC8" w:rsidRPr="004170A1" w:rsidRDefault="00767FC8" w:rsidP="009F3ADA">
            <w:pPr>
              <w:jc w:val="center"/>
              <w:rPr>
                <w:rFonts w:eastAsiaTheme="minorHAnsi"/>
                <w:b/>
                <w:sz w:val="24"/>
                <w:szCs w:val="24"/>
                <w:highlight w:val="red"/>
              </w:rPr>
            </w:pPr>
            <w:r w:rsidRPr="004170A1">
              <w:rPr>
                <w:rFonts w:eastAsiaTheme="minorHAnsi"/>
                <w:b/>
                <w:sz w:val="24"/>
                <w:szCs w:val="24"/>
                <w:highlight w:val="red"/>
              </w:rPr>
              <w:t>Количество разработанных нормативных правовых актов</w:t>
            </w:r>
          </w:p>
        </w:tc>
        <w:tc>
          <w:tcPr>
            <w:tcW w:w="1417" w:type="dxa"/>
          </w:tcPr>
          <w:p w14:paraId="1C06F1CD" w14:textId="77777777" w:rsidR="00767FC8" w:rsidRPr="004170A1" w:rsidRDefault="00767FC8" w:rsidP="009F3ADA">
            <w:pPr>
              <w:jc w:val="center"/>
              <w:rPr>
                <w:rFonts w:eastAsiaTheme="minorHAnsi"/>
                <w:b/>
                <w:sz w:val="24"/>
                <w:szCs w:val="24"/>
                <w:highlight w:val="red"/>
              </w:rPr>
            </w:pPr>
            <w:r w:rsidRPr="004170A1">
              <w:rPr>
                <w:rFonts w:eastAsiaTheme="minorHAnsi"/>
                <w:b/>
                <w:sz w:val="24"/>
                <w:szCs w:val="24"/>
                <w:highlight w:val="red"/>
              </w:rPr>
              <w:t xml:space="preserve">Количество положительных заключений </w:t>
            </w:r>
          </w:p>
        </w:tc>
        <w:tc>
          <w:tcPr>
            <w:tcW w:w="1559" w:type="dxa"/>
          </w:tcPr>
          <w:p w14:paraId="51770E74" w14:textId="77777777" w:rsidR="00767FC8" w:rsidRPr="004170A1" w:rsidRDefault="00767FC8" w:rsidP="009F3ADA">
            <w:pPr>
              <w:jc w:val="center"/>
              <w:rPr>
                <w:rFonts w:eastAsiaTheme="minorHAnsi"/>
                <w:b/>
                <w:sz w:val="24"/>
                <w:szCs w:val="24"/>
                <w:highlight w:val="red"/>
              </w:rPr>
            </w:pPr>
            <w:r w:rsidRPr="004170A1">
              <w:rPr>
                <w:rFonts w:eastAsiaTheme="minorHAnsi"/>
                <w:b/>
                <w:sz w:val="24"/>
                <w:szCs w:val="24"/>
                <w:highlight w:val="red"/>
              </w:rPr>
              <w:t xml:space="preserve">Количество отрицательных заключений </w:t>
            </w:r>
          </w:p>
        </w:tc>
        <w:tc>
          <w:tcPr>
            <w:tcW w:w="1276" w:type="dxa"/>
          </w:tcPr>
          <w:p w14:paraId="5F724ED5" w14:textId="77777777" w:rsidR="00767FC8" w:rsidRPr="007125F8" w:rsidRDefault="00767FC8" w:rsidP="009F3ADA">
            <w:pPr>
              <w:jc w:val="center"/>
              <w:rPr>
                <w:rFonts w:eastAsiaTheme="minorHAnsi"/>
                <w:b/>
                <w:sz w:val="24"/>
                <w:szCs w:val="24"/>
              </w:rPr>
            </w:pPr>
            <w:r w:rsidRPr="007125F8">
              <w:rPr>
                <w:rFonts w:eastAsiaTheme="minorHAnsi"/>
                <w:b/>
                <w:sz w:val="24"/>
                <w:szCs w:val="24"/>
              </w:rPr>
              <w:t>Количество на ненормативные правовые акты</w:t>
            </w:r>
          </w:p>
        </w:tc>
      </w:tr>
      <w:tr w:rsidR="00767FC8" w:rsidRPr="007125F8" w14:paraId="502167C5" w14:textId="77777777" w:rsidTr="009F3ADA">
        <w:tc>
          <w:tcPr>
            <w:tcW w:w="426" w:type="dxa"/>
          </w:tcPr>
          <w:p w14:paraId="26D4DA8B"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ED0C4FC"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труда и социальной политики Республики Тыва</w:t>
            </w:r>
          </w:p>
        </w:tc>
        <w:tc>
          <w:tcPr>
            <w:tcW w:w="1588" w:type="dxa"/>
          </w:tcPr>
          <w:p w14:paraId="3A21E41E" w14:textId="23BDDD0D" w:rsidR="00767FC8" w:rsidRPr="007125F8" w:rsidRDefault="00767FC8" w:rsidP="009F3ADA">
            <w:pPr>
              <w:jc w:val="center"/>
              <w:rPr>
                <w:rFonts w:eastAsiaTheme="minorHAnsi"/>
                <w:sz w:val="24"/>
                <w:szCs w:val="24"/>
              </w:rPr>
            </w:pPr>
          </w:p>
        </w:tc>
        <w:tc>
          <w:tcPr>
            <w:tcW w:w="1417" w:type="dxa"/>
          </w:tcPr>
          <w:p w14:paraId="4139344E" w14:textId="4BCA1CC0" w:rsidR="00767FC8" w:rsidRPr="007125F8" w:rsidRDefault="00767FC8" w:rsidP="009F3ADA">
            <w:pPr>
              <w:jc w:val="center"/>
              <w:rPr>
                <w:rFonts w:eastAsiaTheme="minorHAnsi"/>
                <w:sz w:val="24"/>
                <w:szCs w:val="24"/>
              </w:rPr>
            </w:pPr>
          </w:p>
        </w:tc>
        <w:tc>
          <w:tcPr>
            <w:tcW w:w="1559" w:type="dxa"/>
          </w:tcPr>
          <w:p w14:paraId="4A987345" w14:textId="5BB50D3F" w:rsidR="00767FC8" w:rsidRPr="007125F8" w:rsidRDefault="00767FC8" w:rsidP="009F3ADA">
            <w:pPr>
              <w:jc w:val="center"/>
              <w:rPr>
                <w:rFonts w:eastAsiaTheme="minorHAnsi"/>
                <w:sz w:val="24"/>
                <w:szCs w:val="24"/>
              </w:rPr>
            </w:pPr>
          </w:p>
        </w:tc>
        <w:tc>
          <w:tcPr>
            <w:tcW w:w="1276" w:type="dxa"/>
          </w:tcPr>
          <w:p w14:paraId="558AFD39" w14:textId="5555E813" w:rsidR="00767FC8" w:rsidRPr="007125F8" w:rsidRDefault="00767FC8" w:rsidP="009F3ADA">
            <w:pPr>
              <w:jc w:val="center"/>
              <w:rPr>
                <w:rFonts w:eastAsiaTheme="minorHAnsi"/>
                <w:sz w:val="24"/>
                <w:szCs w:val="24"/>
              </w:rPr>
            </w:pPr>
          </w:p>
        </w:tc>
      </w:tr>
      <w:tr w:rsidR="00767FC8" w:rsidRPr="007125F8" w14:paraId="2518D6B7" w14:textId="77777777" w:rsidTr="009F3ADA">
        <w:tc>
          <w:tcPr>
            <w:tcW w:w="426" w:type="dxa"/>
          </w:tcPr>
          <w:p w14:paraId="2C96D845"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31F39187" w14:textId="77777777" w:rsidR="00767FC8" w:rsidRPr="007125F8" w:rsidRDefault="00767FC8" w:rsidP="009F3ADA">
            <w:pPr>
              <w:jc w:val="both"/>
              <w:rPr>
                <w:rFonts w:eastAsiaTheme="minorHAnsi"/>
                <w:sz w:val="24"/>
                <w:szCs w:val="24"/>
              </w:rPr>
            </w:pPr>
            <w:r w:rsidRPr="007125F8">
              <w:rPr>
                <w:rFonts w:eastAsiaTheme="minorHAnsi"/>
                <w:sz w:val="24"/>
                <w:szCs w:val="24"/>
              </w:rPr>
              <w:t xml:space="preserve">Администрация Главы Республики Тыва и Аппарат Правительства Республики Тыва (Департамент комплексного социально-экономического развития, Департамент по вопросам государственной службы и кадрового резерва, Департамент организационной работы и протокола, Департамент региональной безопасности, </w:t>
            </w:r>
          </w:p>
          <w:p w14:paraId="6822C64D" w14:textId="77777777" w:rsidR="00767FC8" w:rsidRPr="007125F8" w:rsidRDefault="00767FC8" w:rsidP="009F3ADA">
            <w:pPr>
              <w:jc w:val="both"/>
              <w:rPr>
                <w:rFonts w:eastAsiaTheme="minorHAnsi"/>
                <w:sz w:val="24"/>
                <w:szCs w:val="24"/>
              </w:rPr>
            </w:pPr>
            <w:r w:rsidRPr="007125F8">
              <w:rPr>
                <w:rFonts w:eastAsiaTheme="minorHAnsi"/>
                <w:sz w:val="24"/>
                <w:szCs w:val="24"/>
              </w:rPr>
              <w:t xml:space="preserve">Департамент по внутренней политике, Управление документационного обеспечения, Управление специальных работ и мобилизационной подготовки, Управление делами, секретариат </w:t>
            </w:r>
            <w:proofErr w:type="spellStart"/>
            <w:r w:rsidRPr="007125F8">
              <w:rPr>
                <w:rFonts w:eastAsiaTheme="minorHAnsi"/>
                <w:sz w:val="24"/>
                <w:szCs w:val="24"/>
              </w:rPr>
              <w:t>и.о</w:t>
            </w:r>
            <w:proofErr w:type="spellEnd"/>
            <w:r w:rsidRPr="007125F8">
              <w:rPr>
                <w:rFonts w:eastAsiaTheme="minorHAnsi"/>
                <w:sz w:val="24"/>
                <w:szCs w:val="24"/>
              </w:rPr>
              <w:t xml:space="preserve">. заместителя Председателя Правительства РТ </w:t>
            </w:r>
            <w:proofErr w:type="spellStart"/>
            <w:r w:rsidRPr="007125F8">
              <w:rPr>
                <w:rFonts w:eastAsiaTheme="minorHAnsi"/>
                <w:sz w:val="24"/>
                <w:szCs w:val="24"/>
              </w:rPr>
              <w:t>Брокерта</w:t>
            </w:r>
            <w:proofErr w:type="spellEnd"/>
            <w:r w:rsidRPr="007125F8">
              <w:rPr>
                <w:rFonts w:eastAsiaTheme="minorHAnsi"/>
                <w:sz w:val="24"/>
                <w:szCs w:val="24"/>
              </w:rPr>
              <w:t xml:space="preserve"> А.В, Управление по обеспечению деятельности антитеррористической комиссии Республики Тыва, Управление по вопросам противодействия коррупции Республики Тыва)</w:t>
            </w:r>
          </w:p>
        </w:tc>
        <w:tc>
          <w:tcPr>
            <w:tcW w:w="1588" w:type="dxa"/>
          </w:tcPr>
          <w:p w14:paraId="191E6525" w14:textId="19F54AF4" w:rsidR="00767FC8" w:rsidRPr="007125F8" w:rsidRDefault="00767FC8" w:rsidP="009F3ADA">
            <w:pPr>
              <w:jc w:val="center"/>
              <w:rPr>
                <w:rFonts w:eastAsiaTheme="minorHAnsi"/>
                <w:sz w:val="24"/>
                <w:szCs w:val="24"/>
              </w:rPr>
            </w:pPr>
          </w:p>
        </w:tc>
        <w:tc>
          <w:tcPr>
            <w:tcW w:w="1417" w:type="dxa"/>
          </w:tcPr>
          <w:p w14:paraId="3E1B08DE" w14:textId="31DA2CCC" w:rsidR="00767FC8" w:rsidRPr="007125F8" w:rsidRDefault="00767FC8" w:rsidP="009F3ADA">
            <w:pPr>
              <w:jc w:val="center"/>
              <w:rPr>
                <w:rFonts w:eastAsiaTheme="minorHAnsi"/>
                <w:sz w:val="24"/>
                <w:szCs w:val="24"/>
              </w:rPr>
            </w:pPr>
          </w:p>
        </w:tc>
        <w:tc>
          <w:tcPr>
            <w:tcW w:w="1559" w:type="dxa"/>
          </w:tcPr>
          <w:p w14:paraId="2E3010FB" w14:textId="3BE741F5" w:rsidR="00767FC8" w:rsidRPr="007125F8" w:rsidRDefault="00767FC8" w:rsidP="009F3ADA">
            <w:pPr>
              <w:jc w:val="center"/>
              <w:rPr>
                <w:rFonts w:eastAsiaTheme="minorHAnsi"/>
                <w:sz w:val="24"/>
                <w:szCs w:val="24"/>
              </w:rPr>
            </w:pPr>
          </w:p>
        </w:tc>
        <w:tc>
          <w:tcPr>
            <w:tcW w:w="1276" w:type="dxa"/>
          </w:tcPr>
          <w:p w14:paraId="050828FB" w14:textId="45D5F365" w:rsidR="00767FC8" w:rsidRPr="007125F8" w:rsidRDefault="00767FC8" w:rsidP="009F3ADA">
            <w:pPr>
              <w:jc w:val="center"/>
              <w:rPr>
                <w:rFonts w:eastAsiaTheme="minorHAnsi"/>
                <w:sz w:val="24"/>
                <w:szCs w:val="24"/>
              </w:rPr>
            </w:pPr>
          </w:p>
        </w:tc>
      </w:tr>
      <w:tr w:rsidR="00767FC8" w:rsidRPr="007125F8" w14:paraId="55BE8A44" w14:textId="77777777" w:rsidTr="009F3ADA">
        <w:tc>
          <w:tcPr>
            <w:tcW w:w="426" w:type="dxa"/>
          </w:tcPr>
          <w:p w14:paraId="44F1E06E"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0E3BAD69" w14:textId="77777777" w:rsidR="00767FC8" w:rsidRPr="007125F8" w:rsidRDefault="00767FC8" w:rsidP="009F3ADA">
            <w:pPr>
              <w:jc w:val="both"/>
              <w:rPr>
                <w:rFonts w:eastAsiaTheme="minorHAnsi"/>
                <w:sz w:val="24"/>
                <w:szCs w:val="24"/>
              </w:rPr>
            </w:pPr>
            <w:r w:rsidRPr="007125F8">
              <w:rPr>
                <w:rFonts w:eastAsiaTheme="minorHAnsi"/>
                <w:sz w:val="24"/>
                <w:szCs w:val="24"/>
              </w:rPr>
              <w:t>Служба по тарифам Республики Тыва</w:t>
            </w:r>
          </w:p>
        </w:tc>
        <w:tc>
          <w:tcPr>
            <w:tcW w:w="1588" w:type="dxa"/>
          </w:tcPr>
          <w:p w14:paraId="227859A2" w14:textId="49411D19" w:rsidR="00767FC8" w:rsidRPr="007125F8" w:rsidRDefault="00767FC8" w:rsidP="009F3ADA">
            <w:pPr>
              <w:jc w:val="center"/>
              <w:rPr>
                <w:rFonts w:eastAsiaTheme="minorHAnsi"/>
                <w:sz w:val="24"/>
                <w:szCs w:val="24"/>
              </w:rPr>
            </w:pPr>
          </w:p>
        </w:tc>
        <w:tc>
          <w:tcPr>
            <w:tcW w:w="1417" w:type="dxa"/>
          </w:tcPr>
          <w:p w14:paraId="7E135013" w14:textId="2619DD07" w:rsidR="00767FC8" w:rsidRPr="007125F8" w:rsidRDefault="00767FC8" w:rsidP="009F3ADA">
            <w:pPr>
              <w:jc w:val="center"/>
              <w:rPr>
                <w:rFonts w:eastAsiaTheme="minorHAnsi"/>
                <w:sz w:val="24"/>
                <w:szCs w:val="24"/>
              </w:rPr>
            </w:pPr>
          </w:p>
        </w:tc>
        <w:tc>
          <w:tcPr>
            <w:tcW w:w="1559" w:type="dxa"/>
          </w:tcPr>
          <w:p w14:paraId="45F3D9E5" w14:textId="7E1C7DFA" w:rsidR="00767FC8" w:rsidRPr="007125F8" w:rsidRDefault="00767FC8" w:rsidP="009F3ADA">
            <w:pPr>
              <w:jc w:val="center"/>
              <w:rPr>
                <w:rFonts w:eastAsiaTheme="minorHAnsi"/>
                <w:sz w:val="24"/>
                <w:szCs w:val="24"/>
              </w:rPr>
            </w:pPr>
          </w:p>
        </w:tc>
        <w:tc>
          <w:tcPr>
            <w:tcW w:w="1276" w:type="dxa"/>
          </w:tcPr>
          <w:p w14:paraId="36FAFCBC" w14:textId="724938FF" w:rsidR="00767FC8" w:rsidRPr="007125F8" w:rsidRDefault="00767FC8" w:rsidP="009F3ADA">
            <w:pPr>
              <w:jc w:val="center"/>
              <w:rPr>
                <w:rFonts w:eastAsiaTheme="minorHAnsi"/>
                <w:sz w:val="24"/>
                <w:szCs w:val="24"/>
              </w:rPr>
            </w:pPr>
          </w:p>
        </w:tc>
      </w:tr>
      <w:tr w:rsidR="00767FC8" w:rsidRPr="007125F8" w14:paraId="14BD0A5B" w14:textId="77777777" w:rsidTr="009F3ADA">
        <w:tc>
          <w:tcPr>
            <w:tcW w:w="426" w:type="dxa"/>
          </w:tcPr>
          <w:p w14:paraId="09CB47F8"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694B2D5"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экономического развития и промышленности Республики Тыва</w:t>
            </w:r>
          </w:p>
        </w:tc>
        <w:tc>
          <w:tcPr>
            <w:tcW w:w="1588" w:type="dxa"/>
          </w:tcPr>
          <w:p w14:paraId="219D88FF" w14:textId="248F25AC" w:rsidR="00767FC8" w:rsidRPr="007125F8" w:rsidRDefault="00767FC8" w:rsidP="009F3ADA">
            <w:pPr>
              <w:jc w:val="center"/>
              <w:rPr>
                <w:rFonts w:eastAsiaTheme="minorHAnsi"/>
                <w:sz w:val="24"/>
                <w:szCs w:val="24"/>
              </w:rPr>
            </w:pPr>
          </w:p>
        </w:tc>
        <w:tc>
          <w:tcPr>
            <w:tcW w:w="1417" w:type="dxa"/>
          </w:tcPr>
          <w:p w14:paraId="339D5C87" w14:textId="3281470A" w:rsidR="00767FC8" w:rsidRPr="007125F8" w:rsidRDefault="00767FC8" w:rsidP="009F3ADA">
            <w:pPr>
              <w:jc w:val="center"/>
              <w:rPr>
                <w:rFonts w:eastAsiaTheme="minorHAnsi"/>
                <w:sz w:val="24"/>
                <w:szCs w:val="24"/>
              </w:rPr>
            </w:pPr>
          </w:p>
        </w:tc>
        <w:tc>
          <w:tcPr>
            <w:tcW w:w="1559" w:type="dxa"/>
          </w:tcPr>
          <w:p w14:paraId="36F3823B" w14:textId="22FF2D80" w:rsidR="00767FC8" w:rsidRPr="007125F8" w:rsidRDefault="00767FC8" w:rsidP="009F3ADA">
            <w:pPr>
              <w:jc w:val="center"/>
              <w:rPr>
                <w:rFonts w:eastAsiaTheme="minorHAnsi"/>
                <w:sz w:val="24"/>
                <w:szCs w:val="24"/>
              </w:rPr>
            </w:pPr>
          </w:p>
        </w:tc>
        <w:tc>
          <w:tcPr>
            <w:tcW w:w="1276" w:type="dxa"/>
          </w:tcPr>
          <w:p w14:paraId="36D7ED72" w14:textId="620633D4" w:rsidR="00767FC8" w:rsidRPr="007125F8" w:rsidRDefault="00767FC8" w:rsidP="009F3ADA">
            <w:pPr>
              <w:jc w:val="center"/>
              <w:rPr>
                <w:rFonts w:eastAsiaTheme="minorHAnsi"/>
                <w:sz w:val="24"/>
                <w:szCs w:val="24"/>
              </w:rPr>
            </w:pPr>
          </w:p>
        </w:tc>
      </w:tr>
      <w:tr w:rsidR="00767FC8" w:rsidRPr="007125F8" w14:paraId="2234D3A9" w14:textId="77777777" w:rsidTr="009F3ADA">
        <w:tc>
          <w:tcPr>
            <w:tcW w:w="426" w:type="dxa"/>
          </w:tcPr>
          <w:p w14:paraId="3342F3AA"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2A8A99D9"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образования Республики Тыва</w:t>
            </w:r>
          </w:p>
        </w:tc>
        <w:tc>
          <w:tcPr>
            <w:tcW w:w="1588" w:type="dxa"/>
          </w:tcPr>
          <w:p w14:paraId="223CF28D" w14:textId="1E8B3A64" w:rsidR="00767FC8" w:rsidRPr="007125F8" w:rsidRDefault="00767FC8" w:rsidP="009F3ADA">
            <w:pPr>
              <w:jc w:val="center"/>
              <w:rPr>
                <w:rFonts w:eastAsiaTheme="minorHAnsi"/>
                <w:sz w:val="24"/>
                <w:szCs w:val="24"/>
              </w:rPr>
            </w:pPr>
          </w:p>
        </w:tc>
        <w:tc>
          <w:tcPr>
            <w:tcW w:w="1417" w:type="dxa"/>
          </w:tcPr>
          <w:p w14:paraId="1731C119" w14:textId="51F77D35" w:rsidR="00767FC8" w:rsidRPr="007125F8" w:rsidRDefault="00767FC8" w:rsidP="009F3ADA">
            <w:pPr>
              <w:jc w:val="center"/>
              <w:rPr>
                <w:rFonts w:eastAsiaTheme="minorHAnsi"/>
                <w:sz w:val="24"/>
                <w:szCs w:val="24"/>
              </w:rPr>
            </w:pPr>
          </w:p>
        </w:tc>
        <w:tc>
          <w:tcPr>
            <w:tcW w:w="1559" w:type="dxa"/>
          </w:tcPr>
          <w:p w14:paraId="6AC9A68F" w14:textId="2FD32321" w:rsidR="00767FC8" w:rsidRPr="007125F8" w:rsidRDefault="00767FC8" w:rsidP="009F3ADA">
            <w:pPr>
              <w:jc w:val="center"/>
              <w:rPr>
                <w:rFonts w:eastAsiaTheme="minorHAnsi"/>
                <w:sz w:val="24"/>
                <w:szCs w:val="24"/>
              </w:rPr>
            </w:pPr>
          </w:p>
        </w:tc>
        <w:tc>
          <w:tcPr>
            <w:tcW w:w="1276" w:type="dxa"/>
          </w:tcPr>
          <w:p w14:paraId="5507AAEB" w14:textId="22A50590" w:rsidR="00767FC8" w:rsidRPr="007125F8" w:rsidRDefault="00767FC8" w:rsidP="009F3ADA">
            <w:pPr>
              <w:jc w:val="center"/>
              <w:rPr>
                <w:rFonts w:eastAsiaTheme="minorHAnsi"/>
                <w:sz w:val="24"/>
                <w:szCs w:val="24"/>
              </w:rPr>
            </w:pPr>
          </w:p>
        </w:tc>
      </w:tr>
      <w:tr w:rsidR="00767FC8" w:rsidRPr="007125F8" w14:paraId="6717A243" w14:textId="77777777" w:rsidTr="009F3ADA">
        <w:tc>
          <w:tcPr>
            <w:tcW w:w="426" w:type="dxa"/>
          </w:tcPr>
          <w:p w14:paraId="5FA8CF83"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6A2DBB9D"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здравоохранения Республики Тыва (в том числе Территориальный фонд обязательного медицинского страхования Республики Тыва, ГБУЗ «Медицинский информационно-аналитический центр Республики Тыва»)</w:t>
            </w:r>
          </w:p>
        </w:tc>
        <w:tc>
          <w:tcPr>
            <w:tcW w:w="1588" w:type="dxa"/>
          </w:tcPr>
          <w:p w14:paraId="77836CDE" w14:textId="0DB6294A" w:rsidR="00767FC8" w:rsidRPr="007125F8" w:rsidRDefault="00767FC8" w:rsidP="009F3ADA">
            <w:pPr>
              <w:jc w:val="center"/>
              <w:rPr>
                <w:rFonts w:eastAsiaTheme="minorHAnsi"/>
                <w:sz w:val="24"/>
                <w:szCs w:val="24"/>
              </w:rPr>
            </w:pPr>
          </w:p>
        </w:tc>
        <w:tc>
          <w:tcPr>
            <w:tcW w:w="1417" w:type="dxa"/>
          </w:tcPr>
          <w:p w14:paraId="07F48400" w14:textId="546A511A" w:rsidR="00767FC8" w:rsidRPr="007125F8" w:rsidRDefault="00767FC8" w:rsidP="009F3ADA">
            <w:pPr>
              <w:jc w:val="center"/>
              <w:rPr>
                <w:rFonts w:eastAsiaTheme="minorHAnsi"/>
                <w:sz w:val="24"/>
                <w:szCs w:val="24"/>
              </w:rPr>
            </w:pPr>
          </w:p>
        </w:tc>
        <w:tc>
          <w:tcPr>
            <w:tcW w:w="1559" w:type="dxa"/>
          </w:tcPr>
          <w:p w14:paraId="4A78B783" w14:textId="1B98EA89" w:rsidR="00767FC8" w:rsidRPr="007125F8" w:rsidRDefault="00767FC8" w:rsidP="009F3ADA">
            <w:pPr>
              <w:jc w:val="center"/>
              <w:rPr>
                <w:rFonts w:eastAsiaTheme="minorHAnsi"/>
                <w:sz w:val="24"/>
                <w:szCs w:val="24"/>
              </w:rPr>
            </w:pPr>
          </w:p>
        </w:tc>
        <w:tc>
          <w:tcPr>
            <w:tcW w:w="1276" w:type="dxa"/>
          </w:tcPr>
          <w:p w14:paraId="1424E952" w14:textId="5E4BC387" w:rsidR="00767FC8" w:rsidRPr="007125F8" w:rsidRDefault="00767FC8" w:rsidP="009F3ADA">
            <w:pPr>
              <w:jc w:val="center"/>
              <w:rPr>
                <w:rFonts w:eastAsiaTheme="minorHAnsi"/>
                <w:sz w:val="24"/>
                <w:szCs w:val="24"/>
              </w:rPr>
            </w:pPr>
          </w:p>
        </w:tc>
      </w:tr>
      <w:tr w:rsidR="00767FC8" w:rsidRPr="007125F8" w14:paraId="1FF378FC" w14:textId="77777777" w:rsidTr="009F3ADA">
        <w:tc>
          <w:tcPr>
            <w:tcW w:w="426" w:type="dxa"/>
          </w:tcPr>
          <w:p w14:paraId="10B8DC61"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1EEB2844" w14:textId="77777777" w:rsidR="00767FC8" w:rsidRPr="007125F8" w:rsidRDefault="00767FC8" w:rsidP="009F3ADA">
            <w:pPr>
              <w:jc w:val="both"/>
              <w:rPr>
                <w:rFonts w:eastAsiaTheme="minorHAnsi"/>
                <w:sz w:val="24"/>
                <w:szCs w:val="24"/>
              </w:rPr>
            </w:pPr>
            <w:r w:rsidRPr="007125F8">
              <w:rPr>
                <w:rFonts w:eastAsiaTheme="minorHAnsi"/>
                <w:sz w:val="24"/>
                <w:szCs w:val="24"/>
              </w:rPr>
              <w:t xml:space="preserve">Министерство строительства Республики Тыва (в том числе Некоммерческий фонд капитального </w:t>
            </w:r>
            <w:r w:rsidRPr="007125F8">
              <w:rPr>
                <w:rFonts w:eastAsiaTheme="minorHAnsi"/>
                <w:sz w:val="24"/>
                <w:szCs w:val="24"/>
              </w:rPr>
              <w:lastRenderedPageBreak/>
              <w:t>ремонта многоквартирных домов в Республике Тыва)</w:t>
            </w:r>
          </w:p>
        </w:tc>
        <w:tc>
          <w:tcPr>
            <w:tcW w:w="1588" w:type="dxa"/>
          </w:tcPr>
          <w:p w14:paraId="3E7486EE" w14:textId="1A5E2E8A" w:rsidR="00767FC8" w:rsidRPr="007125F8" w:rsidRDefault="00767FC8" w:rsidP="009F3ADA">
            <w:pPr>
              <w:jc w:val="center"/>
              <w:rPr>
                <w:rFonts w:eastAsiaTheme="minorHAnsi"/>
                <w:sz w:val="24"/>
                <w:szCs w:val="24"/>
              </w:rPr>
            </w:pPr>
          </w:p>
        </w:tc>
        <w:tc>
          <w:tcPr>
            <w:tcW w:w="1417" w:type="dxa"/>
          </w:tcPr>
          <w:p w14:paraId="17692437" w14:textId="559398EA" w:rsidR="00767FC8" w:rsidRPr="007125F8" w:rsidRDefault="00767FC8" w:rsidP="009F3ADA">
            <w:pPr>
              <w:jc w:val="center"/>
              <w:rPr>
                <w:rFonts w:eastAsiaTheme="minorHAnsi"/>
                <w:sz w:val="24"/>
                <w:szCs w:val="24"/>
              </w:rPr>
            </w:pPr>
          </w:p>
        </w:tc>
        <w:tc>
          <w:tcPr>
            <w:tcW w:w="1559" w:type="dxa"/>
          </w:tcPr>
          <w:p w14:paraId="379F1DF5" w14:textId="5505AB90" w:rsidR="00767FC8" w:rsidRPr="007125F8" w:rsidRDefault="00767FC8" w:rsidP="009F3ADA">
            <w:pPr>
              <w:jc w:val="center"/>
              <w:rPr>
                <w:rFonts w:eastAsiaTheme="minorHAnsi"/>
                <w:sz w:val="24"/>
                <w:szCs w:val="24"/>
              </w:rPr>
            </w:pPr>
          </w:p>
        </w:tc>
        <w:tc>
          <w:tcPr>
            <w:tcW w:w="1276" w:type="dxa"/>
          </w:tcPr>
          <w:p w14:paraId="6E4D20E2" w14:textId="205AC35E" w:rsidR="00767FC8" w:rsidRPr="007125F8" w:rsidRDefault="00767FC8" w:rsidP="009F3ADA">
            <w:pPr>
              <w:jc w:val="center"/>
              <w:rPr>
                <w:rFonts w:eastAsiaTheme="minorHAnsi"/>
                <w:sz w:val="24"/>
                <w:szCs w:val="24"/>
              </w:rPr>
            </w:pPr>
          </w:p>
        </w:tc>
      </w:tr>
      <w:tr w:rsidR="00767FC8" w:rsidRPr="007125F8" w14:paraId="708AA643" w14:textId="77777777" w:rsidTr="009F3ADA">
        <w:tc>
          <w:tcPr>
            <w:tcW w:w="426" w:type="dxa"/>
          </w:tcPr>
          <w:p w14:paraId="5A753130"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CECEFE1" w14:textId="77777777" w:rsidR="00767FC8" w:rsidRPr="007125F8" w:rsidRDefault="00767FC8" w:rsidP="009F3ADA">
            <w:pPr>
              <w:jc w:val="both"/>
              <w:rPr>
                <w:rFonts w:eastAsiaTheme="minorHAnsi"/>
                <w:sz w:val="24"/>
                <w:szCs w:val="24"/>
              </w:rPr>
            </w:pPr>
            <w:r>
              <w:rPr>
                <w:rFonts w:eastAsiaTheme="minorHAnsi"/>
                <w:sz w:val="24"/>
                <w:szCs w:val="24"/>
              </w:rPr>
              <w:t>Министерство юстиции Республики Тыва</w:t>
            </w:r>
          </w:p>
        </w:tc>
        <w:tc>
          <w:tcPr>
            <w:tcW w:w="1588" w:type="dxa"/>
          </w:tcPr>
          <w:p w14:paraId="08BB64BB" w14:textId="30D74E6C" w:rsidR="00767FC8" w:rsidRPr="007125F8" w:rsidRDefault="00767FC8" w:rsidP="009F3ADA">
            <w:pPr>
              <w:jc w:val="center"/>
              <w:rPr>
                <w:rFonts w:eastAsiaTheme="minorHAnsi"/>
                <w:sz w:val="24"/>
                <w:szCs w:val="24"/>
              </w:rPr>
            </w:pPr>
          </w:p>
        </w:tc>
        <w:tc>
          <w:tcPr>
            <w:tcW w:w="1417" w:type="dxa"/>
          </w:tcPr>
          <w:p w14:paraId="1814132E" w14:textId="4C995178" w:rsidR="00767FC8" w:rsidRPr="007125F8" w:rsidRDefault="00767FC8" w:rsidP="009F3ADA">
            <w:pPr>
              <w:jc w:val="center"/>
              <w:rPr>
                <w:rFonts w:eastAsiaTheme="minorHAnsi"/>
                <w:sz w:val="24"/>
                <w:szCs w:val="24"/>
              </w:rPr>
            </w:pPr>
          </w:p>
        </w:tc>
        <w:tc>
          <w:tcPr>
            <w:tcW w:w="1559" w:type="dxa"/>
          </w:tcPr>
          <w:p w14:paraId="55309CDB" w14:textId="7947A531" w:rsidR="00767FC8" w:rsidRPr="007125F8" w:rsidRDefault="00767FC8" w:rsidP="009F3ADA">
            <w:pPr>
              <w:jc w:val="center"/>
              <w:rPr>
                <w:rFonts w:eastAsiaTheme="minorHAnsi"/>
                <w:sz w:val="24"/>
                <w:szCs w:val="24"/>
              </w:rPr>
            </w:pPr>
          </w:p>
        </w:tc>
        <w:tc>
          <w:tcPr>
            <w:tcW w:w="1276" w:type="dxa"/>
          </w:tcPr>
          <w:p w14:paraId="44FE72E5" w14:textId="2A2C1C55" w:rsidR="00767FC8" w:rsidRPr="007125F8" w:rsidRDefault="00767FC8" w:rsidP="009F3ADA">
            <w:pPr>
              <w:jc w:val="center"/>
              <w:rPr>
                <w:rFonts w:eastAsiaTheme="minorHAnsi"/>
                <w:sz w:val="24"/>
                <w:szCs w:val="24"/>
              </w:rPr>
            </w:pPr>
          </w:p>
        </w:tc>
      </w:tr>
      <w:tr w:rsidR="00767FC8" w:rsidRPr="007125F8" w14:paraId="0A4045AD" w14:textId="77777777" w:rsidTr="009F3ADA">
        <w:tc>
          <w:tcPr>
            <w:tcW w:w="426" w:type="dxa"/>
          </w:tcPr>
          <w:p w14:paraId="121947D6"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6EE59B01"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спорта Республики Тыва</w:t>
            </w:r>
          </w:p>
        </w:tc>
        <w:tc>
          <w:tcPr>
            <w:tcW w:w="1588" w:type="dxa"/>
          </w:tcPr>
          <w:p w14:paraId="79787364" w14:textId="2DB2CF5C" w:rsidR="00767FC8" w:rsidRPr="007125F8" w:rsidRDefault="00767FC8" w:rsidP="009F3ADA">
            <w:pPr>
              <w:jc w:val="center"/>
              <w:rPr>
                <w:rFonts w:eastAsiaTheme="minorHAnsi"/>
                <w:sz w:val="24"/>
                <w:szCs w:val="24"/>
              </w:rPr>
            </w:pPr>
          </w:p>
        </w:tc>
        <w:tc>
          <w:tcPr>
            <w:tcW w:w="1417" w:type="dxa"/>
          </w:tcPr>
          <w:p w14:paraId="1CEFB140" w14:textId="7B776035" w:rsidR="00767FC8" w:rsidRPr="007125F8" w:rsidRDefault="00767FC8" w:rsidP="009F3ADA">
            <w:pPr>
              <w:jc w:val="center"/>
              <w:rPr>
                <w:rFonts w:eastAsiaTheme="minorHAnsi"/>
                <w:sz w:val="24"/>
                <w:szCs w:val="24"/>
              </w:rPr>
            </w:pPr>
          </w:p>
        </w:tc>
        <w:tc>
          <w:tcPr>
            <w:tcW w:w="1559" w:type="dxa"/>
          </w:tcPr>
          <w:p w14:paraId="326FA9B6" w14:textId="42B6D788" w:rsidR="00767FC8" w:rsidRPr="007125F8" w:rsidRDefault="00767FC8" w:rsidP="009F3ADA">
            <w:pPr>
              <w:jc w:val="center"/>
              <w:rPr>
                <w:rFonts w:eastAsiaTheme="minorHAnsi"/>
                <w:sz w:val="24"/>
                <w:szCs w:val="24"/>
              </w:rPr>
            </w:pPr>
          </w:p>
        </w:tc>
        <w:tc>
          <w:tcPr>
            <w:tcW w:w="1276" w:type="dxa"/>
          </w:tcPr>
          <w:p w14:paraId="00CE6D35" w14:textId="4EE8594E" w:rsidR="00767FC8" w:rsidRPr="007125F8" w:rsidRDefault="00767FC8" w:rsidP="009F3ADA">
            <w:pPr>
              <w:jc w:val="center"/>
              <w:rPr>
                <w:rFonts w:eastAsiaTheme="minorHAnsi"/>
                <w:sz w:val="24"/>
                <w:szCs w:val="24"/>
              </w:rPr>
            </w:pPr>
          </w:p>
        </w:tc>
      </w:tr>
      <w:tr w:rsidR="00767FC8" w:rsidRPr="007125F8" w14:paraId="55E1166B" w14:textId="77777777" w:rsidTr="009F3ADA">
        <w:tc>
          <w:tcPr>
            <w:tcW w:w="426" w:type="dxa"/>
          </w:tcPr>
          <w:p w14:paraId="5EBDB2E6"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2E84F79C"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финансов Республики Тыва</w:t>
            </w:r>
          </w:p>
        </w:tc>
        <w:tc>
          <w:tcPr>
            <w:tcW w:w="1588" w:type="dxa"/>
          </w:tcPr>
          <w:p w14:paraId="3E1BF9EF" w14:textId="0C6C2417" w:rsidR="00767FC8" w:rsidRPr="007125F8" w:rsidRDefault="00767FC8" w:rsidP="009F3ADA">
            <w:pPr>
              <w:jc w:val="center"/>
              <w:rPr>
                <w:rFonts w:eastAsiaTheme="minorHAnsi"/>
                <w:sz w:val="24"/>
                <w:szCs w:val="24"/>
              </w:rPr>
            </w:pPr>
          </w:p>
        </w:tc>
        <w:tc>
          <w:tcPr>
            <w:tcW w:w="1417" w:type="dxa"/>
          </w:tcPr>
          <w:p w14:paraId="52500CA1" w14:textId="1FAB5F1A" w:rsidR="00767FC8" w:rsidRPr="007125F8" w:rsidRDefault="00767FC8" w:rsidP="009F3ADA">
            <w:pPr>
              <w:jc w:val="center"/>
              <w:rPr>
                <w:rFonts w:eastAsiaTheme="minorHAnsi"/>
                <w:sz w:val="24"/>
                <w:szCs w:val="24"/>
              </w:rPr>
            </w:pPr>
          </w:p>
        </w:tc>
        <w:tc>
          <w:tcPr>
            <w:tcW w:w="1559" w:type="dxa"/>
          </w:tcPr>
          <w:p w14:paraId="64016F47" w14:textId="3B78ADAB" w:rsidR="00767FC8" w:rsidRPr="007125F8" w:rsidRDefault="00767FC8" w:rsidP="009F3ADA">
            <w:pPr>
              <w:jc w:val="center"/>
              <w:rPr>
                <w:rFonts w:eastAsiaTheme="minorHAnsi"/>
                <w:sz w:val="24"/>
                <w:szCs w:val="24"/>
              </w:rPr>
            </w:pPr>
          </w:p>
        </w:tc>
        <w:tc>
          <w:tcPr>
            <w:tcW w:w="1276" w:type="dxa"/>
          </w:tcPr>
          <w:p w14:paraId="2616DB20" w14:textId="3FC9CADF" w:rsidR="00767FC8" w:rsidRPr="007125F8" w:rsidRDefault="00767FC8" w:rsidP="009F3ADA">
            <w:pPr>
              <w:jc w:val="center"/>
              <w:rPr>
                <w:rFonts w:eastAsiaTheme="minorHAnsi"/>
                <w:sz w:val="24"/>
                <w:szCs w:val="24"/>
              </w:rPr>
            </w:pPr>
          </w:p>
        </w:tc>
      </w:tr>
      <w:tr w:rsidR="00767FC8" w:rsidRPr="007125F8" w14:paraId="1B8C5601" w14:textId="77777777" w:rsidTr="009F3ADA">
        <w:tc>
          <w:tcPr>
            <w:tcW w:w="426" w:type="dxa"/>
          </w:tcPr>
          <w:p w14:paraId="3725DEC3"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2DFBB27"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сельского хозяйства и продовольствия Республики Тыва</w:t>
            </w:r>
          </w:p>
        </w:tc>
        <w:tc>
          <w:tcPr>
            <w:tcW w:w="1588" w:type="dxa"/>
          </w:tcPr>
          <w:p w14:paraId="1C1B989E" w14:textId="29CEC198" w:rsidR="00767FC8" w:rsidRPr="007125F8" w:rsidRDefault="00767FC8" w:rsidP="009F3ADA">
            <w:pPr>
              <w:jc w:val="center"/>
              <w:rPr>
                <w:rFonts w:eastAsiaTheme="minorHAnsi"/>
                <w:sz w:val="24"/>
                <w:szCs w:val="24"/>
              </w:rPr>
            </w:pPr>
          </w:p>
        </w:tc>
        <w:tc>
          <w:tcPr>
            <w:tcW w:w="1417" w:type="dxa"/>
          </w:tcPr>
          <w:p w14:paraId="69BAA9E1" w14:textId="051C4D51" w:rsidR="00767FC8" w:rsidRPr="007125F8" w:rsidRDefault="00767FC8" w:rsidP="009F3ADA">
            <w:pPr>
              <w:jc w:val="center"/>
              <w:rPr>
                <w:rFonts w:eastAsiaTheme="minorHAnsi"/>
                <w:sz w:val="24"/>
                <w:szCs w:val="24"/>
              </w:rPr>
            </w:pPr>
          </w:p>
        </w:tc>
        <w:tc>
          <w:tcPr>
            <w:tcW w:w="1559" w:type="dxa"/>
          </w:tcPr>
          <w:p w14:paraId="39141DB1" w14:textId="4C62CB41" w:rsidR="00767FC8" w:rsidRPr="007125F8" w:rsidRDefault="00767FC8" w:rsidP="009F3ADA">
            <w:pPr>
              <w:jc w:val="center"/>
              <w:rPr>
                <w:rFonts w:eastAsiaTheme="minorHAnsi"/>
                <w:sz w:val="24"/>
                <w:szCs w:val="24"/>
              </w:rPr>
            </w:pPr>
          </w:p>
        </w:tc>
        <w:tc>
          <w:tcPr>
            <w:tcW w:w="1276" w:type="dxa"/>
          </w:tcPr>
          <w:p w14:paraId="53C3D9EE" w14:textId="2BB15050" w:rsidR="00767FC8" w:rsidRPr="007125F8" w:rsidRDefault="00767FC8" w:rsidP="009F3ADA">
            <w:pPr>
              <w:jc w:val="center"/>
              <w:rPr>
                <w:rFonts w:eastAsiaTheme="minorHAnsi"/>
                <w:sz w:val="24"/>
                <w:szCs w:val="24"/>
              </w:rPr>
            </w:pPr>
          </w:p>
        </w:tc>
      </w:tr>
      <w:tr w:rsidR="00767FC8" w:rsidRPr="007125F8" w14:paraId="07744259" w14:textId="77777777" w:rsidTr="009F3ADA">
        <w:tc>
          <w:tcPr>
            <w:tcW w:w="426" w:type="dxa"/>
          </w:tcPr>
          <w:p w14:paraId="71CC3655"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24D5024"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лесного хозяйства и природопользования Республики Тыва</w:t>
            </w:r>
          </w:p>
        </w:tc>
        <w:tc>
          <w:tcPr>
            <w:tcW w:w="1588" w:type="dxa"/>
          </w:tcPr>
          <w:p w14:paraId="2B085942" w14:textId="1E370B8E" w:rsidR="00767FC8" w:rsidRPr="007125F8" w:rsidRDefault="00767FC8" w:rsidP="009F3ADA">
            <w:pPr>
              <w:jc w:val="center"/>
              <w:rPr>
                <w:rFonts w:eastAsiaTheme="minorHAnsi"/>
                <w:sz w:val="24"/>
                <w:szCs w:val="24"/>
              </w:rPr>
            </w:pPr>
          </w:p>
        </w:tc>
        <w:tc>
          <w:tcPr>
            <w:tcW w:w="1417" w:type="dxa"/>
          </w:tcPr>
          <w:p w14:paraId="7A550D31" w14:textId="7318EC88" w:rsidR="00767FC8" w:rsidRPr="007125F8" w:rsidRDefault="00767FC8" w:rsidP="009F3ADA">
            <w:pPr>
              <w:jc w:val="center"/>
              <w:rPr>
                <w:rFonts w:eastAsiaTheme="minorHAnsi"/>
                <w:sz w:val="24"/>
                <w:szCs w:val="24"/>
              </w:rPr>
            </w:pPr>
          </w:p>
        </w:tc>
        <w:tc>
          <w:tcPr>
            <w:tcW w:w="1559" w:type="dxa"/>
          </w:tcPr>
          <w:p w14:paraId="2BE8174C" w14:textId="32835321" w:rsidR="00767FC8" w:rsidRPr="007125F8" w:rsidRDefault="00767FC8" w:rsidP="009F3ADA">
            <w:pPr>
              <w:jc w:val="center"/>
              <w:rPr>
                <w:rFonts w:eastAsiaTheme="minorHAnsi"/>
                <w:sz w:val="24"/>
                <w:szCs w:val="24"/>
              </w:rPr>
            </w:pPr>
          </w:p>
        </w:tc>
        <w:tc>
          <w:tcPr>
            <w:tcW w:w="1276" w:type="dxa"/>
          </w:tcPr>
          <w:p w14:paraId="01D29A40" w14:textId="7BE59B4A" w:rsidR="00767FC8" w:rsidRPr="007125F8" w:rsidRDefault="00767FC8" w:rsidP="009F3ADA">
            <w:pPr>
              <w:jc w:val="center"/>
              <w:rPr>
                <w:rFonts w:eastAsiaTheme="minorHAnsi"/>
                <w:sz w:val="24"/>
                <w:szCs w:val="24"/>
              </w:rPr>
            </w:pPr>
          </w:p>
        </w:tc>
      </w:tr>
      <w:tr w:rsidR="00767FC8" w:rsidRPr="007125F8" w14:paraId="45DDFA56" w14:textId="77777777" w:rsidTr="009F3ADA">
        <w:tc>
          <w:tcPr>
            <w:tcW w:w="426" w:type="dxa"/>
          </w:tcPr>
          <w:p w14:paraId="1222138C"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054A9B5"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культуры Республики Тыва</w:t>
            </w:r>
          </w:p>
        </w:tc>
        <w:tc>
          <w:tcPr>
            <w:tcW w:w="1588" w:type="dxa"/>
          </w:tcPr>
          <w:p w14:paraId="0AFF56C4" w14:textId="62EB1F88" w:rsidR="00767FC8" w:rsidRPr="007125F8" w:rsidRDefault="00767FC8" w:rsidP="009F3ADA">
            <w:pPr>
              <w:jc w:val="center"/>
              <w:rPr>
                <w:rFonts w:eastAsiaTheme="minorHAnsi"/>
                <w:sz w:val="24"/>
                <w:szCs w:val="24"/>
              </w:rPr>
            </w:pPr>
          </w:p>
        </w:tc>
        <w:tc>
          <w:tcPr>
            <w:tcW w:w="1417" w:type="dxa"/>
          </w:tcPr>
          <w:p w14:paraId="00B05C72" w14:textId="75AC028F" w:rsidR="00767FC8" w:rsidRPr="007125F8" w:rsidRDefault="00767FC8" w:rsidP="009F3ADA">
            <w:pPr>
              <w:jc w:val="center"/>
              <w:rPr>
                <w:rFonts w:eastAsiaTheme="minorHAnsi"/>
                <w:sz w:val="24"/>
                <w:szCs w:val="24"/>
              </w:rPr>
            </w:pPr>
          </w:p>
        </w:tc>
        <w:tc>
          <w:tcPr>
            <w:tcW w:w="1559" w:type="dxa"/>
          </w:tcPr>
          <w:p w14:paraId="08D74095" w14:textId="13170874" w:rsidR="00767FC8" w:rsidRPr="007125F8" w:rsidRDefault="00767FC8" w:rsidP="009F3ADA">
            <w:pPr>
              <w:jc w:val="center"/>
              <w:rPr>
                <w:rFonts w:eastAsiaTheme="minorHAnsi"/>
                <w:sz w:val="24"/>
                <w:szCs w:val="24"/>
              </w:rPr>
            </w:pPr>
          </w:p>
        </w:tc>
        <w:tc>
          <w:tcPr>
            <w:tcW w:w="1276" w:type="dxa"/>
          </w:tcPr>
          <w:p w14:paraId="44D54C54" w14:textId="40C2FAA9" w:rsidR="00767FC8" w:rsidRPr="007125F8" w:rsidRDefault="00767FC8" w:rsidP="009F3ADA">
            <w:pPr>
              <w:jc w:val="center"/>
              <w:rPr>
                <w:rFonts w:eastAsiaTheme="minorHAnsi"/>
                <w:sz w:val="24"/>
                <w:szCs w:val="24"/>
              </w:rPr>
            </w:pPr>
          </w:p>
        </w:tc>
      </w:tr>
      <w:tr w:rsidR="00767FC8" w:rsidRPr="007125F8" w14:paraId="37F55D18" w14:textId="77777777" w:rsidTr="009F3ADA">
        <w:tc>
          <w:tcPr>
            <w:tcW w:w="426" w:type="dxa"/>
          </w:tcPr>
          <w:p w14:paraId="6FD97FDE" w14:textId="77777777" w:rsidR="00767FC8" w:rsidRPr="007125F8" w:rsidRDefault="00767FC8" w:rsidP="00767FC8">
            <w:pPr>
              <w:numPr>
                <w:ilvl w:val="0"/>
                <w:numId w:val="26"/>
              </w:numPr>
              <w:ind w:left="0" w:firstLine="0"/>
              <w:rPr>
                <w:rFonts w:eastAsiaTheme="minorHAnsi"/>
                <w:color w:val="000000" w:themeColor="text1"/>
                <w:sz w:val="24"/>
                <w:szCs w:val="24"/>
              </w:rPr>
            </w:pPr>
          </w:p>
        </w:tc>
        <w:tc>
          <w:tcPr>
            <w:tcW w:w="4111" w:type="dxa"/>
          </w:tcPr>
          <w:p w14:paraId="060B648F" w14:textId="77777777" w:rsidR="00767FC8" w:rsidRPr="007125F8" w:rsidRDefault="00767FC8" w:rsidP="009F3ADA">
            <w:pPr>
              <w:jc w:val="both"/>
              <w:rPr>
                <w:rFonts w:eastAsiaTheme="minorHAnsi"/>
                <w:color w:val="000000" w:themeColor="text1"/>
                <w:sz w:val="24"/>
                <w:szCs w:val="24"/>
              </w:rPr>
            </w:pPr>
            <w:r w:rsidRPr="007125F8">
              <w:rPr>
                <w:rFonts w:eastAsiaTheme="minorHAnsi"/>
                <w:color w:val="000000" w:themeColor="text1"/>
                <w:sz w:val="24"/>
                <w:szCs w:val="24"/>
              </w:rPr>
              <w:t>Служба по гражданской обороне и чрезвычайным ситуациям Республики Тыва</w:t>
            </w:r>
          </w:p>
        </w:tc>
        <w:tc>
          <w:tcPr>
            <w:tcW w:w="1588" w:type="dxa"/>
          </w:tcPr>
          <w:p w14:paraId="7E1D6DA1" w14:textId="459CC7D8" w:rsidR="00767FC8" w:rsidRPr="007125F8" w:rsidRDefault="00767FC8" w:rsidP="009F3ADA">
            <w:pPr>
              <w:jc w:val="center"/>
              <w:rPr>
                <w:rFonts w:eastAsiaTheme="minorHAnsi"/>
                <w:color w:val="000000" w:themeColor="text1"/>
                <w:sz w:val="24"/>
                <w:szCs w:val="24"/>
              </w:rPr>
            </w:pPr>
          </w:p>
        </w:tc>
        <w:tc>
          <w:tcPr>
            <w:tcW w:w="1417" w:type="dxa"/>
          </w:tcPr>
          <w:p w14:paraId="4A03B5B8" w14:textId="6D007531" w:rsidR="00767FC8" w:rsidRPr="007125F8" w:rsidRDefault="00767FC8" w:rsidP="009F3ADA">
            <w:pPr>
              <w:jc w:val="center"/>
              <w:rPr>
                <w:rFonts w:eastAsiaTheme="minorHAnsi"/>
                <w:color w:val="000000" w:themeColor="text1"/>
                <w:sz w:val="24"/>
                <w:szCs w:val="24"/>
              </w:rPr>
            </w:pPr>
          </w:p>
        </w:tc>
        <w:tc>
          <w:tcPr>
            <w:tcW w:w="1559" w:type="dxa"/>
          </w:tcPr>
          <w:p w14:paraId="0B5F33FB" w14:textId="4B934D11" w:rsidR="00767FC8" w:rsidRPr="007125F8" w:rsidRDefault="00767FC8" w:rsidP="009F3ADA">
            <w:pPr>
              <w:jc w:val="center"/>
              <w:rPr>
                <w:rFonts w:eastAsiaTheme="minorHAnsi"/>
                <w:color w:val="000000" w:themeColor="text1"/>
                <w:sz w:val="24"/>
                <w:szCs w:val="24"/>
              </w:rPr>
            </w:pPr>
          </w:p>
        </w:tc>
        <w:tc>
          <w:tcPr>
            <w:tcW w:w="1276" w:type="dxa"/>
          </w:tcPr>
          <w:p w14:paraId="5E59D962" w14:textId="7125A0B6" w:rsidR="00767FC8" w:rsidRPr="007125F8" w:rsidRDefault="00767FC8" w:rsidP="009F3ADA">
            <w:pPr>
              <w:jc w:val="center"/>
              <w:rPr>
                <w:rFonts w:eastAsiaTheme="minorHAnsi"/>
                <w:color w:val="000000" w:themeColor="text1"/>
                <w:sz w:val="24"/>
                <w:szCs w:val="24"/>
              </w:rPr>
            </w:pPr>
          </w:p>
        </w:tc>
      </w:tr>
      <w:tr w:rsidR="00767FC8" w:rsidRPr="007125F8" w14:paraId="339BA310" w14:textId="77777777" w:rsidTr="009F3ADA">
        <w:tc>
          <w:tcPr>
            <w:tcW w:w="426" w:type="dxa"/>
          </w:tcPr>
          <w:p w14:paraId="5B01290D"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690AE90"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земельных и имущественных отношений Республики Тыва</w:t>
            </w:r>
          </w:p>
        </w:tc>
        <w:tc>
          <w:tcPr>
            <w:tcW w:w="1588" w:type="dxa"/>
          </w:tcPr>
          <w:p w14:paraId="0785B829" w14:textId="6208D86B" w:rsidR="00767FC8" w:rsidRPr="007125F8" w:rsidRDefault="00767FC8" w:rsidP="009F3ADA">
            <w:pPr>
              <w:jc w:val="center"/>
              <w:rPr>
                <w:rFonts w:eastAsiaTheme="minorHAnsi"/>
                <w:sz w:val="24"/>
                <w:szCs w:val="24"/>
              </w:rPr>
            </w:pPr>
          </w:p>
        </w:tc>
        <w:tc>
          <w:tcPr>
            <w:tcW w:w="1417" w:type="dxa"/>
          </w:tcPr>
          <w:p w14:paraId="2FF6BB50" w14:textId="0CE255F9" w:rsidR="00767FC8" w:rsidRPr="007125F8" w:rsidRDefault="00767FC8" w:rsidP="009F3ADA">
            <w:pPr>
              <w:jc w:val="center"/>
              <w:rPr>
                <w:rFonts w:eastAsiaTheme="minorHAnsi"/>
                <w:sz w:val="24"/>
                <w:szCs w:val="24"/>
              </w:rPr>
            </w:pPr>
          </w:p>
        </w:tc>
        <w:tc>
          <w:tcPr>
            <w:tcW w:w="1559" w:type="dxa"/>
          </w:tcPr>
          <w:p w14:paraId="277CAB4E" w14:textId="11F8B271" w:rsidR="00767FC8" w:rsidRPr="007125F8" w:rsidRDefault="00767FC8" w:rsidP="009F3ADA">
            <w:pPr>
              <w:jc w:val="center"/>
              <w:rPr>
                <w:rFonts w:eastAsiaTheme="minorHAnsi"/>
                <w:sz w:val="24"/>
                <w:szCs w:val="24"/>
              </w:rPr>
            </w:pPr>
          </w:p>
        </w:tc>
        <w:tc>
          <w:tcPr>
            <w:tcW w:w="1276" w:type="dxa"/>
          </w:tcPr>
          <w:p w14:paraId="74C48E7F" w14:textId="2AAB8ACD" w:rsidR="00767FC8" w:rsidRPr="007125F8" w:rsidRDefault="00767FC8" w:rsidP="009F3ADA">
            <w:pPr>
              <w:jc w:val="center"/>
              <w:rPr>
                <w:rFonts w:eastAsiaTheme="minorHAnsi"/>
                <w:sz w:val="24"/>
                <w:szCs w:val="24"/>
              </w:rPr>
            </w:pPr>
          </w:p>
        </w:tc>
      </w:tr>
      <w:tr w:rsidR="00767FC8" w:rsidRPr="007125F8" w14:paraId="3257C0BF" w14:textId="77777777" w:rsidTr="009F3ADA">
        <w:tc>
          <w:tcPr>
            <w:tcW w:w="426" w:type="dxa"/>
          </w:tcPr>
          <w:p w14:paraId="74CB5947"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382CE909"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дорожно-транспортного комплекса Республики Тыва</w:t>
            </w:r>
          </w:p>
        </w:tc>
        <w:tc>
          <w:tcPr>
            <w:tcW w:w="1588" w:type="dxa"/>
          </w:tcPr>
          <w:p w14:paraId="2DF4DC02" w14:textId="6826E032" w:rsidR="00767FC8" w:rsidRPr="007125F8" w:rsidRDefault="00767FC8" w:rsidP="009F3ADA">
            <w:pPr>
              <w:jc w:val="center"/>
              <w:rPr>
                <w:rFonts w:eastAsiaTheme="minorHAnsi"/>
                <w:sz w:val="24"/>
                <w:szCs w:val="24"/>
              </w:rPr>
            </w:pPr>
          </w:p>
        </w:tc>
        <w:tc>
          <w:tcPr>
            <w:tcW w:w="1417" w:type="dxa"/>
          </w:tcPr>
          <w:p w14:paraId="25A8F51F" w14:textId="71691A67" w:rsidR="00767FC8" w:rsidRPr="007125F8" w:rsidRDefault="00767FC8" w:rsidP="009F3ADA">
            <w:pPr>
              <w:jc w:val="center"/>
              <w:rPr>
                <w:rFonts w:eastAsiaTheme="minorHAnsi"/>
                <w:sz w:val="24"/>
                <w:szCs w:val="24"/>
              </w:rPr>
            </w:pPr>
          </w:p>
        </w:tc>
        <w:tc>
          <w:tcPr>
            <w:tcW w:w="1559" w:type="dxa"/>
          </w:tcPr>
          <w:p w14:paraId="5DD0692C" w14:textId="6936ABC9" w:rsidR="00767FC8" w:rsidRPr="007125F8" w:rsidRDefault="00767FC8" w:rsidP="009F3ADA">
            <w:pPr>
              <w:jc w:val="center"/>
              <w:rPr>
                <w:rFonts w:eastAsiaTheme="minorHAnsi"/>
                <w:sz w:val="24"/>
                <w:szCs w:val="24"/>
              </w:rPr>
            </w:pPr>
          </w:p>
        </w:tc>
        <w:tc>
          <w:tcPr>
            <w:tcW w:w="1276" w:type="dxa"/>
          </w:tcPr>
          <w:p w14:paraId="1F5F9EB1" w14:textId="08636C19" w:rsidR="00767FC8" w:rsidRPr="007125F8" w:rsidRDefault="00767FC8" w:rsidP="009F3ADA">
            <w:pPr>
              <w:jc w:val="center"/>
              <w:rPr>
                <w:rFonts w:eastAsiaTheme="minorHAnsi"/>
                <w:sz w:val="24"/>
                <w:szCs w:val="24"/>
              </w:rPr>
            </w:pPr>
          </w:p>
        </w:tc>
      </w:tr>
      <w:tr w:rsidR="00767FC8" w:rsidRPr="007125F8" w14:paraId="5180BF44" w14:textId="77777777" w:rsidTr="009F3ADA">
        <w:tc>
          <w:tcPr>
            <w:tcW w:w="426" w:type="dxa"/>
          </w:tcPr>
          <w:p w14:paraId="6B8A2E0F"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2F15EB03"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жилищно-коммунального хозяйства Республики Тыва</w:t>
            </w:r>
          </w:p>
        </w:tc>
        <w:tc>
          <w:tcPr>
            <w:tcW w:w="1588" w:type="dxa"/>
          </w:tcPr>
          <w:p w14:paraId="76E5ABC7" w14:textId="3A497E7F" w:rsidR="00767FC8" w:rsidRPr="007125F8" w:rsidRDefault="00767FC8" w:rsidP="009F3ADA">
            <w:pPr>
              <w:jc w:val="center"/>
              <w:rPr>
                <w:rFonts w:eastAsiaTheme="minorHAnsi"/>
                <w:sz w:val="24"/>
                <w:szCs w:val="24"/>
              </w:rPr>
            </w:pPr>
          </w:p>
        </w:tc>
        <w:tc>
          <w:tcPr>
            <w:tcW w:w="1417" w:type="dxa"/>
          </w:tcPr>
          <w:p w14:paraId="63FBDB64" w14:textId="6A96E7DA" w:rsidR="00767FC8" w:rsidRPr="007125F8" w:rsidRDefault="00767FC8" w:rsidP="009F3ADA">
            <w:pPr>
              <w:jc w:val="center"/>
              <w:rPr>
                <w:rFonts w:eastAsiaTheme="minorHAnsi"/>
                <w:sz w:val="24"/>
                <w:szCs w:val="24"/>
              </w:rPr>
            </w:pPr>
          </w:p>
        </w:tc>
        <w:tc>
          <w:tcPr>
            <w:tcW w:w="1559" w:type="dxa"/>
          </w:tcPr>
          <w:p w14:paraId="501C6CF6" w14:textId="125539CB" w:rsidR="00767FC8" w:rsidRPr="007125F8" w:rsidRDefault="00767FC8" w:rsidP="009F3ADA">
            <w:pPr>
              <w:jc w:val="center"/>
              <w:rPr>
                <w:rFonts w:eastAsiaTheme="minorHAnsi"/>
                <w:sz w:val="24"/>
                <w:szCs w:val="24"/>
              </w:rPr>
            </w:pPr>
          </w:p>
        </w:tc>
        <w:tc>
          <w:tcPr>
            <w:tcW w:w="1276" w:type="dxa"/>
          </w:tcPr>
          <w:p w14:paraId="6D8CE6D7" w14:textId="3673C4E4" w:rsidR="00767FC8" w:rsidRPr="007125F8" w:rsidRDefault="00767FC8" w:rsidP="009F3ADA">
            <w:pPr>
              <w:jc w:val="center"/>
              <w:rPr>
                <w:rFonts w:eastAsiaTheme="minorHAnsi"/>
                <w:sz w:val="24"/>
                <w:szCs w:val="24"/>
              </w:rPr>
            </w:pPr>
          </w:p>
        </w:tc>
      </w:tr>
      <w:tr w:rsidR="00767FC8" w:rsidRPr="007125F8" w14:paraId="00861446" w14:textId="77777777" w:rsidTr="009F3ADA">
        <w:tc>
          <w:tcPr>
            <w:tcW w:w="426" w:type="dxa"/>
          </w:tcPr>
          <w:p w14:paraId="5336629A"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6871920C"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топлива и энергетики Республики Тыва</w:t>
            </w:r>
          </w:p>
        </w:tc>
        <w:tc>
          <w:tcPr>
            <w:tcW w:w="1588" w:type="dxa"/>
          </w:tcPr>
          <w:p w14:paraId="67FCC9F9" w14:textId="1F3EC344" w:rsidR="00767FC8" w:rsidRPr="007125F8" w:rsidRDefault="00767FC8" w:rsidP="009F3ADA">
            <w:pPr>
              <w:jc w:val="center"/>
              <w:rPr>
                <w:rFonts w:eastAsiaTheme="minorHAnsi"/>
                <w:sz w:val="24"/>
                <w:szCs w:val="24"/>
              </w:rPr>
            </w:pPr>
          </w:p>
        </w:tc>
        <w:tc>
          <w:tcPr>
            <w:tcW w:w="1417" w:type="dxa"/>
          </w:tcPr>
          <w:p w14:paraId="67DD39B5" w14:textId="1916EAEA" w:rsidR="00767FC8" w:rsidRPr="007125F8" w:rsidRDefault="00767FC8" w:rsidP="009F3ADA">
            <w:pPr>
              <w:jc w:val="center"/>
              <w:rPr>
                <w:rFonts w:eastAsiaTheme="minorHAnsi"/>
                <w:sz w:val="24"/>
                <w:szCs w:val="24"/>
              </w:rPr>
            </w:pPr>
          </w:p>
        </w:tc>
        <w:tc>
          <w:tcPr>
            <w:tcW w:w="1559" w:type="dxa"/>
          </w:tcPr>
          <w:p w14:paraId="2CFBD64E" w14:textId="3800FDD7" w:rsidR="00767FC8" w:rsidRPr="007125F8" w:rsidRDefault="00767FC8" w:rsidP="009F3ADA">
            <w:pPr>
              <w:jc w:val="center"/>
              <w:rPr>
                <w:rFonts w:eastAsiaTheme="minorHAnsi"/>
                <w:sz w:val="24"/>
                <w:szCs w:val="24"/>
              </w:rPr>
            </w:pPr>
          </w:p>
        </w:tc>
        <w:tc>
          <w:tcPr>
            <w:tcW w:w="1276" w:type="dxa"/>
          </w:tcPr>
          <w:p w14:paraId="54594A59" w14:textId="3086A1FC" w:rsidR="00767FC8" w:rsidRPr="007125F8" w:rsidRDefault="00767FC8" w:rsidP="009F3ADA">
            <w:pPr>
              <w:jc w:val="center"/>
              <w:rPr>
                <w:rFonts w:eastAsiaTheme="minorHAnsi"/>
                <w:sz w:val="24"/>
                <w:szCs w:val="24"/>
              </w:rPr>
            </w:pPr>
          </w:p>
        </w:tc>
      </w:tr>
      <w:tr w:rsidR="00767FC8" w:rsidRPr="007125F8" w14:paraId="3B1CEAD7" w14:textId="77777777" w:rsidTr="009F3ADA">
        <w:tc>
          <w:tcPr>
            <w:tcW w:w="426" w:type="dxa"/>
          </w:tcPr>
          <w:p w14:paraId="32C47009"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350AE25D"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цифрового развития Республики Тыва</w:t>
            </w:r>
          </w:p>
        </w:tc>
        <w:tc>
          <w:tcPr>
            <w:tcW w:w="1588" w:type="dxa"/>
          </w:tcPr>
          <w:p w14:paraId="7D9AC7A3" w14:textId="74EC1110" w:rsidR="00767FC8" w:rsidRPr="007125F8" w:rsidRDefault="00767FC8" w:rsidP="009F3ADA">
            <w:pPr>
              <w:jc w:val="center"/>
              <w:rPr>
                <w:rFonts w:eastAsiaTheme="minorHAnsi"/>
                <w:sz w:val="24"/>
                <w:szCs w:val="24"/>
              </w:rPr>
            </w:pPr>
          </w:p>
        </w:tc>
        <w:tc>
          <w:tcPr>
            <w:tcW w:w="1417" w:type="dxa"/>
          </w:tcPr>
          <w:p w14:paraId="35E9A31A" w14:textId="57DA834D" w:rsidR="00767FC8" w:rsidRPr="007125F8" w:rsidRDefault="00767FC8" w:rsidP="009F3ADA">
            <w:pPr>
              <w:jc w:val="center"/>
              <w:rPr>
                <w:rFonts w:eastAsiaTheme="minorHAnsi"/>
                <w:sz w:val="24"/>
                <w:szCs w:val="24"/>
              </w:rPr>
            </w:pPr>
          </w:p>
        </w:tc>
        <w:tc>
          <w:tcPr>
            <w:tcW w:w="1559" w:type="dxa"/>
          </w:tcPr>
          <w:p w14:paraId="5F22E772" w14:textId="335826F0" w:rsidR="00767FC8" w:rsidRPr="007125F8" w:rsidRDefault="00767FC8" w:rsidP="009F3ADA">
            <w:pPr>
              <w:jc w:val="center"/>
              <w:rPr>
                <w:rFonts w:eastAsiaTheme="minorHAnsi"/>
                <w:sz w:val="24"/>
                <w:szCs w:val="24"/>
              </w:rPr>
            </w:pPr>
          </w:p>
        </w:tc>
        <w:tc>
          <w:tcPr>
            <w:tcW w:w="1276" w:type="dxa"/>
          </w:tcPr>
          <w:p w14:paraId="5915F9CC" w14:textId="45D5BA48" w:rsidR="00767FC8" w:rsidRPr="007125F8" w:rsidRDefault="00767FC8" w:rsidP="009F3ADA">
            <w:pPr>
              <w:jc w:val="center"/>
              <w:rPr>
                <w:rFonts w:eastAsiaTheme="minorHAnsi"/>
                <w:sz w:val="24"/>
                <w:szCs w:val="24"/>
              </w:rPr>
            </w:pPr>
          </w:p>
        </w:tc>
      </w:tr>
      <w:tr w:rsidR="00767FC8" w:rsidRPr="007125F8" w14:paraId="65F5E36F" w14:textId="77777777" w:rsidTr="009F3ADA">
        <w:tc>
          <w:tcPr>
            <w:tcW w:w="426" w:type="dxa"/>
          </w:tcPr>
          <w:p w14:paraId="5F6A0AE0"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02302C3D" w14:textId="77777777" w:rsidR="00767FC8" w:rsidRPr="007125F8" w:rsidRDefault="00767FC8" w:rsidP="009F3ADA">
            <w:pPr>
              <w:jc w:val="both"/>
              <w:rPr>
                <w:rFonts w:eastAsiaTheme="minorHAnsi"/>
                <w:sz w:val="24"/>
                <w:szCs w:val="24"/>
              </w:rPr>
            </w:pPr>
            <w:r w:rsidRPr="007125F8">
              <w:rPr>
                <w:rFonts w:eastAsiaTheme="minorHAnsi"/>
                <w:sz w:val="24"/>
                <w:szCs w:val="24"/>
              </w:rPr>
              <w:t>Государственный комитет по охране объектов животного мира Республики Тыва</w:t>
            </w:r>
          </w:p>
        </w:tc>
        <w:tc>
          <w:tcPr>
            <w:tcW w:w="1588" w:type="dxa"/>
          </w:tcPr>
          <w:p w14:paraId="0D1DD31D" w14:textId="67C60924" w:rsidR="00767FC8" w:rsidRPr="007125F8" w:rsidRDefault="00767FC8" w:rsidP="009F3ADA">
            <w:pPr>
              <w:jc w:val="center"/>
              <w:rPr>
                <w:rFonts w:eastAsiaTheme="minorHAnsi"/>
                <w:sz w:val="24"/>
                <w:szCs w:val="24"/>
              </w:rPr>
            </w:pPr>
          </w:p>
        </w:tc>
        <w:tc>
          <w:tcPr>
            <w:tcW w:w="1417" w:type="dxa"/>
          </w:tcPr>
          <w:p w14:paraId="4C38C6CB" w14:textId="47B78DC1" w:rsidR="00767FC8" w:rsidRPr="007125F8" w:rsidRDefault="00767FC8" w:rsidP="009F3ADA">
            <w:pPr>
              <w:jc w:val="center"/>
              <w:rPr>
                <w:rFonts w:eastAsiaTheme="minorHAnsi"/>
                <w:sz w:val="24"/>
                <w:szCs w:val="24"/>
              </w:rPr>
            </w:pPr>
          </w:p>
        </w:tc>
        <w:tc>
          <w:tcPr>
            <w:tcW w:w="1559" w:type="dxa"/>
          </w:tcPr>
          <w:p w14:paraId="392F409D" w14:textId="7C28E3C9" w:rsidR="00767FC8" w:rsidRPr="007125F8" w:rsidRDefault="00767FC8" w:rsidP="009F3ADA">
            <w:pPr>
              <w:jc w:val="center"/>
              <w:rPr>
                <w:rFonts w:eastAsiaTheme="minorHAnsi"/>
                <w:sz w:val="24"/>
                <w:szCs w:val="24"/>
              </w:rPr>
            </w:pPr>
          </w:p>
        </w:tc>
        <w:tc>
          <w:tcPr>
            <w:tcW w:w="1276" w:type="dxa"/>
          </w:tcPr>
          <w:p w14:paraId="64CEA0A6" w14:textId="1F5788D4" w:rsidR="00767FC8" w:rsidRPr="007125F8" w:rsidRDefault="00767FC8" w:rsidP="009F3ADA">
            <w:pPr>
              <w:jc w:val="center"/>
              <w:rPr>
                <w:rFonts w:eastAsiaTheme="minorHAnsi"/>
                <w:sz w:val="24"/>
                <w:szCs w:val="24"/>
              </w:rPr>
            </w:pPr>
          </w:p>
        </w:tc>
      </w:tr>
      <w:tr w:rsidR="00767FC8" w:rsidRPr="007125F8" w14:paraId="70843FE7" w14:textId="77777777" w:rsidTr="009F3ADA">
        <w:tc>
          <w:tcPr>
            <w:tcW w:w="426" w:type="dxa"/>
          </w:tcPr>
          <w:p w14:paraId="2522FF14"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4AA06F5E" w14:textId="77777777" w:rsidR="00767FC8" w:rsidRPr="007125F8" w:rsidRDefault="00767FC8" w:rsidP="009F3ADA">
            <w:pPr>
              <w:jc w:val="both"/>
              <w:rPr>
                <w:rFonts w:eastAsiaTheme="minorHAnsi"/>
                <w:sz w:val="24"/>
                <w:szCs w:val="24"/>
              </w:rPr>
            </w:pPr>
            <w:r w:rsidRPr="007125F8">
              <w:rPr>
                <w:rFonts w:eastAsiaTheme="minorHAnsi"/>
                <w:sz w:val="24"/>
                <w:szCs w:val="24"/>
              </w:rPr>
              <w:t>Агентство по науке Республики Тыва</w:t>
            </w:r>
          </w:p>
        </w:tc>
        <w:tc>
          <w:tcPr>
            <w:tcW w:w="1588" w:type="dxa"/>
          </w:tcPr>
          <w:p w14:paraId="07DD3F78" w14:textId="40800A16" w:rsidR="00767FC8" w:rsidRPr="007125F8" w:rsidRDefault="00767FC8" w:rsidP="009F3ADA">
            <w:pPr>
              <w:jc w:val="center"/>
              <w:rPr>
                <w:rFonts w:eastAsiaTheme="minorHAnsi"/>
                <w:sz w:val="24"/>
                <w:szCs w:val="24"/>
              </w:rPr>
            </w:pPr>
          </w:p>
        </w:tc>
        <w:tc>
          <w:tcPr>
            <w:tcW w:w="1417" w:type="dxa"/>
          </w:tcPr>
          <w:p w14:paraId="4DD89BA9" w14:textId="5FE071F1" w:rsidR="00767FC8" w:rsidRPr="007125F8" w:rsidRDefault="00767FC8" w:rsidP="009F3ADA">
            <w:pPr>
              <w:jc w:val="center"/>
              <w:rPr>
                <w:rFonts w:eastAsiaTheme="minorHAnsi"/>
                <w:sz w:val="24"/>
                <w:szCs w:val="24"/>
              </w:rPr>
            </w:pPr>
          </w:p>
        </w:tc>
        <w:tc>
          <w:tcPr>
            <w:tcW w:w="1559" w:type="dxa"/>
          </w:tcPr>
          <w:p w14:paraId="09D87DA9" w14:textId="0EF81F96" w:rsidR="00767FC8" w:rsidRPr="007125F8" w:rsidRDefault="00767FC8" w:rsidP="009F3ADA">
            <w:pPr>
              <w:jc w:val="center"/>
              <w:rPr>
                <w:rFonts w:eastAsiaTheme="minorHAnsi"/>
                <w:sz w:val="24"/>
                <w:szCs w:val="24"/>
              </w:rPr>
            </w:pPr>
          </w:p>
        </w:tc>
        <w:tc>
          <w:tcPr>
            <w:tcW w:w="1276" w:type="dxa"/>
          </w:tcPr>
          <w:p w14:paraId="51597903" w14:textId="335996BA" w:rsidR="00767FC8" w:rsidRPr="007125F8" w:rsidRDefault="00767FC8" w:rsidP="009F3ADA">
            <w:pPr>
              <w:jc w:val="center"/>
              <w:rPr>
                <w:rFonts w:eastAsiaTheme="minorHAnsi"/>
                <w:sz w:val="24"/>
                <w:szCs w:val="24"/>
              </w:rPr>
            </w:pPr>
          </w:p>
        </w:tc>
      </w:tr>
      <w:tr w:rsidR="00767FC8" w:rsidRPr="007125F8" w14:paraId="5B566614" w14:textId="77777777" w:rsidTr="009F3ADA">
        <w:tc>
          <w:tcPr>
            <w:tcW w:w="426" w:type="dxa"/>
          </w:tcPr>
          <w:p w14:paraId="1C947CA1"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077DDBC6" w14:textId="77777777" w:rsidR="00767FC8" w:rsidRPr="007125F8" w:rsidRDefault="00767FC8" w:rsidP="009F3ADA">
            <w:pPr>
              <w:jc w:val="both"/>
              <w:rPr>
                <w:rFonts w:eastAsiaTheme="minorHAnsi"/>
                <w:sz w:val="24"/>
                <w:szCs w:val="24"/>
              </w:rPr>
            </w:pPr>
            <w:r w:rsidRPr="007125F8">
              <w:rPr>
                <w:rFonts w:eastAsiaTheme="minorHAnsi"/>
                <w:sz w:val="24"/>
                <w:szCs w:val="24"/>
              </w:rPr>
              <w:t>Служба по лицензированию и надзору отдельных видов деятельности Республики Тыва</w:t>
            </w:r>
          </w:p>
        </w:tc>
        <w:tc>
          <w:tcPr>
            <w:tcW w:w="1588" w:type="dxa"/>
          </w:tcPr>
          <w:p w14:paraId="0264DFA6" w14:textId="60DC1061" w:rsidR="00767FC8" w:rsidRPr="007125F8" w:rsidRDefault="00767FC8" w:rsidP="009F3ADA">
            <w:pPr>
              <w:jc w:val="center"/>
              <w:rPr>
                <w:rFonts w:eastAsiaTheme="minorHAnsi"/>
                <w:sz w:val="24"/>
                <w:szCs w:val="24"/>
              </w:rPr>
            </w:pPr>
          </w:p>
        </w:tc>
        <w:tc>
          <w:tcPr>
            <w:tcW w:w="1417" w:type="dxa"/>
          </w:tcPr>
          <w:p w14:paraId="72E496ED" w14:textId="652F40F6" w:rsidR="00767FC8" w:rsidRPr="007125F8" w:rsidRDefault="00767FC8" w:rsidP="009F3ADA">
            <w:pPr>
              <w:jc w:val="center"/>
              <w:rPr>
                <w:rFonts w:eastAsiaTheme="minorHAnsi"/>
                <w:sz w:val="24"/>
                <w:szCs w:val="24"/>
              </w:rPr>
            </w:pPr>
          </w:p>
        </w:tc>
        <w:tc>
          <w:tcPr>
            <w:tcW w:w="1559" w:type="dxa"/>
          </w:tcPr>
          <w:p w14:paraId="467F0812" w14:textId="75194314" w:rsidR="00767FC8" w:rsidRPr="007125F8" w:rsidRDefault="00767FC8" w:rsidP="009F3ADA">
            <w:pPr>
              <w:jc w:val="center"/>
              <w:rPr>
                <w:rFonts w:eastAsiaTheme="minorHAnsi"/>
                <w:sz w:val="24"/>
                <w:szCs w:val="24"/>
              </w:rPr>
            </w:pPr>
          </w:p>
        </w:tc>
        <w:tc>
          <w:tcPr>
            <w:tcW w:w="1276" w:type="dxa"/>
          </w:tcPr>
          <w:p w14:paraId="126582C4" w14:textId="0B0FB82D" w:rsidR="00767FC8" w:rsidRPr="007125F8" w:rsidRDefault="00767FC8" w:rsidP="009F3ADA">
            <w:pPr>
              <w:jc w:val="center"/>
              <w:rPr>
                <w:rFonts w:eastAsiaTheme="minorHAnsi"/>
                <w:sz w:val="24"/>
                <w:szCs w:val="24"/>
              </w:rPr>
            </w:pPr>
          </w:p>
        </w:tc>
      </w:tr>
      <w:tr w:rsidR="00767FC8" w:rsidRPr="007125F8" w14:paraId="1473068F" w14:textId="77777777" w:rsidTr="009F3ADA">
        <w:trPr>
          <w:trHeight w:val="170"/>
        </w:trPr>
        <w:tc>
          <w:tcPr>
            <w:tcW w:w="426" w:type="dxa"/>
          </w:tcPr>
          <w:p w14:paraId="1C96F50B"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6643706C" w14:textId="77777777" w:rsidR="00767FC8" w:rsidRPr="007125F8" w:rsidRDefault="00767FC8" w:rsidP="009F3ADA">
            <w:pPr>
              <w:jc w:val="both"/>
              <w:rPr>
                <w:rFonts w:eastAsiaTheme="minorHAnsi"/>
                <w:sz w:val="24"/>
                <w:szCs w:val="24"/>
              </w:rPr>
            </w:pPr>
            <w:r w:rsidRPr="007125F8">
              <w:rPr>
                <w:rFonts w:eastAsiaTheme="minorHAnsi"/>
                <w:sz w:val="24"/>
                <w:szCs w:val="24"/>
              </w:rPr>
              <w:t>Министерство Республики Тыва по регулированию контрактной системы в сфере закупок</w:t>
            </w:r>
          </w:p>
        </w:tc>
        <w:tc>
          <w:tcPr>
            <w:tcW w:w="1588" w:type="dxa"/>
          </w:tcPr>
          <w:p w14:paraId="443CDFBD" w14:textId="609CFFE5" w:rsidR="00767FC8" w:rsidRPr="007125F8" w:rsidRDefault="00767FC8" w:rsidP="009F3ADA">
            <w:pPr>
              <w:jc w:val="center"/>
              <w:rPr>
                <w:rFonts w:eastAsiaTheme="minorHAnsi"/>
                <w:sz w:val="24"/>
                <w:szCs w:val="24"/>
              </w:rPr>
            </w:pPr>
          </w:p>
        </w:tc>
        <w:tc>
          <w:tcPr>
            <w:tcW w:w="1417" w:type="dxa"/>
          </w:tcPr>
          <w:p w14:paraId="6E601CD7" w14:textId="2472BBD7" w:rsidR="00767FC8" w:rsidRPr="007125F8" w:rsidRDefault="00767FC8" w:rsidP="009F3ADA">
            <w:pPr>
              <w:jc w:val="center"/>
              <w:rPr>
                <w:rFonts w:eastAsiaTheme="minorHAnsi"/>
                <w:sz w:val="24"/>
                <w:szCs w:val="24"/>
              </w:rPr>
            </w:pPr>
          </w:p>
        </w:tc>
        <w:tc>
          <w:tcPr>
            <w:tcW w:w="1559" w:type="dxa"/>
          </w:tcPr>
          <w:p w14:paraId="783F535F" w14:textId="7E01C1BF" w:rsidR="00767FC8" w:rsidRPr="007125F8" w:rsidRDefault="00767FC8" w:rsidP="009F3ADA">
            <w:pPr>
              <w:jc w:val="center"/>
              <w:rPr>
                <w:rFonts w:eastAsiaTheme="minorHAnsi"/>
                <w:sz w:val="24"/>
                <w:szCs w:val="24"/>
              </w:rPr>
            </w:pPr>
          </w:p>
        </w:tc>
        <w:tc>
          <w:tcPr>
            <w:tcW w:w="1276" w:type="dxa"/>
          </w:tcPr>
          <w:p w14:paraId="306E59AD" w14:textId="756D5278" w:rsidR="00767FC8" w:rsidRPr="007125F8" w:rsidRDefault="00767FC8" w:rsidP="009F3ADA">
            <w:pPr>
              <w:jc w:val="center"/>
              <w:rPr>
                <w:rFonts w:eastAsiaTheme="minorHAnsi"/>
                <w:sz w:val="24"/>
                <w:szCs w:val="24"/>
              </w:rPr>
            </w:pPr>
          </w:p>
        </w:tc>
      </w:tr>
      <w:tr w:rsidR="00767FC8" w:rsidRPr="007125F8" w14:paraId="6C40E6EE" w14:textId="77777777" w:rsidTr="009F3ADA">
        <w:tc>
          <w:tcPr>
            <w:tcW w:w="426" w:type="dxa"/>
          </w:tcPr>
          <w:p w14:paraId="1BCF6515"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7E6594E4" w14:textId="77777777" w:rsidR="00767FC8" w:rsidRPr="007125F8" w:rsidRDefault="00767FC8" w:rsidP="009F3ADA">
            <w:pPr>
              <w:jc w:val="both"/>
              <w:rPr>
                <w:rFonts w:eastAsiaTheme="minorHAnsi"/>
                <w:sz w:val="24"/>
                <w:szCs w:val="24"/>
              </w:rPr>
            </w:pPr>
            <w:r w:rsidRPr="007125F8">
              <w:rPr>
                <w:rFonts w:eastAsiaTheme="minorHAnsi"/>
                <w:sz w:val="24"/>
                <w:szCs w:val="24"/>
              </w:rPr>
              <w:t>Агентство по делам молодежи Республики Тыва</w:t>
            </w:r>
          </w:p>
        </w:tc>
        <w:tc>
          <w:tcPr>
            <w:tcW w:w="1588" w:type="dxa"/>
          </w:tcPr>
          <w:p w14:paraId="1A0DECDC" w14:textId="1657C21A" w:rsidR="00767FC8" w:rsidRPr="007125F8" w:rsidRDefault="00767FC8" w:rsidP="009F3ADA">
            <w:pPr>
              <w:jc w:val="center"/>
              <w:rPr>
                <w:rFonts w:eastAsiaTheme="minorHAnsi"/>
                <w:sz w:val="24"/>
                <w:szCs w:val="24"/>
              </w:rPr>
            </w:pPr>
          </w:p>
        </w:tc>
        <w:tc>
          <w:tcPr>
            <w:tcW w:w="1417" w:type="dxa"/>
          </w:tcPr>
          <w:p w14:paraId="23447B7B" w14:textId="5344ED7D" w:rsidR="00767FC8" w:rsidRPr="007125F8" w:rsidRDefault="00767FC8" w:rsidP="009F3ADA">
            <w:pPr>
              <w:jc w:val="center"/>
              <w:rPr>
                <w:rFonts w:eastAsiaTheme="minorHAnsi"/>
                <w:sz w:val="24"/>
                <w:szCs w:val="24"/>
              </w:rPr>
            </w:pPr>
          </w:p>
        </w:tc>
        <w:tc>
          <w:tcPr>
            <w:tcW w:w="1559" w:type="dxa"/>
          </w:tcPr>
          <w:p w14:paraId="1541E312" w14:textId="01812A6B" w:rsidR="00767FC8" w:rsidRPr="007125F8" w:rsidRDefault="00767FC8" w:rsidP="009F3ADA">
            <w:pPr>
              <w:jc w:val="center"/>
              <w:rPr>
                <w:rFonts w:eastAsiaTheme="minorHAnsi"/>
                <w:sz w:val="24"/>
                <w:szCs w:val="24"/>
              </w:rPr>
            </w:pPr>
          </w:p>
        </w:tc>
        <w:tc>
          <w:tcPr>
            <w:tcW w:w="1276" w:type="dxa"/>
          </w:tcPr>
          <w:p w14:paraId="1BB0E4A9" w14:textId="0211D767" w:rsidR="00767FC8" w:rsidRPr="007125F8" w:rsidRDefault="00767FC8" w:rsidP="009F3ADA">
            <w:pPr>
              <w:jc w:val="center"/>
              <w:rPr>
                <w:rFonts w:eastAsiaTheme="minorHAnsi"/>
                <w:sz w:val="24"/>
                <w:szCs w:val="24"/>
              </w:rPr>
            </w:pPr>
          </w:p>
        </w:tc>
      </w:tr>
      <w:tr w:rsidR="00767FC8" w:rsidRPr="007125F8" w14:paraId="628EF639" w14:textId="77777777" w:rsidTr="009F3ADA">
        <w:tc>
          <w:tcPr>
            <w:tcW w:w="426" w:type="dxa"/>
          </w:tcPr>
          <w:p w14:paraId="10E839DE"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3800A170" w14:textId="77777777" w:rsidR="00767FC8" w:rsidRPr="007125F8" w:rsidRDefault="00767FC8" w:rsidP="009F3ADA">
            <w:pPr>
              <w:jc w:val="both"/>
              <w:rPr>
                <w:rFonts w:eastAsiaTheme="minorHAnsi"/>
                <w:sz w:val="24"/>
                <w:szCs w:val="24"/>
              </w:rPr>
            </w:pPr>
            <w:r w:rsidRPr="007125F8">
              <w:rPr>
                <w:rFonts w:eastAsiaTheme="minorHAnsi"/>
                <w:sz w:val="24"/>
                <w:szCs w:val="24"/>
              </w:rPr>
              <w:t>Служба государственной жилищной инспекции и строительного надзора Республики Тыва</w:t>
            </w:r>
          </w:p>
        </w:tc>
        <w:tc>
          <w:tcPr>
            <w:tcW w:w="1588" w:type="dxa"/>
          </w:tcPr>
          <w:p w14:paraId="0B3E0A7A" w14:textId="07DFF65D" w:rsidR="00767FC8" w:rsidRPr="007125F8" w:rsidRDefault="00767FC8" w:rsidP="009F3ADA">
            <w:pPr>
              <w:jc w:val="center"/>
              <w:rPr>
                <w:rFonts w:eastAsiaTheme="minorHAnsi"/>
                <w:sz w:val="24"/>
                <w:szCs w:val="24"/>
              </w:rPr>
            </w:pPr>
          </w:p>
        </w:tc>
        <w:tc>
          <w:tcPr>
            <w:tcW w:w="1417" w:type="dxa"/>
          </w:tcPr>
          <w:p w14:paraId="6624940E" w14:textId="69CD6671" w:rsidR="00767FC8" w:rsidRPr="007125F8" w:rsidRDefault="00767FC8" w:rsidP="009F3ADA">
            <w:pPr>
              <w:jc w:val="center"/>
              <w:rPr>
                <w:rFonts w:eastAsiaTheme="minorHAnsi"/>
                <w:sz w:val="24"/>
                <w:szCs w:val="24"/>
              </w:rPr>
            </w:pPr>
          </w:p>
        </w:tc>
        <w:tc>
          <w:tcPr>
            <w:tcW w:w="1559" w:type="dxa"/>
          </w:tcPr>
          <w:p w14:paraId="2450BD98" w14:textId="7C587D57" w:rsidR="00767FC8" w:rsidRPr="007125F8" w:rsidRDefault="00767FC8" w:rsidP="009F3ADA">
            <w:pPr>
              <w:jc w:val="center"/>
              <w:rPr>
                <w:rFonts w:eastAsiaTheme="minorHAnsi"/>
                <w:sz w:val="24"/>
                <w:szCs w:val="24"/>
              </w:rPr>
            </w:pPr>
          </w:p>
        </w:tc>
        <w:tc>
          <w:tcPr>
            <w:tcW w:w="1276" w:type="dxa"/>
          </w:tcPr>
          <w:p w14:paraId="48864842" w14:textId="3FBE232E" w:rsidR="00767FC8" w:rsidRPr="007125F8" w:rsidRDefault="00767FC8" w:rsidP="009F3ADA">
            <w:pPr>
              <w:jc w:val="center"/>
              <w:rPr>
                <w:rFonts w:eastAsiaTheme="minorHAnsi"/>
                <w:sz w:val="24"/>
                <w:szCs w:val="24"/>
              </w:rPr>
            </w:pPr>
          </w:p>
        </w:tc>
      </w:tr>
      <w:tr w:rsidR="00767FC8" w:rsidRPr="007125F8" w14:paraId="7D0D285C" w14:textId="77777777" w:rsidTr="009F3ADA">
        <w:tc>
          <w:tcPr>
            <w:tcW w:w="426" w:type="dxa"/>
          </w:tcPr>
          <w:p w14:paraId="2188D847"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19DDE108" w14:textId="77777777" w:rsidR="00767FC8" w:rsidRPr="007125F8" w:rsidRDefault="00767FC8" w:rsidP="009F3ADA">
            <w:pPr>
              <w:jc w:val="both"/>
              <w:rPr>
                <w:rFonts w:eastAsiaTheme="minorHAnsi"/>
                <w:sz w:val="24"/>
                <w:szCs w:val="24"/>
              </w:rPr>
            </w:pPr>
            <w:r w:rsidRPr="007125F8">
              <w:rPr>
                <w:rFonts w:eastAsiaTheme="minorHAnsi"/>
                <w:sz w:val="24"/>
                <w:szCs w:val="24"/>
              </w:rPr>
              <w:t>Агентство по делам национальностей Республики Тыва</w:t>
            </w:r>
          </w:p>
        </w:tc>
        <w:tc>
          <w:tcPr>
            <w:tcW w:w="1588" w:type="dxa"/>
          </w:tcPr>
          <w:p w14:paraId="700E9D16" w14:textId="2BE9D1D1" w:rsidR="00767FC8" w:rsidRPr="007125F8" w:rsidRDefault="00767FC8" w:rsidP="009F3ADA">
            <w:pPr>
              <w:jc w:val="center"/>
              <w:rPr>
                <w:rFonts w:eastAsiaTheme="minorHAnsi"/>
                <w:sz w:val="24"/>
                <w:szCs w:val="24"/>
              </w:rPr>
            </w:pPr>
          </w:p>
        </w:tc>
        <w:tc>
          <w:tcPr>
            <w:tcW w:w="1417" w:type="dxa"/>
          </w:tcPr>
          <w:p w14:paraId="7BAD4322" w14:textId="148E2338" w:rsidR="00767FC8" w:rsidRPr="007125F8" w:rsidRDefault="00767FC8" w:rsidP="009F3ADA">
            <w:pPr>
              <w:jc w:val="center"/>
              <w:rPr>
                <w:rFonts w:eastAsiaTheme="minorHAnsi"/>
                <w:sz w:val="24"/>
                <w:szCs w:val="24"/>
              </w:rPr>
            </w:pPr>
          </w:p>
        </w:tc>
        <w:tc>
          <w:tcPr>
            <w:tcW w:w="1559" w:type="dxa"/>
          </w:tcPr>
          <w:p w14:paraId="40F57027" w14:textId="79DC53F7" w:rsidR="00767FC8" w:rsidRPr="007125F8" w:rsidRDefault="00767FC8" w:rsidP="009F3ADA">
            <w:pPr>
              <w:jc w:val="center"/>
              <w:rPr>
                <w:rFonts w:eastAsiaTheme="minorHAnsi"/>
                <w:sz w:val="24"/>
                <w:szCs w:val="24"/>
              </w:rPr>
            </w:pPr>
          </w:p>
        </w:tc>
        <w:tc>
          <w:tcPr>
            <w:tcW w:w="1276" w:type="dxa"/>
          </w:tcPr>
          <w:p w14:paraId="22DC6B4D" w14:textId="35FB042F" w:rsidR="00767FC8" w:rsidRPr="007125F8" w:rsidRDefault="00767FC8" w:rsidP="009F3ADA">
            <w:pPr>
              <w:jc w:val="center"/>
              <w:rPr>
                <w:rFonts w:eastAsiaTheme="minorHAnsi"/>
                <w:sz w:val="24"/>
                <w:szCs w:val="24"/>
              </w:rPr>
            </w:pPr>
          </w:p>
        </w:tc>
      </w:tr>
      <w:tr w:rsidR="00767FC8" w:rsidRPr="007125F8" w14:paraId="3A0E80E4" w14:textId="77777777" w:rsidTr="009F3ADA">
        <w:tc>
          <w:tcPr>
            <w:tcW w:w="426" w:type="dxa"/>
          </w:tcPr>
          <w:p w14:paraId="7CD244E2"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29A98EDC" w14:textId="77777777" w:rsidR="00767FC8" w:rsidRPr="007125F8" w:rsidRDefault="00767FC8" w:rsidP="009F3ADA">
            <w:pPr>
              <w:jc w:val="both"/>
              <w:rPr>
                <w:rFonts w:eastAsiaTheme="minorHAnsi"/>
                <w:sz w:val="24"/>
                <w:szCs w:val="24"/>
              </w:rPr>
            </w:pPr>
            <w:r w:rsidRPr="007125F8">
              <w:rPr>
                <w:rFonts w:eastAsiaTheme="minorHAnsi"/>
                <w:sz w:val="24"/>
                <w:szCs w:val="24"/>
              </w:rPr>
              <w:t xml:space="preserve">Агентство по внешнеэкономическим связям Республики Тыва, Министерство по </w:t>
            </w:r>
            <w:proofErr w:type="spellStart"/>
            <w:r w:rsidRPr="007125F8">
              <w:rPr>
                <w:rFonts w:eastAsiaTheme="minorHAnsi"/>
                <w:sz w:val="24"/>
                <w:szCs w:val="24"/>
              </w:rPr>
              <w:lastRenderedPageBreak/>
              <w:t>внешнэкономическим</w:t>
            </w:r>
            <w:proofErr w:type="spellEnd"/>
            <w:r w:rsidRPr="007125F8">
              <w:rPr>
                <w:rFonts w:eastAsiaTheme="minorHAnsi"/>
                <w:sz w:val="24"/>
                <w:szCs w:val="24"/>
              </w:rPr>
              <w:t xml:space="preserve"> связям Республики Тыва</w:t>
            </w:r>
          </w:p>
        </w:tc>
        <w:tc>
          <w:tcPr>
            <w:tcW w:w="1588" w:type="dxa"/>
          </w:tcPr>
          <w:p w14:paraId="68DA5208" w14:textId="08CE4CE8" w:rsidR="00767FC8" w:rsidRPr="007125F8" w:rsidRDefault="00767FC8" w:rsidP="009F3ADA">
            <w:pPr>
              <w:jc w:val="center"/>
              <w:rPr>
                <w:rFonts w:eastAsiaTheme="minorHAnsi"/>
                <w:sz w:val="24"/>
                <w:szCs w:val="24"/>
              </w:rPr>
            </w:pPr>
          </w:p>
        </w:tc>
        <w:tc>
          <w:tcPr>
            <w:tcW w:w="1417" w:type="dxa"/>
          </w:tcPr>
          <w:p w14:paraId="1A89DB05" w14:textId="2E54DDD0" w:rsidR="00767FC8" w:rsidRPr="007125F8" w:rsidRDefault="00767FC8" w:rsidP="009F3ADA">
            <w:pPr>
              <w:jc w:val="center"/>
              <w:rPr>
                <w:rFonts w:eastAsiaTheme="minorHAnsi"/>
                <w:sz w:val="24"/>
                <w:szCs w:val="24"/>
              </w:rPr>
            </w:pPr>
          </w:p>
        </w:tc>
        <w:tc>
          <w:tcPr>
            <w:tcW w:w="1559" w:type="dxa"/>
          </w:tcPr>
          <w:p w14:paraId="35A407B0" w14:textId="11C78563" w:rsidR="00767FC8" w:rsidRPr="007125F8" w:rsidRDefault="00767FC8" w:rsidP="009F3ADA">
            <w:pPr>
              <w:jc w:val="center"/>
              <w:rPr>
                <w:rFonts w:eastAsiaTheme="minorHAnsi"/>
                <w:sz w:val="24"/>
                <w:szCs w:val="24"/>
              </w:rPr>
            </w:pPr>
          </w:p>
        </w:tc>
        <w:tc>
          <w:tcPr>
            <w:tcW w:w="1276" w:type="dxa"/>
          </w:tcPr>
          <w:p w14:paraId="70C7BF9B" w14:textId="44231ACA" w:rsidR="00767FC8" w:rsidRPr="007125F8" w:rsidRDefault="00767FC8" w:rsidP="009F3ADA">
            <w:pPr>
              <w:jc w:val="center"/>
              <w:rPr>
                <w:rFonts w:eastAsiaTheme="minorHAnsi"/>
                <w:sz w:val="24"/>
                <w:szCs w:val="24"/>
              </w:rPr>
            </w:pPr>
          </w:p>
        </w:tc>
      </w:tr>
      <w:tr w:rsidR="00767FC8" w:rsidRPr="007125F8" w14:paraId="55EF3DAE" w14:textId="77777777" w:rsidTr="009F3ADA">
        <w:tc>
          <w:tcPr>
            <w:tcW w:w="426" w:type="dxa"/>
          </w:tcPr>
          <w:p w14:paraId="59736DBD"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3C45CD5E" w14:textId="77777777" w:rsidR="00767FC8" w:rsidRPr="007125F8" w:rsidRDefault="00767FC8" w:rsidP="009F3ADA">
            <w:pPr>
              <w:jc w:val="both"/>
              <w:rPr>
                <w:rFonts w:eastAsiaTheme="minorHAnsi"/>
                <w:sz w:val="24"/>
                <w:szCs w:val="24"/>
              </w:rPr>
            </w:pPr>
            <w:r w:rsidRPr="007125F8">
              <w:rPr>
                <w:rFonts w:eastAsiaTheme="minorHAnsi"/>
                <w:sz w:val="24"/>
                <w:szCs w:val="24"/>
              </w:rPr>
              <w:t>Служба по финансово-бюджетному надзору Республики Тыва</w:t>
            </w:r>
          </w:p>
        </w:tc>
        <w:tc>
          <w:tcPr>
            <w:tcW w:w="1588" w:type="dxa"/>
          </w:tcPr>
          <w:p w14:paraId="5CE46397" w14:textId="761FCE5A" w:rsidR="00767FC8" w:rsidRPr="007125F8" w:rsidRDefault="00767FC8" w:rsidP="009F3ADA">
            <w:pPr>
              <w:jc w:val="center"/>
              <w:rPr>
                <w:rFonts w:eastAsiaTheme="minorHAnsi"/>
                <w:sz w:val="24"/>
                <w:szCs w:val="24"/>
              </w:rPr>
            </w:pPr>
          </w:p>
        </w:tc>
        <w:tc>
          <w:tcPr>
            <w:tcW w:w="1417" w:type="dxa"/>
          </w:tcPr>
          <w:p w14:paraId="40CD8CE5" w14:textId="6063F7A1" w:rsidR="00767FC8" w:rsidRPr="007125F8" w:rsidRDefault="00767FC8" w:rsidP="009F3ADA">
            <w:pPr>
              <w:jc w:val="center"/>
              <w:rPr>
                <w:rFonts w:eastAsiaTheme="minorHAnsi"/>
                <w:sz w:val="24"/>
                <w:szCs w:val="24"/>
              </w:rPr>
            </w:pPr>
          </w:p>
        </w:tc>
        <w:tc>
          <w:tcPr>
            <w:tcW w:w="1559" w:type="dxa"/>
          </w:tcPr>
          <w:p w14:paraId="28A2FC64" w14:textId="740AE0EE" w:rsidR="00767FC8" w:rsidRPr="007125F8" w:rsidRDefault="00767FC8" w:rsidP="009F3ADA">
            <w:pPr>
              <w:jc w:val="center"/>
              <w:rPr>
                <w:rFonts w:eastAsiaTheme="minorHAnsi"/>
                <w:sz w:val="24"/>
                <w:szCs w:val="24"/>
              </w:rPr>
            </w:pPr>
          </w:p>
        </w:tc>
        <w:tc>
          <w:tcPr>
            <w:tcW w:w="1276" w:type="dxa"/>
          </w:tcPr>
          <w:p w14:paraId="0FB961F2" w14:textId="6D6919AD" w:rsidR="00767FC8" w:rsidRPr="007125F8" w:rsidRDefault="00767FC8" w:rsidP="009F3ADA">
            <w:pPr>
              <w:jc w:val="center"/>
              <w:rPr>
                <w:rFonts w:eastAsiaTheme="minorHAnsi"/>
                <w:sz w:val="24"/>
                <w:szCs w:val="24"/>
              </w:rPr>
            </w:pPr>
          </w:p>
        </w:tc>
      </w:tr>
      <w:tr w:rsidR="00767FC8" w:rsidRPr="007125F8" w14:paraId="49521813" w14:textId="77777777" w:rsidTr="009F3ADA">
        <w:tc>
          <w:tcPr>
            <w:tcW w:w="426" w:type="dxa"/>
          </w:tcPr>
          <w:p w14:paraId="561E21F6"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D09CDD5" w14:textId="77777777" w:rsidR="00767FC8" w:rsidRPr="007125F8" w:rsidRDefault="00767FC8" w:rsidP="009F3ADA">
            <w:pPr>
              <w:jc w:val="both"/>
              <w:rPr>
                <w:rFonts w:eastAsiaTheme="minorHAnsi"/>
                <w:sz w:val="24"/>
                <w:szCs w:val="24"/>
              </w:rPr>
            </w:pPr>
            <w:r w:rsidRPr="007125F8">
              <w:rPr>
                <w:rFonts w:eastAsiaTheme="minorHAnsi"/>
                <w:sz w:val="24"/>
                <w:szCs w:val="24"/>
              </w:rPr>
              <w:t>Агентство по туризму Республики Тыва</w:t>
            </w:r>
          </w:p>
        </w:tc>
        <w:tc>
          <w:tcPr>
            <w:tcW w:w="1588" w:type="dxa"/>
          </w:tcPr>
          <w:p w14:paraId="5C2A3AB2" w14:textId="2C852186" w:rsidR="00767FC8" w:rsidRPr="007125F8" w:rsidRDefault="00767FC8" w:rsidP="009F3ADA">
            <w:pPr>
              <w:jc w:val="center"/>
              <w:rPr>
                <w:rFonts w:eastAsiaTheme="minorHAnsi"/>
                <w:sz w:val="24"/>
                <w:szCs w:val="24"/>
              </w:rPr>
            </w:pPr>
          </w:p>
        </w:tc>
        <w:tc>
          <w:tcPr>
            <w:tcW w:w="1417" w:type="dxa"/>
          </w:tcPr>
          <w:p w14:paraId="5B1AA218" w14:textId="1C4209F8" w:rsidR="00767FC8" w:rsidRPr="007125F8" w:rsidRDefault="00767FC8" w:rsidP="009F3ADA">
            <w:pPr>
              <w:jc w:val="center"/>
              <w:rPr>
                <w:rFonts w:eastAsiaTheme="minorHAnsi"/>
                <w:sz w:val="24"/>
                <w:szCs w:val="24"/>
              </w:rPr>
            </w:pPr>
          </w:p>
        </w:tc>
        <w:tc>
          <w:tcPr>
            <w:tcW w:w="1559" w:type="dxa"/>
          </w:tcPr>
          <w:p w14:paraId="27C94DFC" w14:textId="4B23174F" w:rsidR="00767FC8" w:rsidRPr="007125F8" w:rsidRDefault="00767FC8" w:rsidP="009F3ADA">
            <w:pPr>
              <w:jc w:val="center"/>
              <w:rPr>
                <w:rFonts w:eastAsiaTheme="minorHAnsi"/>
                <w:sz w:val="24"/>
                <w:szCs w:val="24"/>
              </w:rPr>
            </w:pPr>
          </w:p>
        </w:tc>
        <w:tc>
          <w:tcPr>
            <w:tcW w:w="1276" w:type="dxa"/>
          </w:tcPr>
          <w:p w14:paraId="70C17929" w14:textId="3D3C3DFE" w:rsidR="00767FC8" w:rsidRPr="007125F8" w:rsidRDefault="00767FC8" w:rsidP="009F3ADA">
            <w:pPr>
              <w:jc w:val="center"/>
              <w:rPr>
                <w:rFonts w:eastAsiaTheme="minorHAnsi"/>
                <w:sz w:val="24"/>
                <w:szCs w:val="24"/>
              </w:rPr>
            </w:pPr>
          </w:p>
        </w:tc>
      </w:tr>
      <w:tr w:rsidR="00767FC8" w:rsidRPr="007125F8" w14:paraId="63D75A24" w14:textId="77777777" w:rsidTr="009F3ADA">
        <w:tc>
          <w:tcPr>
            <w:tcW w:w="426" w:type="dxa"/>
          </w:tcPr>
          <w:p w14:paraId="6D72663E"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8C95474" w14:textId="77777777" w:rsidR="00767FC8" w:rsidRPr="007125F8" w:rsidRDefault="00767FC8" w:rsidP="009F3ADA">
            <w:pPr>
              <w:jc w:val="both"/>
              <w:rPr>
                <w:rFonts w:eastAsiaTheme="minorHAnsi"/>
                <w:sz w:val="24"/>
                <w:szCs w:val="24"/>
              </w:rPr>
            </w:pPr>
            <w:r w:rsidRPr="007125F8">
              <w:rPr>
                <w:rFonts w:eastAsiaTheme="minorHAnsi"/>
                <w:sz w:val="24"/>
                <w:szCs w:val="24"/>
              </w:rPr>
              <w:t>Тувинский институт прикладных социально-экономических исследований Республики Тыва</w:t>
            </w:r>
          </w:p>
        </w:tc>
        <w:tc>
          <w:tcPr>
            <w:tcW w:w="1588" w:type="dxa"/>
          </w:tcPr>
          <w:p w14:paraId="3EB9D0C4" w14:textId="78627EB9" w:rsidR="00767FC8" w:rsidRPr="007125F8" w:rsidRDefault="00767FC8" w:rsidP="009F3ADA">
            <w:pPr>
              <w:jc w:val="center"/>
              <w:rPr>
                <w:rFonts w:eastAsiaTheme="minorHAnsi"/>
                <w:sz w:val="24"/>
                <w:szCs w:val="24"/>
              </w:rPr>
            </w:pPr>
          </w:p>
        </w:tc>
        <w:tc>
          <w:tcPr>
            <w:tcW w:w="1417" w:type="dxa"/>
          </w:tcPr>
          <w:p w14:paraId="798AB4E2" w14:textId="5FF2959D" w:rsidR="00767FC8" w:rsidRPr="007125F8" w:rsidRDefault="00767FC8" w:rsidP="009F3ADA">
            <w:pPr>
              <w:jc w:val="center"/>
              <w:rPr>
                <w:rFonts w:eastAsiaTheme="minorHAnsi"/>
                <w:sz w:val="24"/>
                <w:szCs w:val="24"/>
              </w:rPr>
            </w:pPr>
          </w:p>
        </w:tc>
        <w:tc>
          <w:tcPr>
            <w:tcW w:w="1559" w:type="dxa"/>
          </w:tcPr>
          <w:p w14:paraId="594A3F75" w14:textId="31F6B10A" w:rsidR="00767FC8" w:rsidRPr="007125F8" w:rsidRDefault="00767FC8" w:rsidP="009F3ADA">
            <w:pPr>
              <w:jc w:val="center"/>
              <w:rPr>
                <w:rFonts w:eastAsiaTheme="minorHAnsi"/>
                <w:sz w:val="24"/>
                <w:szCs w:val="24"/>
              </w:rPr>
            </w:pPr>
          </w:p>
        </w:tc>
        <w:tc>
          <w:tcPr>
            <w:tcW w:w="1276" w:type="dxa"/>
          </w:tcPr>
          <w:p w14:paraId="10714100" w14:textId="0A63CE86" w:rsidR="00767FC8" w:rsidRPr="007125F8" w:rsidRDefault="00767FC8" w:rsidP="009F3ADA">
            <w:pPr>
              <w:jc w:val="center"/>
              <w:rPr>
                <w:rFonts w:eastAsiaTheme="minorHAnsi"/>
                <w:sz w:val="24"/>
                <w:szCs w:val="24"/>
              </w:rPr>
            </w:pPr>
          </w:p>
        </w:tc>
      </w:tr>
      <w:tr w:rsidR="00767FC8" w:rsidRPr="007125F8" w14:paraId="1655907F" w14:textId="77777777" w:rsidTr="009F3ADA">
        <w:tc>
          <w:tcPr>
            <w:tcW w:w="426" w:type="dxa"/>
          </w:tcPr>
          <w:p w14:paraId="57A9F94F"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2ECE2A8F" w14:textId="77777777" w:rsidR="00767FC8" w:rsidRPr="007125F8" w:rsidRDefault="00767FC8" w:rsidP="009F3ADA">
            <w:pPr>
              <w:jc w:val="both"/>
              <w:rPr>
                <w:rFonts w:eastAsiaTheme="minorHAnsi"/>
                <w:sz w:val="24"/>
                <w:szCs w:val="24"/>
              </w:rPr>
            </w:pPr>
            <w:r w:rsidRPr="007125F8">
              <w:rPr>
                <w:rFonts w:eastAsiaTheme="minorHAnsi"/>
                <w:sz w:val="24"/>
                <w:szCs w:val="24"/>
              </w:rPr>
              <w:t>Служба ветеринарии Республики Тыва</w:t>
            </w:r>
          </w:p>
        </w:tc>
        <w:tc>
          <w:tcPr>
            <w:tcW w:w="1588" w:type="dxa"/>
          </w:tcPr>
          <w:p w14:paraId="36438824" w14:textId="20A100F3" w:rsidR="00767FC8" w:rsidRPr="007125F8" w:rsidRDefault="00767FC8" w:rsidP="009F3ADA">
            <w:pPr>
              <w:jc w:val="center"/>
              <w:rPr>
                <w:rFonts w:eastAsiaTheme="minorHAnsi"/>
                <w:sz w:val="24"/>
                <w:szCs w:val="24"/>
              </w:rPr>
            </w:pPr>
          </w:p>
        </w:tc>
        <w:tc>
          <w:tcPr>
            <w:tcW w:w="1417" w:type="dxa"/>
          </w:tcPr>
          <w:p w14:paraId="57CA9EE6" w14:textId="26AB9C89" w:rsidR="00767FC8" w:rsidRPr="007125F8" w:rsidRDefault="00767FC8" w:rsidP="009F3ADA">
            <w:pPr>
              <w:jc w:val="center"/>
              <w:rPr>
                <w:rFonts w:eastAsiaTheme="minorHAnsi"/>
                <w:sz w:val="24"/>
                <w:szCs w:val="24"/>
              </w:rPr>
            </w:pPr>
          </w:p>
        </w:tc>
        <w:tc>
          <w:tcPr>
            <w:tcW w:w="1559" w:type="dxa"/>
          </w:tcPr>
          <w:p w14:paraId="133EC4E2" w14:textId="43A18657" w:rsidR="00767FC8" w:rsidRPr="007125F8" w:rsidRDefault="00767FC8" w:rsidP="009F3ADA">
            <w:pPr>
              <w:jc w:val="center"/>
              <w:rPr>
                <w:rFonts w:eastAsiaTheme="minorHAnsi"/>
                <w:sz w:val="24"/>
                <w:szCs w:val="24"/>
              </w:rPr>
            </w:pPr>
          </w:p>
        </w:tc>
        <w:tc>
          <w:tcPr>
            <w:tcW w:w="1276" w:type="dxa"/>
          </w:tcPr>
          <w:p w14:paraId="6A13D815" w14:textId="75A4857A" w:rsidR="00767FC8" w:rsidRPr="007125F8" w:rsidRDefault="00767FC8" w:rsidP="009F3ADA">
            <w:pPr>
              <w:jc w:val="center"/>
              <w:rPr>
                <w:rFonts w:eastAsiaTheme="minorHAnsi"/>
                <w:sz w:val="24"/>
                <w:szCs w:val="24"/>
              </w:rPr>
            </w:pPr>
          </w:p>
        </w:tc>
      </w:tr>
      <w:tr w:rsidR="00767FC8" w:rsidRPr="007125F8" w14:paraId="547249B7" w14:textId="77777777" w:rsidTr="009F3ADA">
        <w:tc>
          <w:tcPr>
            <w:tcW w:w="426" w:type="dxa"/>
          </w:tcPr>
          <w:p w14:paraId="6B951D12"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2891993" w14:textId="77777777" w:rsidR="00767FC8" w:rsidRPr="007125F8" w:rsidRDefault="00767FC8" w:rsidP="009F3ADA">
            <w:pPr>
              <w:jc w:val="both"/>
              <w:rPr>
                <w:rFonts w:eastAsiaTheme="minorHAnsi"/>
                <w:sz w:val="24"/>
                <w:szCs w:val="24"/>
              </w:rPr>
            </w:pPr>
            <w:r w:rsidRPr="007125F8">
              <w:rPr>
                <w:rFonts w:eastAsiaTheme="minorHAnsi"/>
                <w:sz w:val="24"/>
                <w:szCs w:val="24"/>
              </w:rPr>
              <w:t>Государственный комитет печати и массовых коммуникаций Республики Тыва</w:t>
            </w:r>
          </w:p>
        </w:tc>
        <w:tc>
          <w:tcPr>
            <w:tcW w:w="1588" w:type="dxa"/>
          </w:tcPr>
          <w:p w14:paraId="70A6F4BD" w14:textId="519C01B2" w:rsidR="00767FC8" w:rsidRPr="007125F8" w:rsidRDefault="00767FC8" w:rsidP="009F3ADA">
            <w:pPr>
              <w:jc w:val="center"/>
              <w:rPr>
                <w:rFonts w:eastAsiaTheme="minorHAnsi"/>
                <w:sz w:val="24"/>
                <w:szCs w:val="24"/>
              </w:rPr>
            </w:pPr>
          </w:p>
        </w:tc>
        <w:tc>
          <w:tcPr>
            <w:tcW w:w="1417" w:type="dxa"/>
          </w:tcPr>
          <w:p w14:paraId="5007FCC8" w14:textId="26276D62" w:rsidR="00767FC8" w:rsidRPr="007125F8" w:rsidRDefault="00767FC8" w:rsidP="009F3ADA">
            <w:pPr>
              <w:jc w:val="center"/>
              <w:rPr>
                <w:rFonts w:eastAsiaTheme="minorHAnsi"/>
                <w:sz w:val="24"/>
                <w:szCs w:val="24"/>
              </w:rPr>
            </w:pPr>
          </w:p>
        </w:tc>
        <w:tc>
          <w:tcPr>
            <w:tcW w:w="1559" w:type="dxa"/>
          </w:tcPr>
          <w:p w14:paraId="5D7963E3" w14:textId="423C80D6" w:rsidR="00767FC8" w:rsidRPr="007125F8" w:rsidRDefault="00767FC8" w:rsidP="009F3ADA">
            <w:pPr>
              <w:jc w:val="center"/>
              <w:rPr>
                <w:rFonts w:eastAsiaTheme="minorHAnsi"/>
                <w:sz w:val="24"/>
                <w:szCs w:val="24"/>
              </w:rPr>
            </w:pPr>
          </w:p>
        </w:tc>
        <w:tc>
          <w:tcPr>
            <w:tcW w:w="1276" w:type="dxa"/>
          </w:tcPr>
          <w:p w14:paraId="14F9F680" w14:textId="5BAE2133" w:rsidR="00767FC8" w:rsidRPr="007125F8" w:rsidRDefault="00767FC8" w:rsidP="009F3ADA">
            <w:pPr>
              <w:jc w:val="center"/>
              <w:rPr>
                <w:rFonts w:eastAsiaTheme="minorHAnsi"/>
                <w:sz w:val="24"/>
                <w:szCs w:val="24"/>
              </w:rPr>
            </w:pPr>
          </w:p>
        </w:tc>
      </w:tr>
      <w:tr w:rsidR="00767FC8" w:rsidRPr="007125F8" w14:paraId="2E0362EB" w14:textId="77777777" w:rsidTr="009F3ADA">
        <w:tc>
          <w:tcPr>
            <w:tcW w:w="426" w:type="dxa"/>
          </w:tcPr>
          <w:p w14:paraId="3F82DAAE"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1A0C1FF4" w14:textId="77777777" w:rsidR="00767FC8" w:rsidRPr="007125F8" w:rsidRDefault="00767FC8" w:rsidP="009F3ADA">
            <w:pPr>
              <w:jc w:val="both"/>
              <w:rPr>
                <w:rFonts w:eastAsiaTheme="minorHAnsi"/>
                <w:sz w:val="24"/>
                <w:szCs w:val="24"/>
              </w:rPr>
            </w:pPr>
            <w:r w:rsidRPr="007125F8">
              <w:rPr>
                <w:rFonts w:eastAsiaTheme="minorHAnsi"/>
                <w:sz w:val="24"/>
                <w:szCs w:val="24"/>
              </w:rPr>
              <w:t>Единый аппарат Уполномоченного по правам ребенка Республики Тыва</w:t>
            </w:r>
          </w:p>
        </w:tc>
        <w:tc>
          <w:tcPr>
            <w:tcW w:w="1588" w:type="dxa"/>
          </w:tcPr>
          <w:p w14:paraId="5E3285D7" w14:textId="60B83FB3" w:rsidR="00767FC8" w:rsidRPr="007125F8" w:rsidRDefault="00767FC8" w:rsidP="009F3ADA">
            <w:pPr>
              <w:jc w:val="center"/>
              <w:rPr>
                <w:rFonts w:eastAsiaTheme="minorHAnsi"/>
                <w:sz w:val="24"/>
                <w:szCs w:val="24"/>
              </w:rPr>
            </w:pPr>
          </w:p>
        </w:tc>
        <w:tc>
          <w:tcPr>
            <w:tcW w:w="1417" w:type="dxa"/>
          </w:tcPr>
          <w:p w14:paraId="53457DC5" w14:textId="77004732" w:rsidR="00767FC8" w:rsidRPr="007125F8" w:rsidRDefault="00767FC8" w:rsidP="009F3ADA">
            <w:pPr>
              <w:jc w:val="center"/>
              <w:rPr>
                <w:rFonts w:eastAsiaTheme="minorHAnsi"/>
                <w:sz w:val="24"/>
                <w:szCs w:val="24"/>
              </w:rPr>
            </w:pPr>
          </w:p>
        </w:tc>
        <w:tc>
          <w:tcPr>
            <w:tcW w:w="1559" w:type="dxa"/>
          </w:tcPr>
          <w:p w14:paraId="2BF6C14A" w14:textId="57F54260" w:rsidR="00767FC8" w:rsidRPr="007125F8" w:rsidRDefault="00767FC8" w:rsidP="009F3ADA">
            <w:pPr>
              <w:jc w:val="center"/>
              <w:rPr>
                <w:rFonts w:eastAsiaTheme="minorHAnsi"/>
                <w:sz w:val="24"/>
                <w:szCs w:val="24"/>
              </w:rPr>
            </w:pPr>
          </w:p>
        </w:tc>
        <w:tc>
          <w:tcPr>
            <w:tcW w:w="1276" w:type="dxa"/>
          </w:tcPr>
          <w:p w14:paraId="3461FBBD" w14:textId="68F9F33C" w:rsidR="00767FC8" w:rsidRPr="007125F8" w:rsidRDefault="00767FC8" w:rsidP="009F3ADA">
            <w:pPr>
              <w:jc w:val="center"/>
              <w:rPr>
                <w:rFonts w:eastAsiaTheme="minorHAnsi"/>
                <w:sz w:val="24"/>
                <w:szCs w:val="24"/>
              </w:rPr>
            </w:pPr>
          </w:p>
        </w:tc>
      </w:tr>
      <w:tr w:rsidR="00767FC8" w:rsidRPr="007125F8" w14:paraId="70830E4A" w14:textId="77777777" w:rsidTr="009F3ADA">
        <w:tc>
          <w:tcPr>
            <w:tcW w:w="426" w:type="dxa"/>
          </w:tcPr>
          <w:p w14:paraId="52F6A25E"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ABFD78C" w14:textId="77777777" w:rsidR="00767FC8" w:rsidRPr="007125F8" w:rsidRDefault="00767FC8" w:rsidP="009F3ADA">
            <w:pPr>
              <w:jc w:val="both"/>
              <w:rPr>
                <w:rFonts w:eastAsiaTheme="minorHAnsi"/>
                <w:sz w:val="24"/>
                <w:szCs w:val="24"/>
              </w:rPr>
            </w:pPr>
            <w:r w:rsidRPr="007125F8">
              <w:rPr>
                <w:rFonts w:eastAsiaTheme="minorHAnsi"/>
                <w:sz w:val="24"/>
                <w:szCs w:val="24"/>
              </w:rPr>
              <w:t>Межведомственная комиссия по делам несовершеннолетних и защите их прав при Правительстве Республики Тыва</w:t>
            </w:r>
          </w:p>
        </w:tc>
        <w:tc>
          <w:tcPr>
            <w:tcW w:w="1588" w:type="dxa"/>
          </w:tcPr>
          <w:p w14:paraId="0CBD092D" w14:textId="1699203F" w:rsidR="00767FC8" w:rsidRPr="007125F8" w:rsidRDefault="00767FC8" w:rsidP="009F3ADA">
            <w:pPr>
              <w:jc w:val="center"/>
              <w:rPr>
                <w:rFonts w:eastAsiaTheme="minorHAnsi"/>
                <w:sz w:val="24"/>
                <w:szCs w:val="24"/>
              </w:rPr>
            </w:pPr>
          </w:p>
        </w:tc>
        <w:tc>
          <w:tcPr>
            <w:tcW w:w="1417" w:type="dxa"/>
          </w:tcPr>
          <w:p w14:paraId="4B15CBBA" w14:textId="46AA840F" w:rsidR="00767FC8" w:rsidRPr="007125F8" w:rsidRDefault="00767FC8" w:rsidP="009F3ADA">
            <w:pPr>
              <w:jc w:val="center"/>
              <w:rPr>
                <w:rFonts w:eastAsiaTheme="minorHAnsi"/>
                <w:sz w:val="24"/>
                <w:szCs w:val="24"/>
              </w:rPr>
            </w:pPr>
          </w:p>
        </w:tc>
        <w:tc>
          <w:tcPr>
            <w:tcW w:w="1559" w:type="dxa"/>
          </w:tcPr>
          <w:p w14:paraId="1E358A3F" w14:textId="565CF186" w:rsidR="00767FC8" w:rsidRPr="007125F8" w:rsidRDefault="00767FC8" w:rsidP="009F3ADA">
            <w:pPr>
              <w:jc w:val="center"/>
              <w:rPr>
                <w:rFonts w:eastAsiaTheme="minorHAnsi"/>
                <w:sz w:val="24"/>
                <w:szCs w:val="24"/>
              </w:rPr>
            </w:pPr>
          </w:p>
        </w:tc>
        <w:tc>
          <w:tcPr>
            <w:tcW w:w="1276" w:type="dxa"/>
          </w:tcPr>
          <w:p w14:paraId="0705470A" w14:textId="17709DA8" w:rsidR="00767FC8" w:rsidRPr="007125F8" w:rsidRDefault="00767FC8" w:rsidP="009F3ADA">
            <w:pPr>
              <w:jc w:val="center"/>
              <w:rPr>
                <w:rFonts w:eastAsiaTheme="minorHAnsi"/>
                <w:sz w:val="24"/>
                <w:szCs w:val="24"/>
              </w:rPr>
            </w:pPr>
          </w:p>
        </w:tc>
      </w:tr>
      <w:tr w:rsidR="00767FC8" w:rsidRPr="007125F8" w14:paraId="77C0EE46" w14:textId="77777777" w:rsidTr="009F3ADA">
        <w:tc>
          <w:tcPr>
            <w:tcW w:w="426" w:type="dxa"/>
          </w:tcPr>
          <w:p w14:paraId="6EC82DE8"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10961565" w14:textId="77777777" w:rsidR="00767FC8" w:rsidRPr="007125F8" w:rsidRDefault="00767FC8" w:rsidP="009F3ADA">
            <w:pPr>
              <w:jc w:val="both"/>
              <w:rPr>
                <w:rFonts w:eastAsiaTheme="minorHAnsi"/>
                <w:sz w:val="24"/>
                <w:szCs w:val="24"/>
              </w:rPr>
            </w:pPr>
            <w:r w:rsidRPr="007125F8">
              <w:rPr>
                <w:rFonts w:eastAsiaTheme="minorHAnsi"/>
                <w:sz w:val="24"/>
                <w:szCs w:val="24"/>
              </w:rPr>
              <w:t>Полномочное представительство Республики Тыва в г. Москве</w:t>
            </w:r>
          </w:p>
        </w:tc>
        <w:tc>
          <w:tcPr>
            <w:tcW w:w="1588" w:type="dxa"/>
          </w:tcPr>
          <w:p w14:paraId="68BF7DC2" w14:textId="72D5C677" w:rsidR="00767FC8" w:rsidRPr="007125F8" w:rsidRDefault="00767FC8" w:rsidP="009F3ADA">
            <w:pPr>
              <w:jc w:val="center"/>
              <w:rPr>
                <w:rFonts w:eastAsiaTheme="minorHAnsi"/>
                <w:sz w:val="24"/>
                <w:szCs w:val="24"/>
              </w:rPr>
            </w:pPr>
          </w:p>
        </w:tc>
        <w:tc>
          <w:tcPr>
            <w:tcW w:w="1417" w:type="dxa"/>
          </w:tcPr>
          <w:p w14:paraId="154872EA" w14:textId="07F59159" w:rsidR="00767FC8" w:rsidRPr="007125F8" w:rsidRDefault="00767FC8" w:rsidP="009F3ADA">
            <w:pPr>
              <w:jc w:val="center"/>
              <w:rPr>
                <w:rFonts w:eastAsiaTheme="minorHAnsi"/>
                <w:sz w:val="24"/>
                <w:szCs w:val="24"/>
              </w:rPr>
            </w:pPr>
          </w:p>
        </w:tc>
        <w:tc>
          <w:tcPr>
            <w:tcW w:w="1559" w:type="dxa"/>
          </w:tcPr>
          <w:p w14:paraId="176D4304" w14:textId="6A9C4450" w:rsidR="00767FC8" w:rsidRPr="007125F8" w:rsidRDefault="00767FC8" w:rsidP="009F3ADA">
            <w:pPr>
              <w:jc w:val="center"/>
              <w:rPr>
                <w:rFonts w:eastAsiaTheme="minorHAnsi"/>
                <w:sz w:val="24"/>
                <w:szCs w:val="24"/>
              </w:rPr>
            </w:pPr>
          </w:p>
        </w:tc>
        <w:tc>
          <w:tcPr>
            <w:tcW w:w="1276" w:type="dxa"/>
          </w:tcPr>
          <w:p w14:paraId="55B0B948" w14:textId="0B76E0D7" w:rsidR="00767FC8" w:rsidRPr="007125F8" w:rsidRDefault="00767FC8" w:rsidP="009F3ADA">
            <w:pPr>
              <w:jc w:val="center"/>
              <w:rPr>
                <w:rFonts w:eastAsiaTheme="minorHAnsi"/>
                <w:sz w:val="24"/>
                <w:szCs w:val="24"/>
              </w:rPr>
            </w:pPr>
          </w:p>
        </w:tc>
      </w:tr>
      <w:tr w:rsidR="00767FC8" w:rsidRPr="007125F8" w14:paraId="6301A7C7" w14:textId="77777777" w:rsidTr="009F3ADA">
        <w:tc>
          <w:tcPr>
            <w:tcW w:w="426" w:type="dxa"/>
          </w:tcPr>
          <w:p w14:paraId="3F81DB95"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73D1A92F" w14:textId="77777777" w:rsidR="00767FC8" w:rsidRPr="007125F8" w:rsidRDefault="00767FC8" w:rsidP="009F3ADA">
            <w:pPr>
              <w:jc w:val="both"/>
              <w:rPr>
                <w:rFonts w:eastAsiaTheme="minorHAnsi"/>
                <w:sz w:val="24"/>
                <w:szCs w:val="24"/>
              </w:rPr>
            </w:pPr>
            <w:r w:rsidRPr="007125F8">
              <w:rPr>
                <w:rFonts w:eastAsiaTheme="minorHAnsi"/>
                <w:sz w:val="24"/>
                <w:szCs w:val="24"/>
              </w:rPr>
              <w:t>Русское географическое общество</w:t>
            </w:r>
          </w:p>
        </w:tc>
        <w:tc>
          <w:tcPr>
            <w:tcW w:w="1588" w:type="dxa"/>
          </w:tcPr>
          <w:p w14:paraId="4D5469E8" w14:textId="5E5214B4" w:rsidR="00767FC8" w:rsidRPr="007125F8" w:rsidRDefault="00767FC8" w:rsidP="009F3ADA">
            <w:pPr>
              <w:jc w:val="center"/>
              <w:rPr>
                <w:rFonts w:eastAsiaTheme="minorHAnsi"/>
                <w:sz w:val="24"/>
                <w:szCs w:val="24"/>
              </w:rPr>
            </w:pPr>
          </w:p>
        </w:tc>
        <w:tc>
          <w:tcPr>
            <w:tcW w:w="1417" w:type="dxa"/>
          </w:tcPr>
          <w:p w14:paraId="3A6FD09C" w14:textId="1D18DFE5" w:rsidR="00767FC8" w:rsidRPr="007125F8" w:rsidRDefault="00767FC8" w:rsidP="009F3ADA">
            <w:pPr>
              <w:jc w:val="center"/>
              <w:rPr>
                <w:rFonts w:eastAsiaTheme="minorHAnsi"/>
                <w:sz w:val="24"/>
                <w:szCs w:val="24"/>
              </w:rPr>
            </w:pPr>
          </w:p>
        </w:tc>
        <w:tc>
          <w:tcPr>
            <w:tcW w:w="1559" w:type="dxa"/>
          </w:tcPr>
          <w:p w14:paraId="6EA2B6A7" w14:textId="3E855BA0" w:rsidR="00767FC8" w:rsidRPr="007125F8" w:rsidRDefault="00767FC8" w:rsidP="009F3ADA">
            <w:pPr>
              <w:jc w:val="center"/>
              <w:rPr>
                <w:rFonts w:eastAsiaTheme="minorHAnsi"/>
                <w:sz w:val="24"/>
                <w:szCs w:val="24"/>
              </w:rPr>
            </w:pPr>
          </w:p>
        </w:tc>
        <w:tc>
          <w:tcPr>
            <w:tcW w:w="1276" w:type="dxa"/>
          </w:tcPr>
          <w:p w14:paraId="73461788" w14:textId="0E2BB9D8" w:rsidR="00767FC8" w:rsidRPr="007125F8" w:rsidRDefault="00767FC8" w:rsidP="009F3ADA">
            <w:pPr>
              <w:jc w:val="center"/>
              <w:rPr>
                <w:rFonts w:eastAsiaTheme="minorHAnsi"/>
                <w:sz w:val="24"/>
                <w:szCs w:val="24"/>
              </w:rPr>
            </w:pPr>
          </w:p>
        </w:tc>
      </w:tr>
      <w:tr w:rsidR="00767FC8" w:rsidRPr="007125F8" w14:paraId="445AA19C" w14:textId="77777777" w:rsidTr="009F3ADA">
        <w:tc>
          <w:tcPr>
            <w:tcW w:w="426" w:type="dxa"/>
          </w:tcPr>
          <w:p w14:paraId="518E625F" w14:textId="77777777" w:rsidR="00767FC8" w:rsidRPr="007125F8" w:rsidRDefault="00767FC8" w:rsidP="00767FC8">
            <w:pPr>
              <w:numPr>
                <w:ilvl w:val="0"/>
                <w:numId w:val="26"/>
              </w:numPr>
              <w:ind w:left="0" w:firstLine="0"/>
              <w:rPr>
                <w:rFonts w:eastAsiaTheme="minorHAnsi"/>
                <w:sz w:val="24"/>
                <w:szCs w:val="24"/>
              </w:rPr>
            </w:pPr>
          </w:p>
        </w:tc>
        <w:tc>
          <w:tcPr>
            <w:tcW w:w="4111" w:type="dxa"/>
          </w:tcPr>
          <w:p w14:paraId="5E60B19F" w14:textId="77777777" w:rsidR="00767FC8" w:rsidRPr="007125F8" w:rsidRDefault="00767FC8" w:rsidP="009F3ADA">
            <w:pPr>
              <w:jc w:val="both"/>
              <w:rPr>
                <w:rFonts w:eastAsiaTheme="minorHAnsi"/>
                <w:sz w:val="24"/>
                <w:szCs w:val="24"/>
              </w:rPr>
            </w:pPr>
            <w:r w:rsidRPr="007125F8">
              <w:rPr>
                <w:rFonts w:eastAsiaTheme="minorHAnsi"/>
                <w:sz w:val="24"/>
                <w:szCs w:val="24"/>
              </w:rPr>
              <w:t>Управление Министерства юстиции России по Республике Тыва</w:t>
            </w:r>
          </w:p>
        </w:tc>
        <w:tc>
          <w:tcPr>
            <w:tcW w:w="1588" w:type="dxa"/>
          </w:tcPr>
          <w:p w14:paraId="3E8B1C2B" w14:textId="7694C0A8" w:rsidR="00767FC8" w:rsidRPr="007125F8" w:rsidRDefault="00767FC8" w:rsidP="009F3ADA">
            <w:pPr>
              <w:jc w:val="center"/>
              <w:rPr>
                <w:rFonts w:eastAsiaTheme="minorHAnsi"/>
                <w:sz w:val="24"/>
                <w:szCs w:val="24"/>
              </w:rPr>
            </w:pPr>
          </w:p>
        </w:tc>
        <w:tc>
          <w:tcPr>
            <w:tcW w:w="1417" w:type="dxa"/>
          </w:tcPr>
          <w:p w14:paraId="79C47DAD" w14:textId="57947D38" w:rsidR="00767FC8" w:rsidRPr="007125F8" w:rsidRDefault="00767FC8" w:rsidP="009F3ADA">
            <w:pPr>
              <w:jc w:val="center"/>
              <w:rPr>
                <w:rFonts w:eastAsiaTheme="minorHAnsi"/>
                <w:sz w:val="24"/>
                <w:szCs w:val="24"/>
              </w:rPr>
            </w:pPr>
          </w:p>
        </w:tc>
        <w:tc>
          <w:tcPr>
            <w:tcW w:w="1559" w:type="dxa"/>
          </w:tcPr>
          <w:p w14:paraId="021650CF" w14:textId="7756CA1C" w:rsidR="00767FC8" w:rsidRPr="007125F8" w:rsidRDefault="00767FC8" w:rsidP="009F3ADA">
            <w:pPr>
              <w:jc w:val="center"/>
              <w:rPr>
                <w:rFonts w:eastAsiaTheme="minorHAnsi"/>
                <w:sz w:val="24"/>
                <w:szCs w:val="24"/>
              </w:rPr>
            </w:pPr>
          </w:p>
        </w:tc>
        <w:tc>
          <w:tcPr>
            <w:tcW w:w="1276" w:type="dxa"/>
          </w:tcPr>
          <w:p w14:paraId="2D26CB86" w14:textId="0DF1264B" w:rsidR="00767FC8" w:rsidRPr="007125F8" w:rsidRDefault="00767FC8" w:rsidP="009F3ADA">
            <w:pPr>
              <w:jc w:val="center"/>
              <w:rPr>
                <w:rFonts w:eastAsiaTheme="minorHAnsi"/>
                <w:sz w:val="24"/>
                <w:szCs w:val="24"/>
              </w:rPr>
            </w:pPr>
          </w:p>
        </w:tc>
      </w:tr>
    </w:tbl>
    <w:p w14:paraId="5C048AB7"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06343990"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024CD6E7"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33036E9C"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7D855D83"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331CED26"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7F13E670"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73156F73"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71526961" w14:textId="77777777" w:rsidR="00767FC8" w:rsidRDefault="00767FC8" w:rsidP="0085525A">
      <w:pPr>
        <w:spacing w:line="240" w:lineRule="auto"/>
        <w:ind w:firstLine="709"/>
        <w:contextualSpacing/>
        <w:jc w:val="both"/>
        <w:rPr>
          <w:rFonts w:ascii="Times New Roman" w:eastAsia="Times New Roman" w:hAnsi="Times New Roman"/>
          <w:sz w:val="28"/>
          <w:szCs w:val="28"/>
          <w:highlight w:val="red"/>
          <w:lang w:eastAsia="ru-RU"/>
        </w:rPr>
      </w:pPr>
    </w:p>
    <w:p w14:paraId="5535B23E" w14:textId="18618C5C" w:rsidR="0085525A" w:rsidRPr="00CD584F" w:rsidRDefault="0085525A" w:rsidP="0085525A">
      <w:pPr>
        <w:spacing w:line="240" w:lineRule="auto"/>
        <w:ind w:firstLine="709"/>
        <w:contextualSpacing/>
        <w:jc w:val="both"/>
        <w:rPr>
          <w:rFonts w:ascii="Times New Roman" w:eastAsia="Times New Roman" w:hAnsi="Times New Roman"/>
          <w:sz w:val="28"/>
          <w:szCs w:val="28"/>
          <w:highlight w:val="red"/>
          <w:lang w:eastAsia="ru-RU"/>
        </w:rPr>
      </w:pPr>
      <w:r w:rsidRPr="00CD584F">
        <w:rPr>
          <w:rFonts w:ascii="Times New Roman" w:eastAsia="Times New Roman" w:hAnsi="Times New Roman"/>
          <w:sz w:val="28"/>
          <w:szCs w:val="28"/>
          <w:highlight w:val="red"/>
          <w:lang w:eastAsia="ru-RU"/>
        </w:rPr>
        <w:t xml:space="preserve">Результаты проведенных в 2023 году правовой и антикоррупционной экспертиз показывают, что разработчиками допускаются как противоречия федеральному законодательству, так и коррупциогенные факторы и нарушения правил юридической техники. </w:t>
      </w:r>
    </w:p>
    <w:p w14:paraId="0803D1BD" w14:textId="77777777" w:rsidR="0085525A" w:rsidRPr="00CD584F" w:rsidRDefault="0085525A" w:rsidP="0085525A">
      <w:pPr>
        <w:spacing w:line="240" w:lineRule="auto"/>
        <w:ind w:firstLine="709"/>
        <w:contextualSpacing/>
        <w:jc w:val="both"/>
        <w:rPr>
          <w:rFonts w:ascii="Times New Roman" w:eastAsia="Times New Roman" w:hAnsi="Times New Roman"/>
          <w:sz w:val="28"/>
          <w:szCs w:val="28"/>
          <w:highlight w:val="red"/>
          <w:lang w:eastAsia="ru-RU"/>
        </w:rPr>
      </w:pPr>
      <w:r w:rsidRPr="00CD584F">
        <w:rPr>
          <w:rFonts w:ascii="Times New Roman" w:eastAsia="Times New Roman" w:hAnsi="Times New Roman"/>
          <w:sz w:val="28"/>
          <w:szCs w:val="28"/>
          <w:highlight w:val="red"/>
          <w:lang w:eastAsia="ru-RU"/>
        </w:rPr>
        <w:t xml:space="preserve">С учетом ранее данных рекомендаций и для создания беспрепятственной согласительной процедуры, проекты, как правило, дорабатываются в рабочем порядке. Отрицательные заключения составляются только в тех случаях, когда устранение погрешностей в рабочем порядке невозможно. </w:t>
      </w:r>
    </w:p>
    <w:p w14:paraId="1591F1A4"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sidRPr="00CD584F">
        <w:rPr>
          <w:rFonts w:ascii="Times New Roman" w:eastAsia="Times New Roman" w:hAnsi="Times New Roman"/>
          <w:sz w:val="28"/>
          <w:szCs w:val="28"/>
          <w:highlight w:val="red"/>
          <w:lang w:eastAsia="ru-RU"/>
        </w:rPr>
        <w:t>Помимо основной нормотворческой деятельности в</w:t>
      </w:r>
      <w:r>
        <w:rPr>
          <w:rFonts w:ascii="Times New Roman" w:eastAsia="Times New Roman" w:hAnsi="Times New Roman"/>
          <w:sz w:val="28"/>
          <w:szCs w:val="28"/>
          <w:lang w:eastAsia="ru-RU"/>
        </w:rPr>
        <w:t xml:space="preserve"> установленной сфере Министерство в качестве самостоятельного направления координирует вопросы развития законодательства республики в целом путем проведения мониторинга изменений федерального и регионального законодательства и ориентирования работы юридических служб органов исполнительной власти в данном направлении.</w:t>
      </w:r>
    </w:p>
    <w:p w14:paraId="1AEFD9FA"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силу значительности массива принимаемых республиканских нормативных правовых актов в условиях динамичного развития федерального законодательства, вопросы соответствия действующих актов в 2023 году оставались актуальными.</w:t>
      </w:r>
    </w:p>
    <w:p w14:paraId="7E8A048A"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отчетный период поступило всего 53 (АППГ - 28) актов прокурорского реагирования, из них 33 (АППГ - 6) протеста, 20 (АППГ - 22) представлений.</w:t>
      </w:r>
    </w:p>
    <w:p w14:paraId="0FDD0F3B"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Увеличение в 2023 году количества актов прокурорского реагирования с аналогичным периодом 2022 года объясняется динамичностью развития и постоянными изменениями законодательства. Наибольшее количество протестов (24) поступило на нормативные правовые акты, регулирующие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республиканского бюджета Республики Тыва, и вызваны изменением федерального законодательства, в частности, внесением изменений в постановление Правительства Российской Федерации от 18 сентября 2020 г. № 1492.</w:t>
      </w:r>
    </w:p>
    <w:p w14:paraId="2E9E0FE5"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соответствие регионального законодательства федеральному законодательству положительно повлияло заключение соглашения между Правительством Республики Тыва и Прокуратурой Республики Тыва от 21.07.2023 г., в рамках реализации которого осуществлялось сотрудничество с Прокуратурой Республики Тыва по предварительной проверке нормативных актов на стадии проектов, что является превентивной мерой по исключению принятия противоречащих и коррупциогенных актов и недопущения прокурорского реагирования на принятые нормативные акты.</w:t>
      </w:r>
    </w:p>
    <w:p w14:paraId="00D48648"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Органами исполнительной власти республики по результатам рассмотрения протестов приняты 66 нормативных правовых актов.</w:t>
      </w:r>
    </w:p>
    <w:p w14:paraId="74303392"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отчетный период всего поступило на правовые акты Главы РТ и Правительства РТ 60 экспертных заключения Управления Минюста РФ по РТ (АППГ– 52).</w:t>
      </w:r>
    </w:p>
    <w:p w14:paraId="783769D0"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 них, на указы Главы РТ– 6 (АППГ-3), распоряжение Главы РТ – 0 (АППГ-1), постановления Правительства РТ – 53 (АППГ-47), распоряжение Правительства РТ – 1 (АППГ-1).</w:t>
      </w:r>
    </w:p>
    <w:p w14:paraId="00E34D06"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Большая часть выявленных в экспертных заключениях замечания юридико-технического характера – 43 из 60 или 71.67% (АППГ –30 из 52 случаев или 57,69 %).</w:t>
      </w:r>
    </w:p>
    <w:p w14:paraId="2B0E876B"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Недостаточность правового регулирования выявлена в 4 актах (АППГ - 14), коррупциогенные факторы выявлены в 4 актах (АППГ – 4).</w:t>
      </w:r>
    </w:p>
    <w:p w14:paraId="676DDC1A"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24 или 40% (АППГ – 27 или 51,92 %) экспертных заключениях Управления Минюста России по Республике Тыва обращается внимание на несоответствие федеральному законодательству. </w:t>
      </w:r>
    </w:p>
    <w:p w14:paraId="7CA1BAAE"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Министерством также были направлены письма в органы исполнительной власти республики о необходимости организации работы по приведению в соответствие нормативных правовых актов республики с действующим законодательством, по результатам рассмотрения которого приняты соответствующие нормативные правовые акты.</w:t>
      </w:r>
    </w:p>
    <w:p w14:paraId="638396A7"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Помимо вышеуказанных причин наблюдаются упущения со стороны органов исполнительной власти Республики Тыва при подготовке проектов по разным причинам, в частности незнание правил юридической техники, в силу загруженности или отсутствия должности юристов в отдельных ведомствах.</w:t>
      </w:r>
    </w:p>
    <w:p w14:paraId="4A375ECE"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соответствие регионального законодательства федеральному законодательству положительно повлияло заключение Соглашения о сотрудничестве с Прокуратурой Республики Тыва при осуществлении нормотворческой деятельности от 24.12.2018, Соглашения между Управлением Минюста РФ по РТ и Правительством РТ о взаимодействии в сфере юстиции от 18.07.2022, в рамках реализации которых осуществлялось тесное сотрудничество с по предварительной проверке нормативных актов на стадии проектов, что является превентивной мерой по исключению принятия противоречащих и коррупциогенных актов и недопущения прокурорского реагирования на принятые нормативные акты.</w:t>
      </w:r>
    </w:p>
    <w:p w14:paraId="493CF262"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в отчетном периоде поступило 39 информаций прокуратуры на проекты нормативных правовых актов Республики Тыва, по результатам рассмотрения которых замечания по проектам учтены.</w:t>
      </w:r>
    </w:p>
    <w:p w14:paraId="422B6282"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Кроме того, Министерством осуществляется еженедельная сверка исполнения актов прокурорского реагирования и экспертных заключений Управления Минюста России по Республике Тыва, направленная на исключение противоречащих норм.</w:t>
      </w:r>
    </w:p>
    <w:p w14:paraId="156EE4F4"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p>
    <w:p w14:paraId="5A52224E" w14:textId="28B05AED" w:rsidR="0085525A" w:rsidRDefault="0085525A" w:rsidP="0085525A">
      <w:pPr>
        <w:spacing w:line="240" w:lineRule="auto"/>
        <w:ind w:firstLine="709"/>
        <w:contextualSpacing/>
        <w:jc w:val="both"/>
        <w:rPr>
          <w:rFonts w:ascii="Times New Roman" w:eastAsia="Times New Roman" w:hAnsi="Times New Roman"/>
          <w:sz w:val="28"/>
          <w:szCs w:val="28"/>
          <w:u w:val="single"/>
          <w:lang w:eastAsia="ru-RU"/>
        </w:rPr>
      </w:pPr>
      <w:r>
        <w:rPr>
          <w:rFonts w:ascii="Calibri" w:eastAsia="Calibri" w:hAnsi="Calibri" w:cs="Times New Roman"/>
          <w:noProof/>
        </w:rPr>
        <w:drawing>
          <wp:inline distT="0" distB="0" distL="0" distR="0" wp14:anchorId="3EFD7598" wp14:editId="1C8B4E23">
            <wp:extent cx="5781675" cy="34385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FAF6FC"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представленные показатели резюмируют необходимость обстоятельного изучения проектов и их проверки на предмет соответствия действующему федеральному и республиканскому законодательству, а также ведения систематического мониторинга изменений федерального законодательства.</w:t>
      </w:r>
    </w:p>
    <w:p w14:paraId="05E1E390" w14:textId="77777777" w:rsidR="0085525A" w:rsidRDefault="0085525A" w:rsidP="0085525A">
      <w:pPr>
        <w:spacing w:line="240" w:lineRule="auto"/>
        <w:ind w:firstLine="709"/>
        <w:contextualSpacing/>
        <w:jc w:val="both"/>
        <w:rPr>
          <w:rFonts w:ascii="Times New Roman" w:eastAsia="Times New Roman" w:hAnsi="Times New Roman"/>
          <w:sz w:val="28"/>
          <w:szCs w:val="28"/>
          <w:lang w:eastAsia="ru-RU"/>
        </w:rPr>
      </w:pPr>
    </w:p>
    <w:p w14:paraId="45E3BFC3"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Государственная регистрация ведомственных нормативных актов и опубликование нормативных актов Главы Республики Тыва, Правительства Республики Тыва и органов исполнительной </w:t>
      </w:r>
    </w:p>
    <w:p w14:paraId="4D407B5F"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власти республики</w:t>
      </w:r>
    </w:p>
    <w:p w14:paraId="3DC9DC0E" w14:textId="77777777" w:rsidR="0085525A" w:rsidRDefault="0085525A" w:rsidP="0085525A">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040BD82F"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Министерство с 2019 года по настоящее время продолжает осуществлять государственную регистрацию нормативных правовых актов органов исполнительной власти республики (далее – ведомственные акты) и опубликование нормативных актов Главы Республики Тыва, Правительства Республики Тыва и органов исполнительной власти республики на «Официальном интернет-портале правовой информации» (www.pravo.gov.ru). </w:t>
      </w:r>
    </w:p>
    <w:p w14:paraId="55714768"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Государственная регистрация нормативных правовых актов органов исполнительной власти Республики Тыва осуществляется Министерством на основании постановления Правительства Республики Тыва от 9 января 2019 г. № 9 «О государственной регистрации нормативных правовых актов органов исполнительной власти Республики Тыва». </w:t>
      </w:r>
    </w:p>
    <w:p w14:paraId="75CD53CB"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2023 году зарегистрировано 273 нормативных правовых актов (АППГ – 284, в сравнении с 2022 годом уменьшилось на 3,8 %).</w:t>
      </w:r>
    </w:p>
    <w:p w14:paraId="61148BFA"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 государственной регистрации ведомственных актов положительным образом повлияло на систематизацию нормативных правовых актов отраслевых министерств и ведомств, обеспечило законность принятия актов, а также на соответствие ведомственных актов действующему законодательству.</w:t>
      </w:r>
    </w:p>
    <w:p w14:paraId="6C4AF220"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Вместе с тем, по состоянию на сегодняшний день органами исполнительной власти Республики Тыва на государственную регистрацию представляются не все ведомственные акты нормативного характера. В связи с чем, незарегистрированные нормативные правовые акты не имеют юридическую силу и не подлежат применению.</w:t>
      </w:r>
    </w:p>
    <w:p w14:paraId="12379C94"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2020 году имелись факты «формальной» регистрации ведомственных актов, когда приказы проходят государственную регистрацию в установленном порядке в Министерстве, но на практике ответственными государственными органами не реализуются.</w:t>
      </w:r>
    </w:p>
    <w:p w14:paraId="7A7EA36B"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осуществления контроля за исполнением и реализацией ведомственных нормативных правовых актов постановлением Правительства Республики Тыва от 04.03.2021 № 97 внесены изменения в постановление Правительства Республики Тыва от 9 января 2019 г. № 9 «О государственной регистрации нормативных правовых актов органов исполнительной власти Республики Тыва». В частности, постановлением возложена на органы исполнительной власти Республики Тыва обязанность представлять в Министерство ежеквартальный отчет по исполнению и реализации ведомственных нормативных правовых актов.</w:t>
      </w:r>
    </w:p>
    <w:p w14:paraId="67502EEA"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Анализ отчетностей за 2021 год показал, что органами исполнительной власти Республики Тыва, в основном, исполняются и реализуются принятые ими нормативные правовые акты.</w:t>
      </w:r>
    </w:p>
    <w:p w14:paraId="0A24A858"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связи с чем, введение механизма представления отчетности об исполнении и реализации нормативных правовых актов органов исполнительной власти Республики Тыва является неэффективным.</w:t>
      </w:r>
    </w:p>
    <w:p w14:paraId="3B5AE992"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Вместе с тем, данная процедура позволила выявлять не принятые и не зарегистрированные в установленном порядке ведомственные акты.</w:t>
      </w:r>
    </w:p>
    <w:p w14:paraId="29BF6952"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связи с изложенным, в 2022 году пересмотрена форма контроля за исполнением ведомственных актов органами исполнительной власти Республики Тыва (форму отчетности) путем внесения изменений в постановление Правительства Республики Тыва от 09.01.2019 № 9 «О государственной регистрации нормативных правовых актов органов исполнительной власти Республики Тыва».</w:t>
      </w:r>
    </w:p>
    <w:p w14:paraId="2F383C1E"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 2023 год опубликовано на «Официальном интернет-портале правовой информации» (www.pravo.gov.ru) 1422 нормативных акта (АППГ -1346):</w:t>
      </w:r>
    </w:p>
    <w:p w14:paraId="1B670FC3"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124 - законов Республики Тыва (АППГ - 109);</w:t>
      </w:r>
    </w:p>
    <w:p w14:paraId="5BD45C8B"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172 - актов Главы Республики Тыва (АППГ -83);</w:t>
      </w:r>
    </w:p>
    <w:p w14:paraId="7CEF1CE1"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852 – актов Правительства Республики Тыва (АППГ - 797);</w:t>
      </w:r>
    </w:p>
    <w:p w14:paraId="7C33E283"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 постановления Верховного Хурала (парламента) Республики Тыва (АППГ - 7);</w:t>
      </w:r>
    </w:p>
    <w:p w14:paraId="6D85C8AD"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273 - нормативных правовых актов органов исполнительной власти Республики Тыва (АППГ -284). </w:t>
      </w:r>
    </w:p>
    <w:p w14:paraId="40709640" w14:textId="77777777" w:rsidR="0085525A" w:rsidRDefault="0085525A" w:rsidP="0085525A">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hAnsi="Times New Roman"/>
          <w:bCs/>
          <w:sz w:val="28"/>
          <w:szCs w:val="28"/>
        </w:rPr>
        <w:t>Распоряжением Главы Республики Тыва от 22.11.2019 № 471-РГ был утвержден порядок опубликования нормативных правовых актов Республики Тыва на официальном интернет-портале правовой информации (www.pravo.gov.ru).</w:t>
      </w:r>
    </w:p>
    <w:p w14:paraId="3A40E367" w14:textId="77777777" w:rsidR="0085525A" w:rsidRDefault="0085525A" w:rsidP="0085525A">
      <w:pPr>
        <w:autoSpaceDE w:val="0"/>
        <w:autoSpaceDN w:val="0"/>
        <w:adjustRightInd w:val="0"/>
        <w:spacing w:after="0" w:line="240" w:lineRule="auto"/>
        <w:ind w:firstLine="709"/>
        <w:jc w:val="both"/>
        <w:rPr>
          <w:rFonts w:ascii="Times New Roman" w:eastAsia="Calibri" w:hAnsi="Times New Roman"/>
          <w:bCs/>
          <w:sz w:val="28"/>
          <w:szCs w:val="28"/>
        </w:rPr>
      </w:pPr>
      <w:r>
        <w:rPr>
          <w:rFonts w:ascii="Times New Roman" w:hAnsi="Times New Roman"/>
          <w:bCs/>
          <w:sz w:val="28"/>
          <w:szCs w:val="28"/>
        </w:rPr>
        <w:t>В ходе реализации данного Указа установлено, что недостаточно подробно регламентирован порядок опубликования нормативных правовых актов Республики Тыва на официальном интернет-портале правовой информации (www.pravo.gov.ru). Так, при опубликовании нормативных правовых актов Республики Тыва возникали вопросы организационного характера, в частности, по взаимодействию уполномоченных должностных лиц различных органов (Верховный Хурал (парламент) Республики Тыва, Администрация Главы Республики Тыва и Аппарата Правительства Республики Тыва, Министерство юстиции Республики Тыва) по данному направлению.</w:t>
      </w:r>
    </w:p>
    <w:p w14:paraId="6660AB33" w14:textId="77777777" w:rsidR="0085525A" w:rsidRDefault="0085525A" w:rsidP="0085525A">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В связи с чем, распоряжением Главы Республики Тыва от 27.05.2022 № 271-РГ утвержден новый Порядок размещения (опубликования) нормативных правовых актов Республики Тыва на «Официальном интернет-портале правовой информации» (www.pravo.gov.ru).</w:t>
      </w:r>
    </w:p>
    <w:p w14:paraId="2594B9FE" w14:textId="77777777" w:rsidR="0085525A" w:rsidRDefault="0085525A" w:rsidP="0085525A">
      <w:pPr>
        <w:spacing w:line="240" w:lineRule="auto"/>
        <w:ind w:firstLine="709"/>
        <w:contextualSpacing/>
        <w:jc w:val="both"/>
        <w:rPr>
          <w:rFonts w:ascii="Times New Roman" w:hAnsi="Times New Roman"/>
          <w:bCs/>
          <w:sz w:val="28"/>
          <w:szCs w:val="28"/>
        </w:rPr>
      </w:pPr>
    </w:p>
    <w:p w14:paraId="55AFFF6B"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Правовое сопровождение реализации Послания</w:t>
      </w:r>
    </w:p>
    <w:p w14:paraId="5BE683E9"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Республики Тыва Верховному Хуралу (парламенту)</w:t>
      </w:r>
    </w:p>
    <w:p w14:paraId="355F6BE5"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Республики Тыва о положении дел в республике и внутренней</w:t>
      </w:r>
    </w:p>
    <w:p w14:paraId="28BAF966"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политике на 2022 год «Тува: старт нового столетия, новые вызовы, новые возможности»</w:t>
      </w:r>
    </w:p>
    <w:p w14:paraId="27FE834A" w14:textId="77777777" w:rsidR="0085525A" w:rsidRDefault="0085525A" w:rsidP="0085525A">
      <w:pPr>
        <w:spacing w:line="240" w:lineRule="auto"/>
        <w:ind w:firstLine="709"/>
        <w:contextualSpacing/>
        <w:jc w:val="center"/>
        <w:rPr>
          <w:rFonts w:ascii="Times New Roman" w:eastAsia="Times New Roman" w:hAnsi="Times New Roman"/>
          <w:b/>
          <w:sz w:val="28"/>
          <w:szCs w:val="28"/>
          <w:lang w:eastAsia="ru-RU"/>
        </w:rPr>
      </w:pPr>
    </w:p>
    <w:p w14:paraId="69FF816D"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2018 года Министерством совместно с органами исполнительной власти республики практикуется правовое сопровождение Послания Главы Республики </w:t>
      </w:r>
      <w:r>
        <w:rPr>
          <w:rFonts w:ascii="Times New Roman" w:eastAsia="Times New Roman" w:hAnsi="Times New Roman"/>
          <w:sz w:val="28"/>
          <w:szCs w:val="28"/>
          <w:lang w:eastAsia="ru-RU"/>
        </w:rPr>
        <w:lastRenderedPageBreak/>
        <w:t>Тыва Верховному Хуралу (парламенту) Республики Тыва (далее – Послание) путем анализа планируемых мероприятий на предмет необходимости правового регулирования.</w:t>
      </w:r>
    </w:p>
    <w:p w14:paraId="0A1520BF"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Распоряжение Правительства Республики Тыва от 01.03.2023 № 96-p утвержден перечень правовых актов, подлежащих принятию для реализации Послания Главы Республики Тыва Верховному Хуралу (парламенту) Республики Тыва о положении дел в республике и внутренней политике на 2023 год «Опора на внутренние силы. Сохранение и укрепление традиционных ценностей» </w:t>
      </w:r>
    </w:p>
    <w:p w14:paraId="6795F34F"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перечень нормативных правовых актов, необходимых для реализации Послания, включено 32 правовых акта, из них 1 - закон РТ, 5 - постановлений Правительства РТ, 23 - распоряжений Правительства РТ, 3 – ведомственных приказа.</w:t>
      </w:r>
    </w:p>
    <w:p w14:paraId="7EA4192D" w14:textId="77777777" w:rsidR="0085525A" w:rsidRDefault="0085525A" w:rsidP="0085525A">
      <w:pPr>
        <w:tabs>
          <w:tab w:val="left" w:pos="709"/>
        </w:tabs>
        <w:spacing w:line="240" w:lineRule="auto"/>
        <w:ind w:firstLine="709"/>
        <w:contextualSpacing/>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Всего принято 26 правовых актов, среди которых можно выделить следующие правовые акты Республики Тыва:</w:t>
      </w:r>
    </w:p>
    <w:p w14:paraId="7866E0BC"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Указ Главы Республики Тыва от 09.08.2023 №259 «О предоставлении дополнительных мер социальной поддержки семьям военнослужащих, проживающих на территории Республики Тыва, участвующих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Украины»4</w:t>
      </w:r>
    </w:p>
    <w:p w14:paraId="1DC88336"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p>
    <w:p w14:paraId="305E6C49"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Указ Главы Республики Тыва от 21.08.2023 № 274 «О Стратегии государственной поддержки и развития тувинского языка в период с 2024 по 2033 гг.»; </w:t>
      </w:r>
    </w:p>
    <w:p w14:paraId="316CF2CE"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 Правительства Республики Тыва от 22.03.2023 № 173-р «Об утверждении межведомственного комплексного плана по организации досуга и занятости детей на 2023 год»;</w:t>
      </w:r>
    </w:p>
    <w:p w14:paraId="3BAB8AD9"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 Правительства Республики Тыва от 20.12.2022 №730-р «О подготовке и проведении съезда педагогического сообщества Республики Тыва, посвященного Году педагога и наставника»;</w:t>
      </w:r>
    </w:p>
    <w:p w14:paraId="3EFA81A5"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 Правительства Республики Тыва от 04.05.2023 № 283-p «Об утверждении плана осуществления на территории Республики Тыва научно-технической деятельности в области экологического развития Российской Федерации и климатических изменений»;</w:t>
      </w:r>
    </w:p>
    <w:p w14:paraId="2B4C767A"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распоряжение Правительства Республики Тыва от 04.09.2023 № 521-p «Об утверждении Концепции развития водного туристического маршрута по реке Енисей на 2023 - 2026 годы»;</w:t>
      </w:r>
    </w:p>
    <w:p w14:paraId="2F69F080"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приказ Министерства образования Республики Тыва от 15.02.2023 № 151-д «Об утверждении программы повышения качества образования в Республике Тыва на 2023-2027 годы».</w:t>
      </w:r>
    </w:p>
    <w:p w14:paraId="0E3C3199"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информации ответственных органов исполнительной власти республики, по состоянию на 31.12.2023 не принято 6 правовых актов по объективным причинам (изменение законодательства, изменение подхода, способов исполнения мероприятий по реализации Послания, отсутствие финансирования).</w:t>
      </w:r>
    </w:p>
    <w:p w14:paraId="36477EEB"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Во исполнение распоряжения Правительства Республики Тыва от 01.03.2023 № 96-p Министерством осуществлялся ежемесячный контроль о ходе принятия правовых актов. В целях обеспечения своевременного исполнения вышеуказанного распоряжения Правительства Республики Тыва в рабочем порядке осуществлялось взаимодействие с ответственными исполнителями по вопросам разработки проектов, представлялся отчет в контрольное управление Главы Республики Тыва.</w:t>
      </w:r>
    </w:p>
    <w:p w14:paraId="6FDCCA05" w14:textId="77777777" w:rsidR="0085525A" w:rsidRDefault="0085525A" w:rsidP="0085525A">
      <w:pPr>
        <w:tabs>
          <w:tab w:val="left" w:pos="709"/>
        </w:tabs>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Новый формат правового сопровождения привел к положительном итогам, систематизирована работа по своевременному и надлежащему принятию нормативных правовых актов Республики Тыва в целях реализации Послания.</w:t>
      </w:r>
    </w:p>
    <w:p w14:paraId="043F1B0E" w14:textId="77777777" w:rsidR="0085525A" w:rsidRDefault="0085525A" w:rsidP="0085525A">
      <w:pPr>
        <w:spacing w:line="240" w:lineRule="auto"/>
        <w:ind w:firstLine="709"/>
        <w:contextualSpacing/>
        <w:jc w:val="center"/>
        <w:rPr>
          <w:rFonts w:ascii="Times New Roman" w:eastAsia="Calibri" w:hAnsi="Times New Roman"/>
          <w:b/>
          <w:sz w:val="28"/>
          <w:szCs w:val="28"/>
        </w:rPr>
      </w:pPr>
    </w:p>
    <w:p w14:paraId="03FD97AB" w14:textId="77777777" w:rsidR="0085525A" w:rsidRDefault="0085525A" w:rsidP="0085525A">
      <w:pPr>
        <w:spacing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Реализация государственной программы Республики Тыва </w:t>
      </w:r>
    </w:p>
    <w:p w14:paraId="32B03BB6" w14:textId="77777777" w:rsidR="0085525A" w:rsidRDefault="0085525A" w:rsidP="0085525A">
      <w:pPr>
        <w:spacing w:line="240" w:lineRule="auto"/>
        <w:ind w:firstLine="709"/>
        <w:contextualSpacing/>
        <w:jc w:val="center"/>
        <w:rPr>
          <w:rFonts w:ascii="Times New Roman" w:hAnsi="Times New Roman"/>
          <w:b/>
          <w:sz w:val="28"/>
          <w:szCs w:val="28"/>
        </w:rPr>
      </w:pPr>
      <w:r>
        <w:rPr>
          <w:rFonts w:ascii="Times New Roman" w:hAnsi="Times New Roman"/>
          <w:b/>
          <w:sz w:val="28"/>
          <w:szCs w:val="28"/>
        </w:rPr>
        <w:t>«Повышение правовой культуры в Республике Тыва»</w:t>
      </w:r>
    </w:p>
    <w:p w14:paraId="2DEF7EA0" w14:textId="77777777" w:rsidR="0085525A" w:rsidRDefault="0085525A" w:rsidP="0085525A">
      <w:pPr>
        <w:spacing w:line="240" w:lineRule="auto"/>
        <w:ind w:firstLine="709"/>
        <w:contextualSpacing/>
        <w:jc w:val="center"/>
        <w:rPr>
          <w:rFonts w:ascii="Times New Roman" w:hAnsi="Times New Roman"/>
          <w:b/>
          <w:sz w:val="28"/>
          <w:szCs w:val="28"/>
        </w:rPr>
      </w:pPr>
    </w:p>
    <w:p w14:paraId="57D97ADE" w14:textId="77777777" w:rsidR="0085525A" w:rsidRDefault="0085525A" w:rsidP="0085525A">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реализации Концепции государственной политики по повышению правовой культуры в Республике Тыва, утвержденной Указом Главы Республики Тыва Указ Главы РТ от 12.07.2019 № 138, Министерством юстиции Республики Тыва в 2021 году реализованы мероприятия государственной программы Республики Тыва «Повышение правовой культуры в Республике Тыва на 2022 – 2024 годы» утвержденной </w:t>
      </w:r>
      <w:r>
        <w:rPr>
          <w:rFonts w:ascii="Times New Roman" w:hAnsi="Times New Roman"/>
          <w:sz w:val="28"/>
          <w:szCs w:val="28"/>
          <w:lang w:val="x-none"/>
        </w:rPr>
        <w:t>постановлени</w:t>
      </w:r>
      <w:r>
        <w:rPr>
          <w:rFonts w:ascii="Times New Roman" w:hAnsi="Times New Roman"/>
          <w:sz w:val="28"/>
          <w:szCs w:val="28"/>
        </w:rPr>
        <w:t>ем</w:t>
      </w:r>
      <w:r>
        <w:rPr>
          <w:rFonts w:ascii="Times New Roman" w:hAnsi="Times New Roman"/>
          <w:sz w:val="28"/>
          <w:szCs w:val="28"/>
          <w:lang w:val="x-none"/>
        </w:rPr>
        <w:t xml:space="preserve"> Правительства Республики Тыва от 2</w:t>
      </w:r>
      <w:r>
        <w:rPr>
          <w:rFonts w:ascii="Times New Roman" w:hAnsi="Times New Roman"/>
          <w:sz w:val="28"/>
          <w:szCs w:val="28"/>
        </w:rPr>
        <w:t>3</w:t>
      </w:r>
      <w:r>
        <w:rPr>
          <w:rFonts w:ascii="Times New Roman" w:hAnsi="Times New Roman"/>
          <w:sz w:val="28"/>
          <w:szCs w:val="28"/>
          <w:lang w:val="x-none"/>
        </w:rPr>
        <w:t>.</w:t>
      </w:r>
      <w:r>
        <w:rPr>
          <w:rFonts w:ascii="Times New Roman" w:hAnsi="Times New Roman"/>
          <w:sz w:val="28"/>
          <w:szCs w:val="28"/>
        </w:rPr>
        <w:t>09</w:t>
      </w:r>
      <w:r>
        <w:rPr>
          <w:rFonts w:ascii="Times New Roman" w:hAnsi="Times New Roman"/>
          <w:sz w:val="28"/>
          <w:szCs w:val="28"/>
          <w:lang w:val="x-none"/>
        </w:rPr>
        <w:t>.2021</w:t>
      </w:r>
      <w:r>
        <w:rPr>
          <w:rFonts w:ascii="Times New Roman" w:hAnsi="Times New Roman"/>
          <w:sz w:val="28"/>
          <w:szCs w:val="28"/>
        </w:rPr>
        <w:t xml:space="preserve"> №</w:t>
      </w:r>
      <w:r>
        <w:rPr>
          <w:rFonts w:ascii="Times New Roman" w:hAnsi="Times New Roman"/>
          <w:sz w:val="28"/>
          <w:szCs w:val="28"/>
          <w:lang w:val="x-none"/>
        </w:rPr>
        <w:t xml:space="preserve"> 502</w:t>
      </w:r>
      <w:r>
        <w:rPr>
          <w:rFonts w:ascii="Times New Roman" w:hAnsi="Times New Roman"/>
          <w:sz w:val="28"/>
          <w:szCs w:val="28"/>
        </w:rPr>
        <w:t xml:space="preserve"> (далее – государственная программа), которая направлена на создание в Республике Тыва системы правового просвещения и воспитания граждан, ориентированной на формирование правового сознания и правовой культуры, путем обеспечения доступа граждан к официальной правовой информации и выработки у населения установки на правомерное поведение и повышение уровня правовой культуры.</w:t>
      </w:r>
    </w:p>
    <w:p w14:paraId="4D4B8012"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8"/>
        </w:rPr>
        <w:tab/>
      </w:r>
      <w:r>
        <w:rPr>
          <w:rFonts w:ascii="Times New Roman" w:hAnsi="Times New Roman"/>
          <w:b/>
          <w:sz w:val="28"/>
          <w:szCs w:val="24"/>
        </w:rPr>
        <w:t>1.</w:t>
      </w:r>
      <w:r>
        <w:rPr>
          <w:rFonts w:ascii="Times New Roman" w:hAnsi="Times New Roman"/>
          <w:sz w:val="28"/>
          <w:szCs w:val="24"/>
        </w:rPr>
        <w:t xml:space="preserve"> В целях исполнения мероприятий по </w:t>
      </w:r>
      <w:r>
        <w:rPr>
          <w:rFonts w:ascii="Times New Roman" w:hAnsi="Times New Roman"/>
          <w:b/>
          <w:sz w:val="28"/>
          <w:szCs w:val="24"/>
        </w:rPr>
        <w:t>правовому просвещению подрастающего поколения</w:t>
      </w:r>
      <w:r>
        <w:rPr>
          <w:rFonts w:ascii="Times New Roman" w:hAnsi="Times New Roman"/>
          <w:i/>
          <w:sz w:val="28"/>
          <w:szCs w:val="24"/>
        </w:rPr>
        <w:t xml:space="preserve"> </w:t>
      </w:r>
      <w:r>
        <w:rPr>
          <w:rFonts w:ascii="Times New Roman" w:hAnsi="Times New Roman"/>
          <w:sz w:val="28"/>
          <w:szCs w:val="24"/>
        </w:rPr>
        <w:t>в рамках проведения «Недели правовых знаний» в образовательных организациях Республики Тыва, проводимого Межведомственной комиссией по делам несовершеннолетних и защите их прав при Правительстве Республики Тыва, Минюст РТ приняло участие в профилактических лекциях в 120 образовательных учреждениях республики.</w:t>
      </w:r>
    </w:p>
    <w:p w14:paraId="647D222E"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Всего по Республике Тыва: охват детей – около 3200 чел.,</w:t>
      </w:r>
    </w:p>
    <w:p w14:paraId="2F953147"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b/>
          <w:sz w:val="28"/>
          <w:szCs w:val="24"/>
        </w:rPr>
        <w:t>2.</w:t>
      </w:r>
      <w:r>
        <w:rPr>
          <w:rFonts w:ascii="Times New Roman" w:hAnsi="Times New Roman"/>
          <w:sz w:val="28"/>
          <w:szCs w:val="24"/>
        </w:rPr>
        <w:t xml:space="preserve"> В рамках исполнения мероприятия 1.2.1 государственной программы ко </w:t>
      </w:r>
      <w:r>
        <w:rPr>
          <w:rFonts w:ascii="Times New Roman" w:hAnsi="Times New Roman"/>
          <w:b/>
          <w:sz w:val="28"/>
          <w:szCs w:val="24"/>
        </w:rPr>
        <w:t>Дню Конституции Республики Тыва</w:t>
      </w:r>
      <w:r>
        <w:rPr>
          <w:rFonts w:ascii="Times New Roman" w:hAnsi="Times New Roman"/>
          <w:sz w:val="28"/>
          <w:szCs w:val="24"/>
        </w:rPr>
        <w:t xml:space="preserve"> 18, 25 апреля 2023 г. Арбитражным судом РТ проведена беседа «Конституция Республики Тыва» для учащихся школ г. Кызыла.</w:t>
      </w:r>
    </w:p>
    <w:p w14:paraId="09904038"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17-28 апреля совместно с Министерством образования РТ, ГБОУДО РТ «Республиканский центр развития дополнительного образования» проведен республиканский заочный конкурс рисунков «Конституция глазами детей».</w:t>
      </w:r>
    </w:p>
    <w:p w14:paraId="7DFC6C7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21, 28 апреля Арбитражным судом РТ проведена телевикторина «Знатоки Конституции Республики Тыва» среди команд 9 </w:t>
      </w:r>
      <w:proofErr w:type="spellStart"/>
      <w:r>
        <w:rPr>
          <w:rFonts w:ascii="Times New Roman" w:hAnsi="Times New Roman"/>
          <w:sz w:val="28"/>
          <w:szCs w:val="24"/>
        </w:rPr>
        <w:t>кл</w:t>
      </w:r>
      <w:proofErr w:type="spellEnd"/>
      <w:r>
        <w:rPr>
          <w:rFonts w:ascii="Times New Roman" w:hAnsi="Times New Roman"/>
          <w:sz w:val="28"/>
          <w:szCs w:val="24"/>
        </w:rPr>
        <w:t xml:space="preserve">. </w:t>
      </w:r>
      <w:proofErr w:type="spellStart"/>
      <w:r>
        <w:rPr>
          <w:rFonts w:ascii="Times New Roman" w:hAnsi="Times New Roman"/>
          <w:sz w:val="28"/>
          <w:szCs w:val="24"/>
        </w:rPr>
        <w:t>Кызылского</w:t>
      </w:r>
      <w:proofErr w:type="spellEnd"/>
      <w:r>
        <w:rPr>
          <w:rFonts w:ascii="Times New Roman" w:hAnsi="Times New Roman"/>
          <w:sz w:val="28"/>
          <w:szCs w:val="24"/>
        </w:rPr>
        <w:t xml:space="preserve"> президентского кадетского училища, 10 «а» </w:t>
      </w:r>
      <w:proofErr w:type="spellStart"/>
      <w:r>
        <w:rPr>
          <w:rFonts w:ascii="Times New Roman" w:hAnsi="Times New Roman"/>
          <w:sz w:val="28"/>
          <w:szCs w:val="24"/>
        </w:rPr>
        <w:t>кл</w:t>
      </w:r>
      <w:proofErr w:type="spellEnd"/>
      <w:r>
        <w:rPr>
          <w:rFonts w:ascii="Times New Roman" w:hAnsi="Times New Roman"/>
          <w:sz w:val="28"/>
          <w:szCs w:val="24"/>
        </w:rPr>
        <w:t>. Лицея № 15 г. Кызыла.</w:t>
      </w:r>
    </w:p>
    <w:p w14:paraId="57DB414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26 апреля Тувинским институтом гуманитарных и прикладных социально-экономических исследований при Правительстве РТ проведена лекция для </w:t>
      </w:r>
      <w:r>
        <w:rPr>
          <w:rFonts w:ascii="Times New Roman" w:hAnsi="Times New Roman"/>
          <w:sz w:val="28"/>
          <w:szCs w:val="24"/>
        </w:rPr>
        <w:lastRenderedPageBreak/>
        <w:t>школьников студентов СПО «Ранний этап конституционного строительства Тувы (Конституции ТНР).</w:t>
      </w:r>
    </w:p>
    <w:p w14:paraId="1163B4BC"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3 мая в ГБПОУ «</w:t>
      </w:r>
      <w:proofErr w:type="spellStart"/>
      <w:r>
        <w:rPr>
          <w:rFonts w:ascii="Times New Roman" w:hAnsi="Times New Roman"/>
          <w:sz w:val="28"/>
          <w:szCs w:val="24"/>
        </w:rPr>
        <w:t>Кызылский</w:t>
      </w:r>
      <w:proofErr w:type="spellEnd"/>
      <w:r>
        <w:rPr>
          <w:rFonts w:ascii="Times New Roman" w:hAnsi="Times New Roman"/>
          <w:sz w:val="28"/>
          <w:szCs w:val="24"/>
        </w:rPr>
        <w:t xml:space="preserve"> колледж искусства им. А.Б. </w:t>
      </w:r>
      <w:proofErr w:type="spellStart"/>
      <w:r>
        <w:rPr>
          <w:rFonts w:ascii="Times New Roman" w:hAnsi="Times New Roman"/>
          <w:sz w:val="28"/>
          <w:szCs w:val="24"/>
        </w:rPr>
        <w:t>Чыргал-оола</w:t>
      </w:r>
      <w:proofErr w:type="spellEnd"/>
      <w:r>
        <w:rPr>
          <w:rFonts w:ascii="Times New Roman" w:hAnsi="Times New Roman"/>
          <w:sz w:val="28"/>
          <w:szCs w:val="24"/>
        </w:rPr>
        <w:t xml:space="preserve"> проведена правовая игра среди студентов «Конституция Республики Тыва»;</w:t>
      </w:r>
    </w:p>
    <w:p w14:paraId="39193A68"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4 мая в этом же колледже проведен час правовой грамотности «Нашей республики главный закон»; в ГБУ «Национальная библиотека им. А.С. Пушкина Республики Тыва» показана электронная презентация «</w:t>
      </w:r>
      <w:proofErr w:type="spellStart"/>
      <w:r>
        <w:rPr>
          <w:rFonts w:ascii="Times New Roman" w:hAnsi="Times New Roman"/>
          <w:sz w:val="28"/>
          <w:szCs w:val="24"/>
        </w:rPr>
        <w:t>Тыванын</w:t>
      </w:r>
      <w:proofErr w:type="spellEnd"/>
      <w:r>
        <w:rPr>
          <w:rFonts w:ascii="Times New Roman" w:hAnsi="Times New Roman"/>
          <w:sz w:val="28"/>
          <w:szCs w:val="24"/>
        </w:rPr>
        <w:t xml:space="preserve"> </w:t>
      </w:r>
      <w:proofErr w:type="spellStart"/>
      <w:r>
        <w:rPr>
          <w:rFonts w:ascii="Times New Roman" w:hAnsi="Times New Roman"/>
          <w:sz w:val="28"/>
          <w:szCs w:val="24"/>
        </w:rPr>
        <w:t>ундезин</w:t>
      </w:r>
      <w:proofErr w:type="spellEnd"/>
      <w:r>
        <w:rPr>
          <w:rFonts w:ascii="Times New Roman" w:hAnsi="Times New Roman"/>
          <w:sz w:val="28"/>
          <w:szCs w:val="24"/>
        </w:rPr>
        <w:t xml:space="preserve"> </w:t>
      </w:r>
      <w:proofErr w:type="spellStart"/>
      <w:r>
        <w:rPr>
          <w:rFonts w:ascii="Times New Roman" w:hAnsi="Times New Roman"/>
          <w:sz w:val="28"/>
          <w:szCs w:val="24"/>
        </w:rPr>
        <w:t>Хоойлузу</w:t>
      </w:r>
      <w:proofErr w:type="spellEnd"/>
      <w:r>
        <w:rPr>
          <w:rFonts w:ascii="Times New Roman" w:hAnsi="Times New Roman"/>
          <w:sz w:val="28"/>
          <w:szCs w:val="24"/>
        </w:rPr>
        <w:t>»; в профессиональных образовательных организациях Министерством образования РТ, ГБУ ДПО РТ «Республиканский центр профессионального образования» проведены  информационные часы «День Конституции в Республике Тыва», правовая викторина среди студентов ПОО РТ на знание Конституции Республики Тыва.</w:t>
      </w:r>
    </w:p>
    <w:p w14:paraId="17E284C5"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4-7 мая в ГБУ «Национальная библиотека им. А.С. Пушкина Республика Тыва» проводилась выставка «История Конституции Тувы история республики».</w:t>
      </w:r>
    </w:p>
    <w:p w14:paraId="680C3D00"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5 мая в здании Правительства РТ состоялось торжественное собрание членов организационного комитета с юристами органов исполнительной власти Республики Тыва и органов местного самоуправления Республики Тыва.</w:t>
      </w:r>
    </w:p>
    <w:p w14:paraId="388D151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этот же день Управлением Министерства юстиции России по РТ проводились тематические занятия (правовую игру) с учащимися образовательных учреждений г. Шагонар Республики Тыва, посвященные Дню Конституции Республики Тыва (МБОУ СОШ №1 г. Шагонар, МБОУ Гимназия г. Шагонар, Филиал ГБПОУ РТ «Тувинский строительный техникум» в г. Шагонар).</w:t>
      </w:r>
    </w:p>
    <w:p w14:paraId="17702439"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6 мая в ГБУ «Тувинская государственная библиотека им. К.И. Чуковского» проведен правовой </w:t>
      </w:r>
      <w:proofErr w:type="spellStart"/>
      <w:r>
        <w:rPr>
          <w:rFonts w:ascii="Times New Roman" w:hAnsi="Times New Roman"/>
          <w:sz w:val="28"/>
          <w:szCs w:val="24"/>
        </w:rPr>
        <w:t>батл</w:t>
      </w:r>
      <w:proofErr w:type="spellEnd"/>
      <w:r>
        <w:rPr>
          <w:rFonts w:ascii="Times New Roman" w:hAnsi="Times New Roman"/>
          <w:sz w:val="28"/>
          <w:szCs w:val="24"/>
        </w:rPr>
        <w:t xml:space="preserve"> «Есть книги правды и свободы»; в ГБУ «Национальный музей имени Алдан-</w:t>
      </w:r>
      <w:proofErr w:type="spellStart"/>
      <w:r>
        <w:rPr>
          <w:rFonts w:ascii="Times New Roman" w:hAnsi="Times New Roman"/>
          <w:sz w:val="28"/>
          <w:szCs w:val="24"/>
        </w:rPr>
        <w:t>Маадыр</w:t>
      </w:r>
      <w:proofErr w:type="spellEnd"/>
      <w:r>
        <w:rPr>
          <w:rFonts w:ascii="Times New Roman" w:hAnsi="Times New Roman"/>
          <w:sz w:val="28"/>
          <w:szCs w:val="24"/>
        </w:rPr>
        <w:t xml:space="preserve"> Республики Тыва» проводились тематические экскурсии «100 лет ТНР», а также прочтена лекция «Об истории тувинской конституции».</w:t>
      </w:r>
    </w:p>
    <w:p w14:paraId="442A7001"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В течении месяца Министерством цифрового развития РТ организовывалась </w:t>
      </w:r>
      <w:proofErr w:type="gramStart"/>
      <w:r>
        <w:rPr>
          <w:rFonts w:ascii="Times New Roman" w:hAnsi="Times New Roman"/>
          <w:sz w:val="28"/>
          <w:szCs w:val="24"/>
        </w:rPr>
        <w:t>публикация информации и статей</w:t>
      </w:r>
      <w:proofErr w:type="gramEnd"/>
      <w:r>
        <w:rPr>
          <w:rFonts w:ascii="Times New Roman" w:hAnsi="Times New Roman"/>
          <w:sz w:val="28"/>
          <w:szCs w:val="24"/>
        </w:rPr>
        <w:t xml:space="preserve"> приуроченных празднованию Дня Конституции Республики Тыва на официальном стайте ведомства, а также транслирование видеоролика с разъяснением статей Конституции Республики Тыва на электронном экране.</w:t>
      </w:r>
    </w:p>
    <w:p w14:paraId="2B17B347"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ООО «КонсультантПлюс» проводилась викторина на знание положений Конституции Республики Тыва, избирательного права среди студентов Тувинского государственного университета.</w:t>
      </w:r>
    </w:p>
    <w:p w14:paraId="47456743"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b/>
          <w:sz w:val="28"/>
          <w:szCs w:val="24"/>
        </w:rPr>
        <w:t>3.</w:t>
      </w:r>
      <w:r>
        <w:rPr>
          <w:rFonts w:ascii="Times New Roman" w:hAnsi="Times New Roman"/>
          <w:sz w:val="28"/>
          <w:szCs w:val="24"/>
        </w:rPr>
        <w:t xml:space="preserve"> Во исполнение мероприятия </w:t>
      </w:r>
      <w:r>
        <w:rPr>
          <w:rFonts w:ascii="Times New Roman" w:hAnsi="Times New Roman"/>
          <w:i/>
          <w:sz w:val="28"/>
          <w:szCs w:val="24"/>
        </w:rPr>
        <w:t xml:space="preserve">«2.1. Организация и проведение правовой учебы среди юристов органов исполнительной власти Республики Тыва, юристов подведомственных учреждений в рамках семинара-совещания </w:t>
      </w:r>
      <w:r>
        <w:rPr>
          <w:rFonts w:ascii="Times New Roman" w:hAnsi="Times New Roman"/>
          <w:b/>
          <w:i/>
          <w:sz w:val="28"/>
          <w:szCs w:val="24"/>
        </w:rPr>
        <w:t>«Правовой час»</w:t>
      </w:r>
      <w:r>
        <w:rPr>
          <w:rFonts w:ascii="Times New Roman" w:hAnsi="Times New Roman"/>
          <w:i/>
          <w:sz w:val="28"/>
          <w:szCs w:val="24"/>
        </w:rPr>
        <w:t xml:space="preserve"> </w:t>
      </w:r>
      <w:r>
        <w:rPr>
          <w:rFonts w:ascii="Times New Roman" w:hAnsi="Times New Roman"/>
          <w:sz w:val="28"/>
          <w:szCs w:val="24"/>
        </w:rPr>
        <w:t>даты, в которых проведена правовая учеба: 25 января, 15 февраля, 23 марта, 24 апреля, 29 мая, 14 июля, 30 августа, 21 сентября, 15 ноября.</w:t>
      </w:r>
    </w:p>
    <w:p w14:paraId="4C973F38"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b/>
          <w:sz w:val="28"/>
          <w:szCs w:val="24"/>
        </w:rPr>
        <w:t>4.</w:t>
      </w:r>
      <w:r>
        <w:rPr>
          <w:rFonts w:ascii="Times New Roman" w:hAnsi="Times New Roman"/>
          <w:sz w:val="28"/>
          <w:szCs w:val="24"/>
        </w:rPr>
        <w:t xml:space="preserve"> Во исполнение мероприятия </w:t>
      </w:r>
      <w:r>
        <w:rPr>
          <w:rFonts w:ascii="Times New Roman" w:hAnsi="Times New Roman"/>
          <w:i/>
          <w:sz w:val="28"/>
          <w:szCs w:val="24"/>
        </w:rPr>
        <w:t xml:space="preserve">«2.3. </w:t>
      </w:r>
      <w:r>
        <w:rPr>
          <w:rFonts w:ascii="Times New Roman" w:hAnsi="Times New Roman"/>
          <w:b/>
          <w:i/>
          <w:sz w:val="28"/>
          <w:szCs w:val="24"/>
        </w:rPr>
        <w:t>Осуществление выездов</w:t>
      </w:r>
      <w:r>
        <w:rPr>
          <w:rFonts w:ascii="Times New Roman" w:hAnsi="Times New Roman"/>
          <w:i/>
          <w:sz w:val="28"/>
          <w:szCs w:val="24"/>
        </w:rPr>
        <w:t xml:space="preserve"> представителей органов исполнительной власти Республики Тыва в районы Республики Тыва </w:t>
      </w:r>
      <w:r>
        <w:rPr>
          <w:rFonts w:ascii="Times New Roman" w:hAnsi="Times New Roman"/>
          <w:b/>
          <w:i/>
          <w:sz w:val="28"/>
          <w:szCs w:val="24"/>
        </w:rPr>
        <w:t>с целью оказания юридической помощи</w:t>
      </w:r>
      <w:r>
        <w:rPr>
          <w:rFonts w:ascii="Times New Roman" w:hAnsi="Times New Roman"/>
          <w:i/>
          <w:sz w:val="28"/>
          <w:szCs w:val="24"/>
        </w:rPr>
        <w:t xml:space="preserve"> органам местного самоуправления, гражданам по </w:t>
      </w:r>
      <w:r>
        <w:rPr>
          <w:rFonts w:ascii="Times New Roman" w:hAnsi="Times New Roman"/>
          <w:i/>
          <w:sz w:val="28"/>
          <w:szCs w:val="24"/>
        </w:rPr>
        <w:lastRenderedPageBreak/>
        <w:t>курируемым отраслям»</w:t>
      </w:r>
      <w:r>
        <w:rPr>
          <w:rFonts w:ascii="Times New Roman" w:hAnsi="Times New Roman"/>
          <w:sz w:val="28"/>
          <w:szCs w:val="24"/>
        </w:rPr>
        <w:t xml:space="preserve"> даты, в которых осуществлены выезды в районы республики в целях оказания бесплатной юридической помощи:</w:t>
      </w:r>
    </w:p>
    <w:p w14:paraId="616124ED"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20 января - г. Туран с участием юристов </w:t>
      </w:r>
      <w:proofErr w:type="spellStart"/>
      <w:r>
        <w:rPr>
          <w:rFonts w:ascii="Times New Roman" w:hAnsi="Times New Roman"/>
          <w:sz w:val="28"/>
          <w:szCs w:val="24"/>
        </w:rPr>
        <w:t>Миндора</w:t>
      </w:r>
      <w:proofErr w:type="spellEnd"/>
      <w:r>
        <w:rPr>
          <w:rFonts w:ascii="Times New Roman" w:hAnsi="Times New Roman"/>
          <w:sz w:val="28"/>
          <w:szCs w:val="24"/>
        </w:rPr>
        <w:t xml:space="preserve"> РТ, Минздрава РТ, </w:t>
      </w:r>
      <w:proofErr w:type="spellStart"/>
      <w:r>
        <w:rPr>
          <w:rFonts w:ascii="Times New Roman" w:hAnsi="Times New Roman"/>
          <w:sz w:val="28"/>
          <w:szCs w:val="24"/>
        </w:rPr>
        <w:t>Минземимущества</w:t>
      </w:r>
      <w:proofErr w:type="spellEnd"/>
      <w:r>
        <w:rPr>
          <w:rFonts w:ascii="Times New Roman" w:hAnsi="Times New Roman"/>
          <w:sz w:val="28"/>
          <w:szCs w:val="24"/>
        </w:rPr>
        <w:t xml:space="preserve"> РТ, Минтруда РТ, Минспорта РТ, сотрудников Управления Минюста РФ по РТ и нотариуса;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8 гражданам.</w:t>
      </w:r>
    </w:p>
    <w:p w14:paraId="66D29347"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17 февраля - Каа-Хемский район с участием сотрудников МФЦ, отделения Фонда пенсионного и социального страхования РФ по РТ, УФССП РФ по РТ, юристов </w:t>
      </w:r>
      <w:proofErr w:type="spellStart"/>
      <w:r>
        <w:rPr>
          <w:rFonts w:ascii="Times New Roman" w:hAnsi="Times New Roman"/>
          <w:sz w:val="28"/>
          <w:szCs w:val="24"/>
        </w:rPr>
        <w:t>Минобра</w:t>
      </w:r>
      <w:proofErr w:type="spellEnd"/>
      <w:r>
        <w:rPr>
          <w:rFonts w:ascii="Times New Roman" w:hAnsi="Times New Roman"/>
          <w:sz w:val="28"/>
          <w:szCs w:val="24"/>
        </w:rPr>
        <w:t xml:space="preserve"> РТ, Минэкономразвития РТ, Минкультуры РТ;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12 гражданам;</w:t>
      </w:r>
    </w:p>
    <w:p w14:paraId="3768FC4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17 марта - г. Чадан совместно с юристами </w:t>
      </w:r>
      <w:proofErr w:type="spellStart"/>
      <w:r>
        <w:rPr>
          <w:rFonts w:ascii="Times New Roman" w:hAnsi="Times New Roman"/>
          <w:sz w:val="28"/>
          <w:szCs w:val="24"/>
        </w:rPr>
        <w:t>Миндора</w:t>
      </w:r>
      <w:proofErr w:type="spellEnd"/>
      <w:r>
        <w:rPr>
          <w:rFonts w:ascii="Times New Roman" w:hAnsi="Times New Roman"/>
          <w:sz w:val="28"/>
          <w:szCs w:val="24"/>
        </w:rPr>
        <w:t xml:space="preserve"> РТ, Минсельхоза РТ;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21 гражданам;</w:t>
      </w:r>
    </w:p>
    <w:p w14:paraId="51A443A8"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21 апреля г. Ак-Довурак;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16 гражданам;</w:t>
      </w:r>
    </w:p>
    <w:p w14:paraId="25C45F85"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26 мая - Чаа-Хольский район совместно с юристами Службы по тарифам, Службы ГО и ЧС, Минтруда РТ;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5 гражданам;</w:t>
      </w:r>
    </w:p>
    <w:p w14:paraId="799142D6"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16 июня – Тес-Хемский район совместно с УМЮ РФ по РТ, сотрудниками Социального фонда России, ФССП, нотариуса;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9 гражданам;</w:t>
      </w:r>
    </w:p>
    <w:p w14:paraId="54BDFD8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21 июня ведущим специалистом органа ЗАГС Министерства юстиции Республики Тыва в Улуг-Хемском районе </w:t>
      </w:r>
      <w:proofErr w:type="spellStart"/>
      <w:r>
        <w:rPr>
          <w:rFonts w:ascii="Times New Roman" w:hAnsi="Times New Roman"/>
          <w:sz w:val="28"/>
          <w:szCs w:val="24"/>
        </w:rPr>
        <w:t>Монгуш</w:t>
      </w:r>
      <w:proofErr w:type="spellEnd"/>
      <w:r>
        <w:rPr>
          <w:rFonts w:ascii="Times New Roman" w:hAnsi="Times New Roman"/>
          <w:sz w:val="28"/>
          <w:szCs w:val="24"/>
        </w:rPr>
        <w:t xml:space="preserve"> Л.М. принято участие в совместном мероприятии Управления Министерства юстиции России по Республике Тыва Дня оказания бесплатной юридической помощи для осужденных ФКУ ИК-4 УФСИН России по Республике Тыва в г. Шагонаре. Оказана консультация 18 осужденным, в основном вопросы задавались по установлению отцовства и заключения брака;</w:t>
      </w:r>
    </w:p>
    <w:p w14:paraId="17B52D7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28 июля – </w:t>
      </w:r>
      <w:proofErr w:type="spellStart"/>
      <w:r>
        <w:rPr>
          <w:rFonts w:ascii="Times New Roman" w:hAnsi="Times New Roman"/>
          <w:sz w:val="28"/>
          <w:szCs w:val="24"/>
        </w:rPr>
        <w:t>пгт</w:t>
      </w:r>
      <w:proofErr w:type="spellEnd"/>
      <w:r>
        <w:rPr>
          <w:rFonts w:ascii="Times New Roman" w:hAnsi="Times New Roman"/>
          <w:sz w:val="28"/>
          <w:szCs w:val="24"/>
        </w:rPr>
        <w:t xml:space="preserve">. </w:t>
      </w:r>
      <w:proofErr w:type="spellStart"/>
      <w:r>
        <w:rPr>
          <w:rFonts w:ascii="Times New Roman" w:hAnsi="Times New Roman"/>
          <w:sz w:val="28"/>
          <w:szCs w:val="24"/>
        </w:rPr>
        <w:t>Каа-Хем</w:t>
      </w:r>
      <w:proofErr w:type="spellEnd"/>
      <w:r>
        <w:rPr>
          <w:rFonts w:ascii="Times New Roman" w:hAnsi="Times New Roman"/>
          <w:sz w:val="28"/>
          <w:szCs w:val="24"/>
        </w:rPr>
        <w:t xml:space="preserve"> </w:t>
      </w:r>
      <w:proofErr w:type="spellStart"/>
      <w:r>
        <w:rPr>
          <w:rFonts w:ascii="Times New Roman" w:hAnsi="Times New Roman"/>
          <w:sz w:val="28"/>
          <w:szCs w:val="24"/>
        </w:rPr>
        <w:t>Кызылского</w:t>
      </w:r>
      <w:proofErr w:type="spellEnd"/>
      <w:r>
        <w:rPr>
          <w:rFonts w:ascii="Times New Roman" w:hAnsi="Times New Roman"/>
          <w:sz w:val="28"/>
          <w:szCs w:val="24"/>
        </w:rPr>
        <w:t xml:space="preserve"> района,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11 гражданам.</w:t>
      </w:r>
    </w:p>
    <w:p w14:paraId="1C9F0CB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Специалистами ГКУ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в рамках утвержденного графика выездов на мобильном офисе осуществлены выезды в Эрзинский, Тандинский Овюрский и Сут-Хольский районы Республики Тыва.</w:t>
      </w:r>
    </w:p>
    <w:p w14:paraId="1CB8CA4A"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11 августа специалистами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был организован выездной прием граждан для оказания бесплатной юридической помощи гражданам на территории </w:t>
      </w:r>
      <w:proofErr w:type="spellStart"/>
      <w:r>
        <w:rPr>
          <w:rFonts w:ascii="Times New Roman" w:hAnsi="Times New Roman"/>
          <w:sz w:val="28"/>
          <w:szCs w:val="24"/>
        </w:rPr>
        <w:t>аржаана</w:t>
      </w:r>
      <w:proofErr w:type="spellEnd"/>
      <w:r>
        <w:rPr>
          <w:rFonts w:ascii="Times New Roman" w:hAnsi="Times New Roman"/>
          <w:sz w:val="28"/>
          <w:szCs w:val="24"/>
        </w:rPr>
        <w:t xml:space="preserve"> «</w:t>
      </w:r>
      <w:proofErr w:type="spellStart"/>
      <w:r>
        <w:rPr>
          <w:rFonts w:ascii="Times New Roman" w:hAnsi="Times New Roman"/>
          <w:sz w:val="28"/>
          <w:szCs w:val="24"/>
        </w:rPr>
        <w:t>Уургайлыг</w:t>
      </w:r>
      <w:proofErr w:type="spellEnd"/>
      <w:r>
        <w:rPr>
          <w:rFonts w:ascii="Times New Roman" w:hAnsi="Times New Roman"/>
          <w:sz w:val="28"/>
          <w:szCs w:val="24"/>
        </w:rPr>
        <w:t>» Тандинского района, в результате приема помощь оказана 8 гражданам.</w:t>
      </w:r>
    </w:p>
    <w:p w14:paraId="7835369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18 августа специалистами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был организован выездной прием граждан для оказания бесплатной юридической помощи гражданам на базе администрации Улуг-Хемского района Республики Тыва. В результате приема помощь оказана 5 гражданам.</w:t>
      </w:r>
    </w:p>
    <w:p w14:paraId="2C7D6561"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25 августа состоялся выездной приём специалистов ГКУ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по оказанию бесплатной юридической помощи на базе Тувинской республиканской организации Всероссийского общества инвалидов. В ходе приема помощь была оказана 10 гражданам.</w:t>
      </w:r>
    </w:p>
    <w:p w14:paraId="61A6F83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30-31 августа – выезд сотрудников Минюста РТ в Монгун-Тайгинский район Республики Тыва (с. Мугур-</w:t>
      </w:r>
      <w:proofErr w:type="spellStart"/>
      <w:r>
        <w:rPr>
          <w:rFonts w:ascii="Times New Roman" w:hAnsi="Times New Roman"/>
          <w:sz w:val="28"/>
          <w:szCs w:val="24"/>
        </w:rPr>
        <w:t>Аксы</w:t>
      </w:r>
      <w:proofErr w:type="spellEnd"/>
      <w:r>
        <w:rPr>
          <w:rFonts w:ascii="Times New Roman" w:hAnsi="Times New Roman"/>
          <w:sz w:val="28"/>
          <w:szCs w:val="24"/>
        </w:rPr>
        <w:t xml:space="preserve">, с. Кызыл-Хая) совместно с юристами Минсельхоза РТ, Минтруда РТ, </w:t>
      </w:r>
      <w:proofErr w:type="spellStart"/>
      <w:r>
        <w:rPr>
          <w:rFonts w:ascii="Times New Roman" w:hAnsi="Times New Roman"/>
          <w:sz w:val="28"/>
          <w:szCs w:val="24"/>
        </w:rPr>
        <w:t>Минзема</w:t>
      </w:r>
      <w:proofErr w:type="spellEnd"/>
      <w:r>
        <w:rPr>
          <w:rFonts w:ascii="Times New Roman" w:hAnsi="Times New Roman"/>
          <w:sz w:val="28"/>
          <w:szCs w:val="24"/>
        </w:rPr>
        <w:t xml:space="preserve"> РТ. Оказана </w:t>
      </w:r>
      <w:proofErr w:type="spellStart"/>
      <w:r>
        <w:rPr>
          <w:rFonts w:ascii="Times New Roman" w:hAnsi="Times New Roman"/>
          <w:sz w:val="28"/>
          <w:szCs w:val="24"/>
        </w:rPr>
        <w:t>бюп</w:t>
      </w:r>
      <w:proofErr w:type="spellEnd"/>
      <w:r>
        <w:rPr>
          <w:rFonts w:ascii="Times New Roman" w:hAnsi="Times New Roman"/>
          <w:sz w:val="28"/>
          <w:szCs w:val="24"/>
        </w:rPr>
        <w:t xml:space="preserve"> 20 гражданам, </w:t>
      </w:r>
      <w:proofErr w:type="spellStart"/>
      <w:r>
        <w:rPr>
          <w:rFonts w:ascii="Times New Roman" w:hAnsi="Times New Roman"/>
          <w:sz w:val="28"/>
          <w:szCs w:val="24"/>
        </w:rPr>
        <w:t>ва</w:t>
      </w:r>
      <w:proofErr w:type="spellEnd"/>
      <w:r>
        <w:rPr>
          <w:rFonts w:ascii="Times New Roman" w:hAnsi="Times New Roman"/>
          <w:sz w:val="28"/>
          <w:szCs w:val="24"/>
        </w:rPr>
        <w:t xml:space="preserve"> также по 5 обращениям составлены письменные документы.</w:t>
      </w:r>
    </w:p>
    <w:p w14:paraId="5D8CC50C"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lastRenderedPageBreak/>
        <w:t xml:space="preserve">26 октября специалистами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был организован выездной прием для оказания бесплатной юридической помощи гражданам в администрации Тоджинского района Республики Тыва.</w:t>
      </w:r>
    </w:p>
    <w:p w14:paraId="7C70353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результате приема помощь оказана 6 гражданам.</w:t>
      </w:r>
    </w:p>
    <w:p w14:paraId="77B7B48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20 октября текущего года специалистами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был организован выездной прием граждан для оказания бесплатной юридической помощи гражданам на базе администрации Пий-Хемского района Республики Тыва.</w:t>
      </w:r>
    </w:p>
    <w:p w14:paraId="5D96C9C2"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ходе приема граждан люди обращались с различными вопросами юридического характера. В результате приема помощь оказана 14 гражданам.</w:t>
      </w:r>
    </w:p>
    <w:p w14:paraId="7CC70265"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b/>
          <w:sz w:val="28"/>
          <w:szCs w:val="24"/>
        </w:rPr>
        <w:t>5.</w:t>
      </w:r>
      <w:r>
        <w:rPr>
          <w:rFonts w:ascii="Times New Roman" w:hAnsi="Times New Roman"/>
          <w:sz w:val="28"/>
          <w:szCs w:val="24"/>
        </w:rPr>
        <w:t xml:space="preserve"> В рамках реализации мероприятия </w:t>
      </w:r>
      <w:r>
        <w:rPr>
          <w:rFonts w:ascii="Times New Roman" w:hAnsi="Times New Roman"/>
          <w:i/>
          <w:sz w:val="28"/>
          <w:szCs w:val="24"/>
        </w:rPr>
        <w:t xml:space="preserve">«4.1. </w:t>
      </w:r>
      <w:r>
        <w:rPr>
          <w:rFonts w:ascii="Times New Roman" w:hAnsi="Times New Roman"/>
          <w:b/>
          <w:i/>
          <w:sz w:val="28"/>
          <w:szCs w:val="24"/>
        </w:rPr>
        <w:t>Периодическое информирование населения о правах граждан</w:t>
      </w:r>
      <w:r>
        <w:rPr>
          <w:rFonts w:ascii="Times New Roman" w:hAnsi="Times New Roman"/>
          <w:i/>
          <w:sz w:val="28"/>
          <w:szCs w:val="24"/>
        </w:rPr>
        <w:t xml:space="preserve"> и основаниях оказания бесплатной юридической помощи в социальных сетях, информационно-телекоммуникационной сети «Интернет»</w:t>
      </w:r>
      <w:r>
        <w:rPr>
          <w:rFonts w:ascii="Times New Roman" w:hAnsi="Times New Roman"/>
          <w:sz w:val="28"/>
          <w:szCs w:val="24"/>
        </w:rPr>
        <w:t xml:space="preserve"> государственными гражданскими служащими Минюста РТ, а также приглашенными специалистами проведены следующие прямые эфиры в официальной группе Минюста РТ в социальной сети «</w:t>
      </w:r>
      <w:proofErr w:type="spellStart"/>
      <w:r>
        <w:rPr>
          <w:rFonts w:ascii="Times New Roman" w:hAnsi="Times New Roman"/>
          <w:sz w:val="28"/>
          <w:szCs w:val="24"/>
        </w:rPr>
        <w:t>Вконтакте</w:t>
      </w:r>
      <w:proofErr w:type="spellEnd"/>
      <w:r>
        <w:rPr>
          <w:rFonts w:ascii="Times New Roman" w:hAnsi="Times New Roman"/>
          <w:sz w:val="28"/>
          <w:szCs w:val="24"/>
        </w:rPr>
        <w:t>»:</w:t>
      </w:r>
    </w:p>
    <w:p w14:paraId="79B3E49C"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13 января 2023 г. начальником отдела взаимодействия в сфере юстиции </w:t>
      </w:r>
      <w:proofErr w:type="spellStart"/>
      <w:r>
        <w:rPr>
          <w:rFonts w:ascii="Times New Roman" w:hAnsi="Times New Roman"/>
          <w:sz w:val="28"/>
          <w:szCs w:val="24"/>
        </w:rPr>
        <w:t>Сарыглар</w:t>
      </w:r>
      <w:proofErr w:type="spellEnd"/>
      <w:r>
        <w:rPr>
          <w:rFonts w:ascii="Times New Roman" w:hAnsi="Times New Roman"/>
          <w:sz w:val="28"/>
          <w:szCs w:val="24"/>
        </w:rPr>
        <w:t xml:space="preserve"> В.М. с участием начальника отдела правового обеспечения </w:t>
      </w:r>
      <w:proofErr w:type="spellStart"/>
      <w:r>
        <w:rPr>
          <w:rFonts w:ascii="Times New Roman" w:hAnsi="Times New Roman"/>
          <w:sz w:val="28"/>
          <w:szCs w:val="24"/>
        </w:rPr>
        <w:t>Минземимущества</w:t>
      </w:r>
      <w:proofErr w:type="spellEnd"/>
      <w:r>
        <w:rPr>
          <w:rFonts w:ascii="Times New Roman" w:hAnsi="Times New Roman"/>
          <w:sz w:val="28"/>
          <w:szCs w:val="24"/>
        </w:rPr>
        <w:t xml:space="preserve"> РТ Кара-Сал Л.С. на тему «Порядок постановки на учет и предоставления земельного </w:t>
      </w:r>
      <w:proofErr w:type="spellStart"/>
      <w:r>
        <w:rPr>
          <w:rFonts w:ascii="Times New Roman" w:hAnsi="Times New Roman"/>
          <w:sz w:val="28"/>
          <w:szCs w:val="24"/>
        </w:rPr>
        <w:t>учатска</w:t>
      </w:r>
      <w:proofErr w:type="spellEnd"/>
      <w:r>
        <w:rPr>
          <w:rFonts w:ascii="Times New Roman" w:hAnsi="Times New Roman"/>
          <w:sz w:val="28"/>
          <w:szCs w:val="24"/>
        </w:rPr>
        <w:t xml:space="preserve"> для льготной категории граждан»;</w:t>
      </w:r>
    </w:p>
    <w:p w14:paraId="055621B2"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27 января на тему «Защита персональных данных» выступила консультант отдела развития регионального законодательства Ооржак В.Ч.</w:t>
      </w:r>
    </w:p>
    <w:p w14:paraId="5457683A"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Опубликована наглядная памятка для родителей и детей «Осторожно, тонкий лед!» а также памятка «Как восстановить похищенный паспорт?».</w:t>
      </w:r>
    </w:p>
    <w:p w14:paraId="38466C9C"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16 февраля руководителем органа ЗАГС Ооржак Р.Д., ветераном органа ЗАГС </w:t>
      </w:r>
      <w:proofErr w:type="spellStart"/>
      <w:r>
        <w:rPr>
          <w:rFonts w:ascii="Times New Roman" w:hAnsi="Times New Roman"/>
          <w:sz w:val="28"/>
          <w:szCs w:val="24"/>
        </w:rPr>
        <w:t>Монгальбии</w:t>
      </w:r>
      <w:proofErr w:type="spellEnd"/>
      <w:r>
        <w:rPr>
          <w:rFonts w:ascii="Times New Roman" w:hAnsi="Times New Roman"/>
          <w:sz w:val="28"/>
          <w:szCs w:val="24"/>
        </w:rPr>
        <w:t xml:space="preserve"> Н.К., заместителем начальника отдела ЗАГС </w:t>
      </w:r>
      <w:proofErr w:type="spellStart"/>
      <w:r>
        <w:rPr>
          <w:rFonts w:ascii="Times New Roman" w:hAnsi="Times New Roman"/>
          <w:sz w:val="28"/>
          <w:szCs w:val="24"/>
        </w:rPr>
        <w:t>Оюн</w:t>
      </w:r>
      <w:proofErr w:type="spellEnd"/>
      <w:r>
        <w:rPr>
          <w:rFonts w:ascii="Times New Roman" w:hAnsi="Times New Roman"/>
          <w:sz w:val="28"/>
          <w:szCs w:val="24"/>
        </w:rPr>
        <w:t xml:space="preserve"> В.О. на тему «Об органах ЗАГС Республики Тыва».</w:t>
      </w:r>
    </w:p>
    <w:p w14:paraId="00C179F6"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27 марта заместителем начальника отдела развития регионального законодательства </w:t>
      </w:r>
      <w:proofErr w:type="spellStart"/>
      <w:r>
        <w:rPr>
          <w:rFonts w:ascii="Times New Roman" w:hAnsi="Times New Roman"/>
          <w:sz w:val="28"/>
          <w:szCs w:val="24"/>
        </w:rPr>
        <w:t>Куулар</w:t>
      </w:r>
      <w:proofErr w:type="spellEnd"/>
      <w:r>
        <w:rPr>
          <w:rFonts w:ascii="Times New Roman" w:hAnsi="Times New Roman"/>
          <w:sz w:val="28"/>
          <w:szCs w:val="24"/>
        </w:rPr>
        <w:t xml:space="preserve"> А-А.К. проведен прямой эфир на тему «Меры социальной поддержки по оплате жилого помещения и коммунальных услуг».</w:t>
      </w:r>
    </w:p>
    <w:p w14:paraId="19708B51"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27 апреля заместителем начальника отдела взаимодействия в сфере юстиции </w:t>
      </w:r>
      <w:proofErr w:type="spellStart"/>
      <w:r>
        <w:rPr>
          <w:rFonts w:ascii="Times New Roman" w:hAnsi="Times New Roman"/>
          <w:sz w:val="28"/>
          <w:szCs w:val="24"/>
        </w:rPr>
        <w:t>Сарынлар</w:t>
      </w:r>
      <w:proofErr w:type="spellEnd"/>
      <w:r>
        <w:rPr>
          <w:rFonts w:ascii="Times New Roman" w:hAnsi="Times New Roman"/>
          <w:sz w:val="28"/>
          <w:szCs w:val="24"/>
        </w:rPr>
        <w:t xml:space="preserve"> В.М., совместно с заместителем начальника Управления ФССП по Республике Тыва </w:t>
      </w:r>
      <w:proofErr w:type="spellStart"/>
      <w:r>
        <w:rPr>
          <w:rFonts w:ascii="Times New Roman" w:hAnsi="Times New Roman"/>
          <w:sz w:val="28"/>
          <w:szCs w:val="24"/>
        </w:rPr>
        <w:t>Доржу</w:t>
      </w:r>
      <w:proofErr w:type="spellEnd"/>
      <w:r>
        <w:rPr>
          <w:rFonts w:ascii="Times New Roman" w:hAnsi="Times New Roman"/>
          <w:sz w:val="28"/>
          <w:szCs w:val="24"/>
        </w:rPr>
        <w:t xml:space="preserve"> О.Р. проведен прямой эфир на тему: «Как сохранить прожиточный минимум при взыскании долга у должника?».</w:t>
      </w:r>
    </w:p>
    <w:p w14:paraId="0D9D57B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19 мая сотрудником ЗАГС </w:t>
      </w:r>
      <w:proofErr w:type="spellStart"/>
      <w:r>
        <w:rPr>
          <w:rFonts w:ascii="Times New Roman" w:hAnsi="Times New Roman"/>
          <w:sz w:val="28"/>
          <w:szCs w:val="24"/>
        </w:rPr>
        <w:t>Оюн</w:t>
      </w:r>
      <w:proofErr w:type="spellEnd"/>
      <w:r>
        <w:rPr>
          <w:rFonts w:ascii="Times New Roman" w:hAnsi="Times New Roman"/>
          <w:sz w:val="28"/>
          <w:szCs w:val="24"/>
        </w:rPr>
        <w:t xml:space="preserve"> О.В. совместно с начальником отдела организации социальных выплат Отделения социальных выплат РФ по РТ </w:t>
      </w:r>
      <w:proofErr w:type="spellStart"/>
      <w:r>
        <w:rPr>
          <w:rFonts w:ascii="Times New Roman" w:hAnsi="Times New Roman"/>
          <w:sz w:val="28"/>
          <w:szCs w:val="24"/>
        </w:rPr>
        <w:t>Чондановой</w:t>
      </w:r>
      <w:proofErr w:type="spellEnd"/>
      <w:r>
        <w:rPr>
          <w:rFonts w:ascii="Times New Roman" w:hAnsi="Times New Roman"/>
          <w:sz w:val="28"/>
          <w:szCs w:val="24"/>
        </w:rPr>
        <w:t xml:space="preserve"> Ч.Р. проведен прямой эфир на тему «О пособиях на детей в РТ».</w:t>
      </w:r>
    </w:p>
    <w:p w14:paraId="683A58FC"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 июня проведен прямой эфир на тему «О пожароопасном периоде на территории Республики Тыва» сотрудниками Службы ГО и ЧС РТ;</w:t>
      </w:r>
    </w:p>
    <w:p w14:paraId="2174B3C6"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16 июня консультантом отдела кадрового и правового обеспечения </w:t>
      </w:r>
      <w:proofErr w:type="spellStart"/>
      <w:r>
        <w:rPr>
          <w:rFonts w:ascii="Times New Roman" w:hAnsi="Times New Roman"/>
          <w:sz w:val="28"/>
          <w:szCs w:val="24"/>
        </w:rPr>
        <w:t>Хорлуу</w:t>
      </w:r>
      <w:proofErr w:type="spellEnd"/>
      <w:r>
        <w:rPr>
          <w:rFonts w:ascii="Times New Roman" w:hAnsi="Times New Roman"/>
          <w:sz w:val="28"/>
          <w:szCs w:val="24"/>
        </w:rPr>
        <w:t xml:space="preserve"> А.А. на тему «Правила поступления на государственную гражданскую службу Республики Тыва»;</w:t>
      </w:r>
    </w:p>
    <w:p w14:paraId="1521643C"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23 июня старшим инспектором по пропаганде БДД ОГИБДД УМВД России по г. Кызылу старший лейтенант полиции </w:t>
      </w:r>
      <w:proofErr w:type="spellStart"/>
      <w:r>
        <w:rPr>
          <w:rFonts w:ascii="Times New Roman" w:hAnsi="Times New Roman"/>
          <w:sz w:val="28"/>
          <w:szCs w:val="24"/>
        </w:rPr>
        <w:t>Дудукпен</w:t>
      </w:r>
      <w:proofErr w:type="spellEnd"/>
      <w:r>
        <w:rPr>
          <w:rFonts w:ascii="Times New Roman" w:hAnsi="Times New Roman"/>
          <w:sz w:val="28"/>
          <w:szCs w:val="24"/>
        </w:rPr>
        <w:t xml:space="preserve"> Дмитрием Александровичем на тему: «Соблюдение правил дорожного движения свадебными кортежами». </w:t>
      </w:r>
    </w:p>
    <w:p w14:paraId="3D0F193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lastRenderedPageBreak/>
        <w:t xml:space="preserve">28 июля ответственным секретарем административной комиссии мэрии г. Кызыла </w:t>
      </w:r>
      <w:proofErr w:type="spellStart"/>
      <w:r>
        <w:rPr>
          <w:rFonts w:ascii="Times New Roman" w:hAnsi="Times New Roman"/>
          <w:sz w:val="28"/>
          <w:szCs w:val="24"/>
        </w:rPr>
        <w:t>Оюн</w:t>
      </w:r>
      <w:proofErr w:type="spellEnd"/>
      <w:r>
        <w:rPr>
          <w:rFonts w:ascii="Times New Roman" w:hAnsi="Times New Roman"/>
          <w:sz w:val="28"/>
          <w:szCs w:val="24"/>
        </w:rPr>
        <w:t xml:space="preserve"> О.А. о соблюдении тишины и покоя граждан;</w:t>
      </w:r>
    </w:p>
    <w:p w14:paraId="0746BDB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31 июля консультантом отдела развития регионального законодательства </w:t>
      </w:r>
      <w:proofErr w:type="spellStart"/>
      <w:r>
        <w:rPr>
          <w:rFonts w:ascii="Times New Roman" w:hAnsi="Times New Roman"/>
          <w:sz w:val="28"/>
          <w:szCs w:val="24"/>
        </w:rPr>
        <w:t>Сарыг</w:t>
      </w:r>
      <w:proofErr w:type="spellEnd"/>
      <w:r>
        <w:rPr>
          <w:rFonts w:ascii="Times New Roman" w:hAnsi="Times New Roman"/>
          <w:sz w:val="28"/>
          <w:szCs w:val="24"/>
        </w:rPr>
        <w:t xml:space="preserve"> А.В. на тему «О социальных выплатах для семей с детьми-инвалидами»</w:t>
      </w:r>
    </w:p>
    <w:p w14:paraId="3FE865C0"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июле в официальной группе и на официальной странице Минюста в социальной сети «</w:t>
      </w:r>
      <w:proofErr w:type="spellStart"/>
      <w:r>
        <w:rPr>
          <w:rFonts w:ascii="Times New Roman" w:hAnsi="Times New Roman"/>
          <w:sz w:val="28"/>
          <w:szCs w:val="24"/>
        </w:rPr>
        <w:t>Вконтакте</w:t>
      </w:r>
      <w:proofErr w:type="spellEnd"/>
      <w:r>
        <w:rPr>
          <w:rFonts w:ascii="Times New Roman" w:hAnsi="Times New Roman"/>
          <w:sz w:val="28"/>
          <w:szCs w:val="24"/>
        </w:rPr>
        <w:t>» размещено 23 публикации на правовую тему.</w:t>
      </w:r>
    </w:p>
    <w:p w14:paraId="51945BE7"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28 июля размещена памятка для молодоженов и их гостей по соблюдению ППД и Закона о тишине и покоя граждан.</w:t>
      </w:r>
    </w:p>
    <w:p w14:paraId="43968F00"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31 июля консультантом отдела развития регионального законодательства </w:t>
      </w:r>
      <w:proofErr w:type="spellStart"/>
      <w:r>
        <w:rPr>
          <w:rFonts w:ascii="Times New Roman" w:hAnsi="Times New Roman"/>
          <w:sz w:val="28"/>
          <w:szCs w:val="24"/>
        </w:rPr>
        <w:t>Сарыг</w:t>
      </w:r>
      <w:proofErr w:type="spellEnd"/>
      <w:r>
        <w:rPr>
          <w:rFonts w:ascii="Times New Roman" w:hAnsi="Times New Roman"/>
          <w:sz w:val="28"/>
          <w:szCs w:val="24"/>
        </w:rPr>
        <w:t xml:space="preserve"> А.В. на тему «О социальных выплатах для семей с детьми-инвалидами»</w:t>
      </w:r>
    </w:p>
    <w:p w14:paraId="01F8C3ED"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июле в официальной группе и на официальной странице Минюста в социальной сети «</w:t>
      </w:r>
      <w:proofErr w:type="spellStart"/>
      <w:r>
        <w:rPr>
          <w:rFonts w:ascii="Times New Roman" w:hAnsi="Times New Roman"/>
          <w:sz w:val="28"/>
          <w:szCs w:val="24"/>
        </w:rPr>
        <w:t>Вконтакте</w:t>
      </w:r>
      <w:proofErr w:type="spellEnd"/>
      <w:r>
        <w:rPr>
          <w:rFonts w:ascii="Times New Roman" w:hAnsi="Times New Roman"/>
          <w:sz w:val="28"/>
          <w:szCs w:val="24"/>
        </w:rPr>
        <w:t>» размещено 23 публикации на правовую тему.</w:t>
      </w:r>
    </w:p>
    <w:p w14:paraId="3F81152B"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28 июля размещена памятка для молодоженов и их гостей по соблюдению ППД и Закона о тишине и покоя граждан.</w:t>
      </w:r>
    </w:p>
    <w:p w14:paraId="5615E3B2"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11 августа о ходе кормозаготовительной кампании выступил </w:t>
      </w:r>
      <w:proofErr w:type="spellStart"/>
      <w:r>
        <w:rPr>
          <w:rFonts w:ascii="Times New Roman" w:hAnsi="Times New Roman"/>
          <w:sz w:val="28"/>
          <w:szCs w:val="24"/>
        </w:rPr>
        <w:t>и.о</w:t>
      </w:r>
      <w:proofErr w:type="spellEnd"/>
      <w:r>
        <w:rPr>
          <w:rFonts w:ascii="Times New Roman" w:hAnsi="Times New Roman"/>
          <w:sz w:val="28"/>
          <w:szCs w:val="24"/>
        </w:rPr>
        <w:t xml:space="preserve">. начальника отдела развития животноводства и племенного дела Минсельхоза РТ </w:t>
      </w:r>
      <w:proofErr w:type="spellStart"/>
      <w:r>
        <w:rPr>
          <w:rFonts w:ascii="Times New Roman" w:hAnsi="Times New Roman"/>
          <w:sz w:val="28"/>
          <w:szCs w:val="24"/>
        </w:rPr>
        <w:t>Монгуш</w:t>
      </w:r>
      <w:proofErr w:type="spellEnd"/>
      <w:r>
        <w:rPr>
          <w:rFonts w:ascii="Times New Roman" w:hAnsi="Times New Roman"/>
          <w:sz w:val="28"/>
          <w:szCs w:val="24"/>
        </w:rPr>
        <w:t xml:space="preserve"> Э.О.</w:t>
      </w:r>
    </w:p>
    <w:p w14:paraId="20CD02AD"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25 августа на тему об отлове и содержании безнадзорных животных выступила консультант Службы ветеринарии Республик Тыва </w:t>
      </w:r>
      <w:proofErr w:type="spellStart"/>
      <w:r>
        <w:rPr>
          <w:rFonts w:ascii="Times New Roman" w:hAnsi="Times New Roman"/>
          <w:sz w:val="28"/>
          <w:szCs w:val="24"/>
        </w:rPr>
        <w:t>Монгуш</w:t>
      </w:r>
      <w:proofErr w:type="spellEnd"/>
      <w:r>
        <w:rPr>
          <w:rFonts w:ascii="Times New Roman" w:hAnsi="Times New Roman"/>
          <w:sz w:val="28"/>
          <w:szCs w:val="24"/>
        </w:rPr>
        <w:t xml:space="preserve"> А.О.</w:t>
      </w:r>
    </w:p>
    <w:p w14:paraId="73EC669C"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8 сентября на тему «Безалкогольная свадьба. Традиции и обычаи тувинцев» выступила кандидат исторических наук, доцент кафедры всеобщей истории и археологии исторического факультета Тувинского государственного университета </w:t>
      </w:r>
      <w:proofErr w:type="spellStart"/>
      <w:r>
        <w:rPr>
          <w:rFonts w:ascii="Times New Roman" w:hAnsi="Times New Roman"/>
          <w:sz w:val="28"/>
          <w:szCs w:val="24"/>
        </w:rPr>
        <w:t>Айыжы</w:t>
      </w:r>
      <w:proofErr w:type="spellEnd"/>
      <w:r>
        <w:rPr>
          <w:rFonts w:ascii="Times New Roman" w:hAnsi="Times New Roman"/>
          <w:sz w:val="28"/>
          <w:szCs w:val="24"/>
        </w:rPr>
        <w:t xml:space="preserve"> Е.В.</w:t>
      </w:r>
    </w:p>
    <w:p w14:paraId="4F295E9D"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В сентябре опубликованы 26 статей на правовую тему, размещены памятки «Что такое </w:t>
      </w:r>
      <w:proofErr w:type="spellStart"/>
      <w:r>
        <w:rPr>
          <w:rFonts w:ascii="Times New Roman" w:hAnsi="Times New Roman"/>
          <w:sz w:val="28"/>
          <w:szCs w:val="24"/>
        </w:rPr>
        <w:t>сниффинг</w:t>
      </w:r>
      <w:proofErr w:type="spellEnd"/>
      <w:r>
        <w:rPr>
          <w:rFonts w:ascii="Times New Roman" w:hAnsi="Times New Roman"/>
          <w:sz w:val="28"/>
          <w:szCs w:val="24"/>
        </w:rPr>
        <w:t>?», «Угарный газ – «тихий» убийца!</w:t>
      </w:r>
    </w:p>
    <w:p w14:paraId="011F954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12 октября в прямом эфире, проводимом Центром управления регионом Республики Тыва на тему об оказании </w:t>
      </w:r>
      <w:proofErr w:type="gramStart"/>
      <w:r>
        <w:rPr>
          <w:rFonts w:ascii="Times New Roman" w:hAnsi="Times New Roman"/>
          <w:sz w:val="28"/>
          <w:szCs w:val="24"/>
        </w:rPr>
        <w:t>бесплатной юридической помощи</w:t>
      </w:r>
      <w:proofErr w:type="gramEnd"/>
      <w:r>
        <w:rPr>
          <w:rFonts w:ascii="Times New Roman" w:hAnsi="Times New Roman"/>
          <w:sz w:val="28"/>
          <w:szCs w:val="24"/>
        </w:rPr>
        <w:t xml:space="preserve"> выступил министр юстиции Республики Тыва Е.А. Мельников. В ходе прямого эфира министр ответил на поступившие от зрителей вопросы.</w:t>
      </w:r>
    </w:p>
    <w:p w14:paraId="33ADF838"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13 октября начальником отдела внедрения и сопровождения информационных систем ГБУЗ «Медицинский информационно-аналитический центр РТ» </w:t>
      </w:r>
      <w:proofErr w:type="spellStart"/>
      <w:r>
        <w:rPr>
          <w:rFonts w:ascii="Times New Roman" w:hAnsi="Times New Roman"/>
          <w:sz w:val="28"/>
          <w:szCs w:val="24"/>
        </w:rPr>
        <w:t>Монгуш</w:t>
      </w:r>
      <w:proofErr w:type="spellEnd"/>
      <w:r>
        <w:rPr>
          <w:rFonts w:ascii="Times New Roman" w:hAnsi="Times New Roman"/>
          <w:sz w:val="28"/>
          <w:szCs w:val="24"/>
        </w:rPr>
        <w:t xml:space="preserve"> А.А. проведен прямой эфир на тему «Регистрация рождения ребенка на Госуслугах через </w:t>
      </w:r>
      <w:proofErr w:type="spellStart"/>
      <w:r>
        <w:rPr>
          <w:rFonts w:ascii="Times New Roman" w:hAnsi="Times New Roman"/>
          <w:sz w:val="28"/>
          <w:szCs w:val="24"/>
        </w:rPr>
        <w:t>суперсервис</w:t>
      </w:r>
      <w:proofErr w:type="spellEnd"/>
      <w:r>
        <w:rPr>
          <w:rFonts w:ascii="Times New Roman" w:hAnsi="Times New Roman"/>
          <w:sz w:val="28"/>
          <w:szCs w:val="24"/>
        </w:rPr>
        <w:t xml:space="preserve"> «Рождение ребенка».</w:t>
      </w:r>
    </w:p>
    <w:p w14:paraId="34183DC2"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 ноября в прямом эфире о мерах поддержки, оказываемых </w:t>
      </w:r>
      <w:proofErr w:type="gramStart"/>
      <w:r>
        <w:rPr>
          <w:rFonts w:ascii="Times New Roman" w:hAnsi="Times New Roman"/>
          <w:sz w:val="28"/>
          <w:szCs w:val="24"/>
        </w:rPr>
        <w:t>Фондом развития Республики Тыва</w:t>
      </w:r>
      <w:proofErr w:type="gramEnd"/>
      <w:r>
        <w:rPr>
          <w:rFonts w:ascii="Times New Roman" w:hAnsi="Times New Roman"/>
          <w:sz w:val="28"/>
          <w:szCs w:val="24"/>
        </w:rPr>
        <w:t xml:space="preserve"> рассказала заместитель директора фонда </w:t>
      </w:r>
      <w:proofErr w:type="spellStart"/>
      <w:r>
        <w:rPr>
          <w:rFonts w:ascii="Times New Roman" w:hAnsi="Times New Roman"/>
          <w:sz w:val="28"/>
          <w:szCs w:val="24"/>
        </w:rPr>
        <w:t>Дулуш</w:t>
      </w:r>
      <w:proofErr w:type="spellEnd"/>
      <w:r>
        <w:rPr>
          <w:rFonts w:ascii="Times New Roman" w:hAnsi="Times New Roman"/>
          <w:sz w:val="28"/>
          <w:szCs w:val="24"/>
        </w:rPr>
        <w:t xml:space="preserve"> А.В;</w:t>
      </w:r>
    </w:p>
    <w:p w14:paraId="21061069"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1 декабря на тему об оформлении земли в собственность выступила заместитель начальника отдела взаимодействия в сфере юстиции Дамба Ш.О.;</w:t>
      </w:r>
    </w:p>
    <w:p w14:paraId="00B04E93"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8 декабря прямой эфир на тувинском языке «</w:t>
      </w:r>
      <w:proofErr w:type="spellStart"/>
      <w:r>
        <w:rPr>
          <w:rFonts w:ascii="Times New Roman" w:hAnsi="Times New Roman"/>
          <w:sz w:val="28"/>
          <w:szCs w:val="24"/>
        </w:rPr>
        <w:t>Назы-хар</w:t>
      </w:r>
      <w:proofErr w:type="spellEnd"/>
      <w:r>
        <w:rPr>
          <w:rFonts w:ascii="Times New Roman" w:hAnsi="Times New Roman"/>
          <w:sz w:val="28"/>
          <w:szCs w:val="24"/>
        </w:rPr>
        <w:t xml:space="preserve"> </w:t>
      </w:r>
      <w:proofErr w:type="spellStart"/>
      <w:r>
        <w:rPr>
          <w:rFonts w:ascii="Times New Roman" w:hAnsi="Times New Roman"/>
          <w:sz w:val="28"/>
          <w:szCs w:val="24"/>
        </w:rPr>
        <w:t>четпээннернин</w:t>
      </w:r>
      <w:proofErr w:type="spellEnd"/>
      <w:r>
        <w:rPr>
          <w:rFonts w:ascii="Times New Roman" w:hAnsi="Times New Roman"/>
          <w:sz w:val="28"/>
          <w:szCs w:val="24"/>
        </w:rPr>
        <w:t xml:space="preserve"> база </w:t>
      </w:r>
      <w:proofErr w:type="spellStart"/>
      <w:r>
        <w:rPr>
          <w:rFonts w:ascii="Times New Roman" w:hAnsi="Times New Roman"/>
          <w:sz w:val="28"/>
          <w:szCs w:val="24"/>
        </w:rPr>
        <w:t>хоойлу</w:t>
      </w:r>
      <w:proofErr w:type="spellEnd"/>
      <w:r>
        <w:rPr>
          <w:rFonts w:ascii="Times New Roman" w:hAnsi="Times New Roman"/>
          <w:sz w:val="28"/>
          <w:szCs w:val="24"/>
        </w:rPr>
        <w:t xml:space="preserve"> </w:t>
      </w:r>
      <w:proofErr w:type="spellStart"/>
      <w:r>
        <w:rPr>
          <w:rFonts w:ascii="Times New Roman" w:hAnsi="Times New Roman"/>
          <w:sz w:val="28"/>
          <w:szCs w:val="24"/>
        </w:rPr>
        <w:t>езугаар</w:t>
      </w:r>
      <w:proofErr w:type="spellEnd"/>
      <w:r>
        <w:rPr>
          <w:rFonts w:ascii="Times New Roman" w:hAnsi="Times New Roman"/>
          <w:sz w:val="28"/>
          <w:szCs w:val="24"/>
        </w:rPr>
        <w:t xml:space="preserve"> </w:t>
      </w:r>
      <w:proofErr w:type="spellStart"/>
      <w:r>
        <w:rPr>
          <w:rFonts w:ascii="Times New Roman" w:hAnsi="Times New Roman"/>
          <w:sz w:val="28"/>
          <w:szCs w:val="24"/>
        </w:rPr>
        <w:t>толээлеринин</w:t>
      </w:r>
      <w:proofErr w:type="spellEnd"/>
      <w:r>
        <w:rPr>
          <w:rFonts w:ascii="Times New Roman" w:hAnsi="Times New Roman"/>
          <w:sz w:val="28"/>
          <w:szCs w:val="24"/>
        </w:rPr>
        <w:t xml:space="preserve"> </w:t>
      </w:r>
      <w:proofErr w:type="spellStart"/>
      <w:r>
        <w:rPr>
          <w:rFonts w:ascii="Times New Roman" w:hAnsi="Times New Roman"/>
          <w:sz w:val="28"/>
          <w:szCs w:val="24"/>
        </w:rPr>
        <w:t>эргелери</w:t>
      </w:r>
      <w:proofErr w:type="spellEnd"/>
      <w:r>
        <w:rPr>
          <w:rFonts w:ascii="Times New Roman" w:hAnsi="Times New Roman"/>
          <w:sz w:val="28"/>
          <w:szCs w:val="24"/>
        </w:rPr>
        <w:t xml:space="preserve"> </w:t>
      </w:r>
      <w:proofErr w:type="spellStart"/>
      <w:r>
        <w:rPr>
          <w:rFonts w:ascii="Times New Roman" w:hAnsi="Times New Roman"/>
          <w:sz w:val="28"/>
          <w:szCs w:val="24"/>
        </w:rPr>
        <w:t>болгаш</w:t>
      </w:r>
      <w:proofErr w:type="spellEnd"/>
      <w:r>
        <w:rPr>
          <w:rFonts w:ascii="Times New Roman" w:hAnsi="Times New Roman"/>
          <w:sz w:val="28"/>
          <w:szCs w:val="24"/>
        </w:rPr>
        <w:t xml:space="preserve"> </w:t>
      </w:r>
      <w:proofErr w:type="spellStart"/>
      <w:r>
        <w:rPr>
          <w:rFonts w:ascii="Times New Roman" w:hAnsi="Times New Roman"/>
          <w:sz w:val="28"/>
          <w:szCs w:val="24"/>
        </w:rPr>
        <w:t>хулээлгелери</w:t>
      </w:r>
      <w:proofErr w:type="spellEnd"/>
      <w:r>
        <w:rPr>
          <w:rFonts w:ascii="Times New Roman" w:hAnsi="Times New Roman"/>
          <w:sz w:val="28"/>
          <w:szCs w:val="24"/>
        </w:rPr>
        <w:t xml:space="preserve">» провел начальник отдела взаимодействия в сфере юстиции </w:t>
      </w:r>
      <w:proofErr w:type="spellStart"/>
      <w:r>
        <w:rPr>
          <w:rFonts w:ascii="Times New Roman" w:hAnsi="Times New Roman"/>
          <w:sz w:val="28"/>
          <w:szCs w:val="24"/>
        </w:rPr>
        <w:t>Успун</w:t>
      </w:r>
      <w:proofErr w:type="spellEnd"/>
      <w:r>
        <w:rPr>
          <w:rFonts w:ascii="Times New Roman" w:hAnsi="Times New Roman"/>
          <w:sz w:val="28"/>
          <w:szCs w:val="24"/>
        </w:rPr>
        <w:t xml:space="preserve"> М.И.</w:t>
      </w:r>
    </w:p>
    <w:p w14:paraId="06C2FEA3"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b/>
          <w:sz w:val="28"/>
          <w:szCs w:val="24"/>
        </w:rPr>
        <w:t>6.</w:t>
      </w:r>
      <w:r>
        <w:rPr>
          <w:rFonts w:ascii="Times New Roman" w:hAnsi="Times New Roman"/>
          <w:sz w:val="28"/>
          <w:szCs w:val="24"/>
        </w:rPr>
        <w:t xml:space="preserve"> В целях исполнения мероприятия </w:t>
      </w:r>
      <w:r>
        <w:rPr>
          <w:rFonts w:ascii="Times New Roman" w:hAnsi="Times New Roman"/>
          <w:i/>
          <w:sz w:val="28"/>
          <w:szCs w:val="24"/>
        </w:rPr>
        <w:t>«4.4 Обеспечение оказания качественной квалифицированной бесплатной юридической помощи населению республики»</w:t>
      </w:r>
      <w:r>
        <w:rPr>
          <w:rFonts w:ascii="Times New Roman" w:hAnsi="Times New Roman"/>
          <w:sz w:val="28"/>
          <w:szCs w:val="24"/>
        </w:rPr>
        <w:t xml:space="preserve"> в 2023 году центрами бесплатной юридической помощи «</w:t>
      </w:r>
      <w:proofErr w:type="spellStart"/>
      <w:r>
        <w:rPr>
          <w:rFonts w:ascii="Times New Roman" w:hAnsi="Times New Roman"/>
          <w:sz w:val="28"/>
          <w:szCs w:val="24"/>
        </w:rPr>
        <w:t>Сумелекчи</w:t>
      </w:r>
      <w:proofErr w:type="spellEnd"/>
      <w:r>
        <w:rPr>
          <w:rFonts w:ascii="Times New Roman" w:hAnsi="Times New Roman"/>
          <w:sz w:val="28"/>
          <w:szCs w:val="24"/>
        </w:rPr>
        <w:t xml:space="preserve"> 1 и 2» бесплатная юридическая помощь оказана 2446 гражданам в том числе: 1052 устных </w:t>
      </w:r>
      <w:r>
        <w:rPr>
          <w:rFonts w:ascii="Times New Roman" w:hAnsi="Times New Roman"/>
          <w:sz w:val="28"/>
          <w:szCs w:val="24"/>
        </w:rPr>
        <w:lastRenderedPageBreak/>
        <w:t>консультаций, 1394 составления письменных документов. Принято участие в 3 общественных мероприятиях (Масленица, день дружбы, 1 мая).</w:t>
      </w:r>
    </w:p>
    <w:p w14:paraId="01AF68E8"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декабре специалистами ГКУ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оказана бесплатная юридическая помощь 309 гражданам, из них 99 – в устной форме, 210 – в письменной.</w:t>
      </w:r>
    </w:p>
    <w:p w14:paraId="41583DA9"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Всего за 2023 год ГКУ «</w:t>
      </w:r>
      <w:proofErr w:type="spellStart"/>
      <w:r>
        <w:rPr>
          <w:rFonts w:ascii="Times New Roman" w:hAnsi="Times New Roman"/>
          <w:sz w:val="28"/>
          <w:szCs w:val="24"/>
        </w:rPr>
        <w:t>Госюрбюро</w:t>
      </w:r>
      <w:proofErr w:type="spellEnd"/>
      <w:r>
        <w:rPr>
          <w:rFonts w:ascii="Times New Roman" w:hAnsi="Times New Roman"/>
          <w:sz w:val="28"/>
          <w:szCs w:val="24"/>
        </w:rPr>
        <w:t xml:space="preserve"> Республики Тыва» оказана бесплатная юридическая помощь 3916 гражданам (из них 1313 – устные консультации, 2603 – в письменной форме (составление документов правового характера).</w:t>
      </w:r>
    </w:p>
    <w:p w14:paraId="71424AC5"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По итогам 2023 года целевой показатель с количеством 4600 граждан, получивших бесплатную квалифицированную юридическую помощь, достигнут.</w:t>
      </w:r>
    </w:p>
    <w:p w14:paraId="173B5843" w14:textId="77777777" w:rsidR="0085525A" w:rsidRDefault="0085525A" w:rsidP="0085525A">
      <w:pPr>
        <w:spacing w:after="0" w:line="240" w:lineRule="auto"/>
        <w:ind w:firstLine="709"/>
        <w:jc w:val="both"/>
        <w:rPr>
          <w:rFonts w:ascii="Times New Roman" w:hAnsi="Times New Roman"/>
          <w:sz w:val="28"/>
          <w:szCs w:val="24"/>
        </w:rPr>
      </w:pPr>
    </w:p>
    <w:p w14:paraId="5AB5BD02"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В ноябре проведены следующие конкурсы ко Дню юриста: </w:t>
      </w:r>
    </w:p>
    <w:p w14:paraId="0920D830"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1. 3 ноября 2023 года в актовом зале юридического факультета Тувинского Государственного Университета Министерством юстиции Республики Тыва в преддверии Дня Конституции Российской Федерации и Дня юриста в 2023 году совместно с Министерством образования Республики Тыва при поддержке ООО «Консультант-Тува», ФГБОУ ВО «Тувинский государственный университет» проводился республиканский (финальный) этап олимпиады по правовой грамотности среди обучающихся общеобразовательных организаций </w:t>
      </w:r>
      <w:r>
        <w:rPr>
          <w:rFonts w:ascii="Times New Roman" w:hAnsi="Times New Roman"/>
          <w:b/>
          <w:sz w:val="28"/>
          <w:szCs w:val="24"/>
        </w:rPr>
        <w:t>«Умники и умницы»</w:t>
      </w:r>
      <w:r>
        <w:rPr>
          <w:rFonts w:ascii="Times New Roman" w:hAnsi="Times New Roman"/>
          <w:sz w:val="28"/>
          <w:szCs w:val="24"/>
        </w:rPr>
        <w:t xml:space="preserve"> в 2023-2024 учебном году.</w:t>
      </w:r>
    </w:p>
    <w:p w14:paraId="4C12507A"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На участие в правовой олимпиаде со всех уголков республики поступило 320 заявок от обучающихся общеобразовательных организаций республики. </w:t>
      </w:r>
    </w:p>
    <w:p w14:paraId="75A62425"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Согласно положению, олимпиада проводилась в 2 этапах (муниципальный и региональный) в двух возрастных категориях: 8-9 классы и 10-11 классы, с целью развития повышения уровня правового сознания у обучающихся, формирования грамотности и воспитания правовой культуры среди учащихся, профилактики правонарушений среди несовершеннолетних, выявления и сопровождения одаренных детей в сфере правовых знаний и знаний основ Конституций Российской Федерации и Республики Тыва, приобретения правовых знаний через олимпиадное движение, увеличения охвата детей и талантливой молодежи республики в направлении развития интеллектуальных способностей.</w:t>
      </w:r>
    </w:p>
    <w:p w14:paraId="01C598C1"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Муниципальный этап олимпиады правовых знаний проводился в заочной форме 20 октября 2023 года. По итогам муниципального этапа в республиканский (финальный) этап по каждой возрастной категории всего прошли 62 учащихся школ республики.</w:t>
      </w:r>
    </w:p>
    <w:p w14:paraId="1481DA97"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Финальный тур состоял из решения устных задач по мотивам авторской телевизионной игры «Умники и умницы» профессора Юрия Вяземского по заранее заданным темам. Результаты Олимпиады оформлены Протоколом, который подписан членами жюри. </w:t>
      </w:r>
    </w:p>
    <w:p w14:paraId="54AB885B"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2. 9 ноября 2023 года в актовом зале Юридического факультета Тувинского государственного университета проведен финальный – республиканский этап конкурса </w:t>
      </w:r>
      <w:r>
        <w:rPr>
          <w:rFonts w:ascii="Times New Roman" w:hAnsi="Times New Roman"/>
          <w:b/>
          <w:sz w:val="28"/>
          <w:szCs w:val="24"/>
        </w:rPr>
        <w:t>«Лучший по профессии – юрист»</w:t>
      </w:r>
      <w:r>
        <w:rPr>
          <w:rFonts w:ascii="Times New Roman" w:hAnsi="Times New Roman"/>
          <w:sz w:val="28"/>
          <w:szCs w:val="24"/>
        </w:rPr>
        <w:t>.</w:t>
      </w:r>
    </w:p>
    <w:p w14:paraId="539AF010"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Торжественная церемония награждения победителей и призеров конкурсов будет проводиться 12 декабря 2023 года.</w:t>
      </w:r>
    </w:p>
    <w:p w14:paraId="79F869F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lastRenderedPageBreak/>
        <w:t xml:space="preserve">2. 16 ноября состоялся отборочный, а 24 ноября </w:t>
      </w:r>
      <w:proofErr w:type="gramStart"/>
      <w:r>
        <w:rPr>
          <w:rFonts w:ascii="Times New Roman" w:hAnsi="Times New Roman"/>
          <w:sz w:val="28"/>
          <w:szCs w:val="24"/>
        </w:rPr>
        <w:t>-  финал</w:t>
      </w:r>
      <w:proofErr w:type="gramEnd"/>
      <w:r>
        <w:rPr>
          <w:rFonts w:ascii="Times New Roman" w:hAnsi="Times New Roman"/>
          <w:sz w:val="28"/>
          <w:szCs w:val="24"/>
        </w:rPr>
        <w:t xml:space="preserve"> республиканского конкурса «Начинающий юрист – достойная смена (2023 г.)», организованный и проведенный Министерством юстиции Республики-Тыва и Консультант-Тува .</w:t>
      </w:r>
    </w:p>
    <w:p w14:paraId="4A05B52B"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конкурсе принимали участие 7 команд учебных заведений Республики Тыва. В отборочном туре студенты с использованием СПС КонсультантПлюс решали правовые задачи и отвечали на теоретические вопросы по работе в СПС К+.</w:t>
      </w:r>
    </w:p>
    <w:p w14:paraId="58041274"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финале команды ждала Правовая игра в формате известной телевизионной передачи «Своя игра». Все вопросы были на юридическую тематику, но оформлены были по-разному – от шуточной подачи юридических аспектов сказок до серьезных, требующих хорошего знания законодательства.</w:t>
      </w:r>
    </w:p>
    <w:p w14:paraId="2F44D232"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Игра была интересной и напряженной до самого конца. Участники продемонстрировали неплохое знание законодательства и умение находить ответы на сложные вопросы за короткое время. Победителем стала команда «Риск» </w:t>
      </w:r>
      <w:proofErr w:type="spellStart"/>
      <w:r>
        <w:rPr>
          <w:rFonts w:ascii="Times New Roman" w:hAnsi="Times New Roman"/>
          <w:sz w:val="28"/>
          <w:szCs w:val="24"/>
        </w:rPr>
        <w:t>Кызылского</w:t>
      </w:r>
      <w:proofErr w:type="spellEnd"/>
      <w:r>
        <w:rPr>
          <w:rFonts w:ascii="Times New Roman" w:hAnsi="Times New Roman"/>
          <w:sz w:val="28"/>
          <w:szCs w:val="24"/>
        </w:rPr>
        <w:t xml:space="preserve"> техникума экономики и права потребительской кооперации.</w:t>
      </w:r>
    </w:p>
    <w:p w14:paraId="7E408AC6"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3. 16 ноября состоялся отборочный, а 24 ноября </w:t>
      </w:r>
      <w:proofErr w:type="gramStart"/>
      <w:r>
        <w:rPr>
          <w:rFonts w:ascii="Times New Roman" w:hAnsi="Times New Roman"/>
          <w:sz w:val="28"/>
          <w:szCs w:val="24"/>
        </w:rPr>
        <w:t>-  финал</w:t>
      </w:r>
      <w:proofErr w:type="gramEnd"/>
      <w:r>
        <w:rPr>
          <w:rFonts w:ascii="Times New Roman" w:hAnsi="Times New Roman"/>
          <w:sz w:val="28"/>
          <w:szCs w:val="24"/>
        </w:rPr>
        <w:t xml:space="preserve"> республиканского конкурса </w:t>
      </w:r>
      <w:r>
        <w:rPr>
          <w:rFonts w:ascii="Times New Roman" w:hAnsi="Times New Roman"/>
          <w:b/>
          <w:sz w:val="28"/>
          <w:szCs w:val="24"/>
        </w:rPr>
        <w:t>«Начинающий юрист – достойная смена (2023 г.)»</w:t>
      </w:r>
      <w:r>
        <w:rPr>
          <w:rFonts w:ascii="Times New Roman" w:hAnsi="Times New Roman"/>
          <w:sz w:val="28"/>
          <w:szCs w:val="24"/>
        </w:rPr>
        <w:t>, организованный и проведенный Министерством юстиции Республики-Тыва и Консультант-Тува .</w:t>
      </w:r>
    </w:p>
    <w:p w14:paraId="0D18BA21"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конкурсе принимали участие 7 команд учебных заведений Республики Тыва. В отборочном туре студенты с использованием СПС КонсультантПлюс решали правовые задачи и отвечали на теоретические вопросы по работе в СПС К+.</w:t>
      </w:r>
    </w:p>
    <w:p w14:paraId="08A9428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 финале команды ждала Правовая игра в формате известной телевизионной передачи «Своя игра». Все вопросы были на юридическую тематику, но оформлены были по-разному – от шуточной подачи юридических аспектов сказок до серьезных, требующих хорошего знания законодательства.</w:t>
      </w:r>
    </w:p>
    <w:p w14:paraId="606B0EC3"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Игра была интересной и напряженной до самого конца. Участники продемонстрировали неплохое знание законодательства и умение находить ответы на сложные вопросы за короткое время. Победителем стала команда «Риск» </w:t>
      </w:r>
      <w:proofErr w:type="spellStart"/>
      <w:r>
        <w:rPr>
          <w:rFonts w:ascii="Times New Roman" w:hAnsi="Times New Roman"/>
          <w:sz w:val="28"/>
          <w:szCs w:val="24"/>
        </w:rPr>
        <w:t>Кызылского</w:t>
      </w:r>
      <w:proofErr w:type="spellEnd"/>
      <w:r>
        <w:rPr>
          <w:rFonts w:ascii="Times New Roman" w:hAnsi="Times New Roman"/>
          <w:sz w:val="28"/>
          <w:szCs w:val="24"/>
        </w:rPr>
        <w:t xml:space="preserve"> техникума экономики и права потребительской кооперации.</w:t>
      </w:r>
    </w:p>
    <w:p w14:paraId="06222C21"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4. 25 ноября состоялся Республиканский конкурс </w:t>
      </w:r>
      <w:r>
        <w:rPr>
          <w:rFonts w:ascii="Times New Roman" w:hAnsi="Times New Roman"/>
          <w:b/>
          <w:sz w:val="28"/>
          <w:szCs w:val="24"/>
        </w:rPr>
        <w:t>«Лучшая юридическая команда Республики Тыва - 2023»</w:t>
      </w:r>
      <w:r>
        <w:rPr>
          <w:rFonts w:ascii="Times New Roman" w:hAnsi="Times New Roman"/>
          <w:sz w:val="28"/>
          <w:szCs w:val="24"/>
        </w:rPr>
        <w:t>, организованный Министерством юстиции Республики-Тыва и Консультант-Тува. В конкурсе принимали участие юристы как бюджетных, так и коммерческих организаций - 9 команд. Место проведения – ГАПОУ РТ «</w:t>
      </w:r>
      <w:proofErr w:type="spellStart"/>
      <w:r>
        <w:rPr>
          <w:rFonts w:ascii="Times New Roman" w:hAnsi="Times New Roman"/>
          <w:sz w:val="28"/>
          <w:szCs w:val="24"/>
        </w:rPr>
        <w:t>Кызылский</w:t>
      </w:r>
      <w:proofErr w:type="spellEnd"/>
      <w:r>
        <w:rPr>
          <w:rFonts w:ascii="Times New Roman" w:hAnsi="Times New Roman"/>
          <w:sz w:val="28"/>
          <w:szCs w:val="24"/>
        </w:rPr>
        <w:t xml:space="preserve"> транспортный техникум».</w:t>
      </w:r>
    </w:p>
    <w:p w14:paraId="6803A6E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Конкурс состоял из 5 туров.</w:t>
      </w:r>
    </w:p>
    <w:p w14:paraId="6F27FA75"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Победу в упорной борьбе одержала команда Верховного суда Республики Тыва «Legal </w:t>
      </w:r>
      <w:proofErr w:type="spellStart"/>
      <w:r>
        <w:rPr>
          <w:rFonts w:ascii="Times New Roman" w:hAnsi="Times New Roman"/>
          <w:sz w:val="28"/>
          <w:szCs w:val="24"/>
        </w:rPr>
        <w:t>Eagles</w:t>
      </w:r>
      <w:proofErr w:type="spellEnd"/>
      <w:r>
        <w:rPr>
          <w:rFonts w:ascii="Times New Roman" w:hAnsi="Times New Roman"/>
          <w:sz w:val="28"/>
          <w:szCs w:val="24"/>
        </w:rPr>
        <w:t>».</w:t>
      </w:r>
    </w:p>
    <w:p w14:paraId="6BC06053"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Второй стала команда «Звездочки» Верховного суда Республики Тыва.</w:t>
      </w:r>
    </w:p>
    <w:p w14:paraId="4E3C39E0"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Третье место досталось команде «Защитники» Адвокатской палаты Республики Тыва.</w:t>
      </w:r>
    </w:p>
    <w:p w14:paraId="77852B9A"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Награждение победителей республиканских конкурсов состоялось на торжественном собрании, посвященном Дню Конституции РФ и Дню юриста 12 декабря 2023 г. </w:t>
      </w:r>
    </w:p>
    <w:p w14:paraId="4AE69BFF" w14:textId="77777777" w:rsidR="0085525A" w:rsidRDefault="0085525A" w:rsidP="0085525A">
      <w:pPr>
        <w:spacing w:after="0" w:line="240" w:lineRule="auto"/>
        <w:ind w:firstLine="709"/>
        <w:jc w:val="both"/>
        <w:rPr>
          <w:rFonts w:ascii="Times New Roman" w:hAnsi="Times New Roman"/>
          <w:sz w:val="28"/>
          <w:szCs w:val="24"/>
        </w:rPr>
      </w:pPr>
      <w:r>
        <w:rPr>
          <w:rFonts w:ascii="Times New Roman" w:hAnsi="Times New Roman"/>
          <w:sz w:val="28"/>
          <w:szCs w:val="24"/>
        </w:rPr>
        <w:t xml:space="preserve">Таким образом, задачи государственной программы, а также его целевые показатели в 2023 году достигнуты. </w:t>
      </w:r>
    </w:p>
    <w:p w14:paraId="0BFB5297" w14:textId="77777777" w:rsidR="0085525A" w:rsidRDefault="0085525A" w:rsidP="0085525A">
      <w:pPr>
        <w:spacing w:after="0" w:line="240" w:lineRule="auto"/>
        <w:ind w:firstLine="709"/>
        <w:jc w:val="both"/>
        <w:rPr>
          <w:rFonts w:ascii="Times New Roman" w:hAnsi="Times New Roman"/>
          <w:sz w:val="24"/>
          <w:szCs w:val="24"/>
        </w:rPr>
      </w:pPr>
    </w:p>
    <w:p w14:paraId="5E9A482F" w14:textId="0C8DD0C8" w:rsidR="0098278F" w:rsidRPr="0095058C" w:rsidRDefault="0098278F" w:rsidP="00392CED">
      <w:pPr>
        <w:spacing w:after="0" w:line="240" w:lineRule="auto"/>
        <w:jc w:val="center"/>
        <w:rPr>
          <w:rFonts w:ascii="Times New Roman" w:hAnsi="Times New Roman" w:cs="Times New Roman"/>
          <w:b/>
          <w:sz w:val="28"/>
          <w:szCs w:val="28"/>
          <w:lang w:eastAsia="x-none"/>
        </w:rPr>
      </w:pPr>
      <w:r w:rsidRPr="0095058C">
        <w:rPr>
          <w:rFonts w:ascii="Times New Roman" w:hAnsi="Times New Roman" w:cs="Times New Roman"/>
          <w:b/>
          <w:sz w:val="28"/>
          <w:szCs w:val="28"/>
          <w:lang w:val="x-none" w:eastAsia="x-none"/>
        </w:rPr>
        <w:lastRenderedPageBreak/>
        <w:t xml:space="preserve">Государственная  регистрация актов гражданского состояния </w:t>
      </w:r>
    </w:p>
    <w:p w14:paraId="5FD025CA" w14:textId="77777777" w:rsidR="0098278F" w:rsidRPr="0095058C" w:rsidRDefault="0098278F" w:rsidP="00392CED">
      <w:pPr>
        <w:spacing w:after="0" w:line="240" w:lineRule="auto"/>
        <w:jc w:val="center"/>
        <w:rPr>
          <w:rFonts w:ascii="Times New Roman" w:hAnsi="Times New Roman" w:cs="Times New Roman"/>
          <w:b/>
          <w:sz w:val="28"/>
          <w:szCs w:val="28"/>
          <w:lang w:eastAsia="x-none"/>
        </w:rPr>
      </w:pPr>
    </w:p>
    <w:p w14:paraId="61EFA23E"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Территориальными органами ЗАГС Министерства юстиции Республики Тыва за январь – декабрь месяцы 2023 г.  зарегистрировано 17306 записей актов гражданского состояния, что на 95 записей больше по сравнению с 2022 г. (17211).</w:t>
      </w:r>
    </w:p>
    <w:p w14:paraId="4130167D" w14:textId="77777777" w:rsidR="00A26E73" w:rsidRPr="0095058C" w:rsidRDefault="00A26E73" w:rsidP="00A26E73">
      <w:pPr>
        <w:pStyle w:val="a8"/>
        <w:shd w:val="clear" w:color="auto" w:fill="FFFFFF"/>
        <w:spacing w:before="0" w:beforeAutospacing="0" w:after="0" w:afterAutospacing="0"/>
        <w:ind w:firstLine="709"/>
        <w:jc w:val="right"/>
        <w:rPr>
          <w:color w:val="000000"/>
          <w:sz w:val="28"/>
          <w:szCs w:val="28"/>
        </w:rPr>
      </w:pPr>
      <w:r w:rsidRPr="0095058C">
        <w:rPr>
          <w:color w:val="000000"/>
          <w:sz w:val="28"/>
          <w:szCs w:val="28"/>
        </w:rPr>
        <w:t>Таблица 1</w:t>
      </w:r>
    </w:p>
    <w:tbl>
      <w:tblPr>
        <w:tblW w:w="10057" w:type="dxa"/>
        <w:tblInd w:w="93" w:type="dxa"/>
        <w:tblLook w:val="04A0" w:firstRow="1" w:lastRow="0" w:firstColumn="1" w:lastColumn="0" w:noHBand="0" w:noVBand="1"/>
      </w:tblPr>
      <w:tblGrid>
        <w:gridCol w:w="3417"/>
        <w:gridCol w:w="2552"/>
        <w:gridCol w:w="2402"/>
        <w:gridCol w:w="858"/>
        <w:gridCol w:w="828"/>
      </w:tblGrid>
      <w:tr w:rsidR="000455C3" w:rsidRPr="000455C3" w14:paraId="79FAE5EB" w14:textId="77777777" w:rsidTr="000455C3">
        <w:trPr>
          <w:trHeight w:val="489"/>
        </w:trPr>
        <w:tc>
          <w:tcPr>
            <w:tcW w:w="3417" w:type="dxa"/>
            <w:tcBorders>
              <w:top w:val="single" w:sz="4" w:space="0" w:color="auto"/>
              <w:left w:val="single" w:sz="4" w:space="0" w:color="auto"/>
              <w:bottom w:val="single" w:sz="4" w:space="0" w:color="auto"/>
              <w:right w:val="single" w:sz="4" w:space="0" w:color="auto"/>
            </w:tcBorders>
            <w:vAlign w:val="center"/>
            <w:hideMark/>
          </w:tcPr>
          <w:p w14:paraId="5504687B"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Наименование вида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292056" w14:textId="77777777" w:rsidR="000455C3" w:rsidRPr="000455C3"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 xml:space="preserve">  январь – декабрь</w:t>
            </w:r>
          </w:p>
          <w:p w14:paraId="35CA3B11" w14:textId="77777777" w:rsidR="000455C3" w:rsidRPr="000455C3"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 xml:space="preserve"> 2022 г.</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A48BB04" w14:textId="77777777" w:rsidR="000455C3" w:rsidRPr="000455C3"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 xml:space="preserve">  январь – декабрь</w:t>
            </w:r>
          </w:p>
          <w:p w14:paraId="433B5900" w14:textId="77777777" w:rsidR="000455C3" w:rsidRPr="000455C3"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 xml:space="preserve"> 2023 г.</w:t>
            </w:r>
          </w:p>
        </w:tc>
        <w:tc>
          <w:tcPr>
            <w:tcW w:w="858" w:type="dxa"/>
            <w:tcBorders>
              <w:top w:val="single" w:sz="4" w:space="0" w:color="auto"/>
              <w:left w:val="single" w:sz="4" w:space="0" w:color="auto"/>
              <w:bottom w:val="single" w:sz="4" w:space="0" w:color="auto"/>
              <w:right w:val="single" w:sz="4" w:space="0" w:color="auto"/>
            </w:tcBorders>
            <w:vAlign w:val="center"/>
            <w:hideMark/>
          </w:tcPr>
          <w:p w14:paraId="56D238F4" w14:textId="77777777" w:rsidR="000455C3" w:rsidRPr="000455C3" w:rsidRDefault="000455C3" w:rsidP="000455C3">
            <w:pPr>
              <w:spacing w:after="0" w:line="240" w:lineRule="auto"/>
              <w:jc w:val="center"/>
              <w:rPr>
                <w:rFonts w:ascii="Times New Roman" w:eastAsia="Times New Roman" w:hAnsi="Times New Roman" w:cs="Times New Roman"/>
                <w:color w:val="000000"/>
                <w:sz w:val="24"/>
                <w:szCs w:val="24"/>
                <w:lang w:eastAsia="ru-RU"/>
              </w:rPr>
            </w:pPr>
            <w:proofErr w:type="spellStart"/>
            <w:r w:rsidRPr="000455C3">
              <w:rPr>
                <w:rFonts w:ascii="Times New Roman" w:eastAsia="Times New Roman" w:hAnsi="Times New Roman" w:cs="Times New Roman"/>
                <w:color w:val="000000"/>
                <w:sz w:val="24"/>
                <w:szCs w:val="24"/>
                <w:lang w:eastAsia="ru-RU"/>
              </w:rPr>
              <w:t>ув</w:t>
            </w:r>
            <w:proofErr w:type="spellEnd"/>
            <w:r w:rsidRPr="000455C3">
              <w:rPr>
                <w:rFonts w:ascii="Times New Roman" w:eastAsia="Times New Roman" w:hAnsi="Times New Roman" w:cs="Times New Roman"/>
                <w:color w:val="000000"/>
                <w:sz w:val="24"/>
                <w:szCs w:val="24"/>
                <w:lang w:eastAsia="ru-RU"/>
              </w:rPr>
              <w:t>/ум</w:t>
            </w:r>
          </w:p>
        </w:tc>
        <w:tc>
          <w:tcPr>
            <w:tcW w:w="828" w:type="dxa"/>
            <w:tcBorders>
              <w:top w:val="single" w:sz="4" w:space="0" w:color="auto"/>
              <w:left w:val="single" w:sz="4" w:space="0" w:color="auto"/>
              <w:bottom w:val="single" w:sz="4" w:space="0" w:color="auto"/>
              <w:right w:val="single" w:sz="4" w:space="0" w:color="auto"/>
            </w:tcBorders>
            <w:vAlign w:val="center"/>
            <w:hideMark/>
          </w:tcPr>
          <w:p w14:paraId="59DFCE51" w14:textId="77777777" w:rsidR="000455C3" w:rsidRPr="000455C3"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color w:val="000000"/>
                <w:sz w:val="24"/>
                <w:szCs w:val="24"/>
                <w:lang w:eastAsia="ru-RU"/>
              </w:rPr>
              <w:t>%</w:t>
            </w:r>
          </w:p>
        </w:tc>
      </w:tr>
      <w:tr w:rsidR="000455C3" w:rsidRPr="000455C3" w14:paraId="6DA97BA5" w14:textId="77777777" w:rsidTr="000455C3">
        <w:trPr>
          <w:trHeight w:val="213"/>
        </w:trPr>
        <w:tc>
          <w:tcPr>
            <w:tcW w:w="3417" w:type="dxa"/>
            <w:tcBorders>
              <w:top w:val="single" w:sz="4" w:space="0" w:color="auto"/>
              <w:left w:val="single" w:sz="4" w:space="0" w:color="auto"/>
              <w:bottom w:val="single" w:sz="4" w:space="0" w:color="auto"/>
              <w:right w:val="single" w:sz="4" w:space="0" w:color="auto"/>
            </w:tcBorders>
            <w:vAlign w:val="bottom"/>
            <w:hideMark/>
          </w:tcPr>
          <w:p w14:paraId="2953692D"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рождении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F6A01C"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6063</w:t>
            </w:r>
          </w:p>
        </w:tc>
        <w:tc>
          <w:tcPr>
            <w:tcW w:w="2402" w:type="dxa"/>
            <w:tcBorders>
              <w:top w:val="single" w:sz="4" w:space="0" w:color="auto"/>
              <w:left w:val="nil"/>
              <w:bottom w:val="single" w:sz="4" w:space="0" w:color="auto"/>
              <w:right w:val="single" w:sz="4" w:space="0" w:color="auto"/>
            </w:tcBorders>
            <w:shd w:val="clear" w:color="auto" w:fill="FFFFFF"/>
            <w:vAlign w:val="center"/>
            <w:hideMark/>
          </w:tcPr>
          <w:p w14:paraId="33695E4A"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5788</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6C530A22"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-275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48B89E9B"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-4,5</w:t>
            </w:r>
          </w:p>
        </w:tc>
      </w:tr>
      <w:tr w:rsidR="000455C3" w:rsidRPr="000455C3" w14:paraId="7D3D87C8" w14:textId="77777777" w:rsidTr="000455C3">
        <w:trPr>
          <w:trHeight w:val="204"/>
        </w:trPr>
        <w:tc>
          <w:tcPr>
            <w:tcW w:w="3417" w:type="dxa"/>
            <w:tcBorders>
              <w:top w:val="single" w:sz="4" w:space="0" w:color="auto"/>
              <w:left w:val="single" w:sz="4" w:space="0" w:color="auto"/>
              <w:bottom w:val="single" w:sz="4" w:space="0" w:color="auto"/>
              <w:right w:val="single" w:sz="4" w:space="0" w:color="auto"/>
            </w:tcBorders>
            <w:vAlign w:val="bottom"/>
            <w:hideMark/>
          </w:tcPr>
          <w:p w14:paraId="19F952E5"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смерти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DC8AD"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2879</w:t>
            </w:r>
          </w:p>
        </w:tc>
        <w:tc>
          <w:tcPr>
            <w:tcW w:w="2402" w:type="dxa"/>
            <w:tcBorders>
              <w:top w:val="single" w:sz="4" w:space="0" w:color="auto"/>
              <w:left w:val="nil"/>
              <w:bottom w:val="single" w:sz="4" w:space="0" w:color="auto"/>
              <w:right w:val="single" w:sz="4" w:space="0" w:color="auto"/>
            </w:tcBorders>
            <w:shd w:val="clear" w:color="auto" w:fill="FFFFFF"/>
            <w:vAlign w:val="center"/>
            <w:hideMark/>
          </w:tcPr>
          <w:p w14:paraId="19385224"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2907</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20B3F8E2"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28</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335FCCB8"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1,0</w:t>
            </w:r>
          </w:p>
        </w:tc>
      </w:tr>
      <w:tr w:rsidR="000455C3" w:rsidRPr="000455C3" w14:paraId="25173E39" w14:textId="77777777" w:rsidTr="000455C3">
        <w:trPr>
          <w:trHeight w:val="207"/>
        </w:trPr>
        <w:tc>
          <w:tcPr>
            <w:tcW w:w="3417" w:type="dxa"/>
            <w:tcBorders>
              <w:top w:val="single" w:sz="4" w:space="0" w:color="auto"/>
              <w:left w:val="single" w:sz="4" w:space="0" w:color="auto"/>
              <w:bottom w:val="single" w:sz="4" w:space="0" w:color="auto"/>
              <w:right w:val="single" w:sz="4" w:space="0" w:color="auto"/>
            </w:tcBorders>
            <w:vAlign w:val="bottom"/>
            <w:hideMark/>
          </w:tcPr>
          <w:p w14:paraId="3C8EF4CC"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заключении брака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21ABD"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2451</w:t>
            </w:r>
          </w:p>
        </w:tc>
        <w:tc>
          <w:tcPr>
            <w:tcW w:w="2402" w:type="dxa"/>
            <w:tcBorders>
              <w:top w:val="single" w:sz="4" w:space="0" w:color="auto"/>
              <w:left w:val="nil"/>
              <w:bottom w:val="single" w:sz="4" w:space="0" w:color="auto"/>
              <w:right w:val="single" w:sz="4" w:space="0" w:color="auto"/>
            </w:tcBorders>
            <w:shd w:val="clear" w:color="auto" w:fill="FFFFFF"/>
            <w:vAlign w:val="center"/>
            <w:hideMark/>
          </w:tcPr>
          <w:p w14:paraId="0FD89C54"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1922</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03F209ED"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-529</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7773808B"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-21,6</w:t>
            </w:r>
          </w:p>
        </w:tc>
      </w:tr>
      <w:tr w:rsidR="000455C3" w:rsidRPr="000455C3" w14:paraId="70FFD24B" w14:textId="77777777" w:rsidTr="000455C3">
        <w:trPr>
          <w:trHeight w:val="212"/>
        </w:trPr>
        <w:tc>
          <w:tcPr>
            <w:tcW w:w="3417" w:type="dxa"/>
            <w:tcBorders>
              <w:top w:val="single" w:sz="4" w:space="0" w:color="auto"/>
              <w:left w:val="single" w:sz="4" w:space="0" w:color="auto"/>
              <w:bottom w:val="single" w:sz="4" w:space="0" w:color="auto"/>
              <w:right w:val="single" w:sz="4" w:space="0" w:color="auto"/>
            </w:tcBorders>
            <w:vAlign w:val="bottom"/>
            <w:hideMark/>
          </w:tcPr>
          <w:p w14:paraId="07BACF93"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расторжении брака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9FD17"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1121</w:t>
            </w:r>
          </w:p>
        </w:tc>
        <w:tc>
          <w:tcPr>
            <w:tcW w:w="2402" w:type="dxa"/>
            <w:tcBorders>
              <w:top w:val="single" w:sz="4" w:space="0" w:color="auto"/>
              <w:left w:val="nil"/>
              <w:bottom w:val="single" w:sz="4" w:space="0" w:color="auto"/>
              <w:right w:val="single" w:sz="4" w:space="0" w:color="auto"/>
            </w:tcBorders>
            <w:shd w:val="clear" w:color="auto" w:fill="FFFFFF"/>
            <w:vAlign w:val="center"/>
            <w:hideMark/>
          </w:tcPr>
          <w:p w14:paraId="0E2F2829"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1271</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42246757"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150</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099D4229"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13,4</w:t>
            </w:r>
          </w:p>
        </w:tc>
      </w:tr>
      <w:tr w:rsidR="000455C3" w:rsidRPr="000455C3" w14:paraId="1AA2DABD" w14:textId="77777777" w:rsidTr="000455C3">
        <w:trPr>
          <w:trHeight w:val="201"/>
        </w:trPr>
        <w:tc>
          <w:tcPr>
            <w:tcW w:w="3417" w:type="dxa"/>
            <w:tcBorders>
              <w:top w:val="single" w:sz="4" w:space="0" w:color="auto"/>
              <w:left w:val="single" w:sz="4" w:space="0" w:color="auto"/>
              <w:bottom w:val="single" w:sz="4" w:space="0" w:color="auto"/>
              <w:right w:val="single" w:sz="4" w:space="0" w:color="auto"/>
            </w:tcBorders>
            <w:vAlign w:val="bottom"/>
            <w:hideMark/>
          </w:tcPr>
          <w:p w14:paraId="21337851"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об установлении отцовства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B72A6"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3313</w:t>
            </w:r>
          </w:p>
        </w:tc>
        <w:tc>
          <w:tcPr>
            <w:tcW w:w="2402" w:type="dxa"/>
            <w:tcBorders>
              <w:top w:val="single" w:sz="4" w:space="0" w:color="auto"/>
              <w:left w:val="nil"/>
              <w:bottom w:val="single" w:sz="4" w:space="0" w:color="auto"/>
              <w:right w:val="single" w:sz="4" w:space="0" w:color="auto"/>
            </w:tcBorders>
            <w:shd w:val="clear" w:color="auto" w:fill="FFFFFF"/>
            <w:vAlign w:val="center"/>
            <w:hideMark/>
          </w:tcPr>
          <w:p w14:paraId="3C8A1F20"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3348</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19D8D9C8"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35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2F278840"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1,1</w:t>
            </w:r>
          </w:p>
        </w:tc>
      </w:tr>
      <w:tr w:rsidR="000455C3" w:rsidRPr="000455C3" w14:paraId="4A24BF18" w14:textId="77777777" w:rsidTr="000455C3">
        <w:trPr>
          <w:trHeight w:val="192"/>
        </w:trPr>
        <w:tc>
          <w:tcPr>
            <w:tcW w:w="3417" w:type="dxa"/>
            <w:tcBorders>
              <w:top w:val="single" w:sz="4" w:space="0" w:color="auto"/>
              <w:left w:val="single" w:sz="4" w:space="0" w:color="auto"/>
              <w:bottom w:val="single" w:sz="4" w:space="0" w:color="auto"/>
              <w:right w:val="single" w:sz="4" w:space="0" w:color="auto"/>
            </w:tcBorders>
            <w:vAlign w:val="bottom"/>
            <w:hideMark/>
          </w:tcPr>
          <w:p w14:paraId="74AE562E"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об усыновлении (удочерении)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D1487"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110</w:t>
            </w:r>
          </w:p>
        </w:tc>
        <w:tc>
          <w:tcPr>
            <w:tcW w:w="2402" w:type="dxa"/>
            <w:tcBorders>
              <w:top w:val="single" w:sz="4" w:space="0" w:color="auto"/>
              <w:left w:val="nil"/>
              <w:bottom w:val="single" w:sz="4" w:space="0" w:color="auto"/>
              <w:right w:val="single" w:sz="4" w:space="0" w:color="auto"/>
            </w:tcBorders>
            <w:shd w:val="clear" w:color="auto" w:fill="FFFFFF"/>
            <w:vAlign w:val="center"/>
            <w:hideMark/>
          </w:tcPr>
          <w:p w14:paraId="5F795595"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111</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4CD52D77"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1</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293DFD22"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0,9</w:t>
            </w:r>
          </w:p>
        </w:tc>
      </w:tr>
      <w:tr w:rsidR="000455C3" w:rsidRPr="000455C3" w14:paraId="032C6685" w14:textId="77777777" w:rsidTr="000455C3">
        <w:trPr>
          <w:trHeight w:val="195"/>
        </w:trPr>
        <w:tc>
          <w:tcPr>
            <w:tcW w:w="3417" w:type="dxa"/>
            <w:tcBorders>
              <w:top w:val="single" w:sz="4" w:space="0" w:color="auto"/>
              <w:left w:val="single" w:sz="4" w:space="0" w:color="auto"/>
              <w:bottom w:val="single" w:sz="4" w:space="0" w:color="auto"/>
              <w:right w:val="single" w:sz="4" w:space="0" w:color="auto"/>
            </w:tcBorders>
            <w:vAlign w:val="bottom"/>
            <w:hideMark/>
          </w:tcPr>
          <w:p w14:paraId="7EC3C8F7" w14:textId="77777777" w:rsidR="000455C3" w:rsidRPr="000455C3" w:rsidRDefault="000455C3" w:rsidP="000455C3">
            <w:pPr>
              <w:spacing w:after="0" w:line="240" w:lineRule="auto"/>
              <w:rPr>
                <w:rFonts w:ascii="Times New Roman" w:eastAsia="Times New Roman" w:hAnsi="Times New Roman" w:cs="Times New Roman"/>
                <w:color w:val="000000"/>
                <w:sz w:val="24"/>
                <w:szCs w:val="24"/>
                <w:lang w:eastAsia="ru-RU"/>
              </w:rPr>
            </w:pPr>
            <w:r w:rsidRPr="000455C3">
              <w:rPr>
                <w:rFonts w:ascii="Times New Roman" w:eastAsia="Times New Roman" w:hAnsi="Times New Roman" w:cs="Times New Roman"/>
                <w:bCs/>
                <w:color w:val="000000"/>
                <w:sz w:val="24"/>
                <w:szCs w:val="24"/>
                <w:lang w:eastAsia="ru-RU"/>
              </w:rPr>
              <w:t>о перемене имени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1B659"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1274</w:t>
            </w:r>
          </w:p>
        </w:tc>
        <w:tc>
          <w:tcPr>
            <w:tcW w:w="2402" w:type="dxa"/>
            <w:tcBorders>
              <w:top w:val="single" w:sz="4" w:space="0" w:color="auto"/>
              <w:left w:val="nil"/>
              <w:bottom w:val="single" w:sz="4" w:space="0" w:color="auto"/>
              <w:right w:val="single" w:sz="4" w:space="0" w:color="auto"/>
            </w:tcBorders>
            <w:shd w:val="clear" w:color="auto" w:fill="FFFFFF"/>
            <w:vAlign w:val="center"/>
            <w:hideMark/>
          </w:tcPr>
          <w:p w14:paraId="34BD4FAC"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1959</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5DA63D11"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685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4D81AF3C"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53,8</w:t>
            </w:r>
          </w:p>
        </w:tc>
      </w:tr>
      <w:tr w:rsidR="000455C3" w:rsidRPr="000455C3" w14:paraId="5F8EA7C9" w14:textId="77777777" w:rsidTr="000455C3">
        <w:trPr>
          <w:trHeight w:val="200"/>
        </w:trPr>
        <w:tc>
          <w:tcPr>
            <w:tcW w:w="3417" w:type="dxa"/>
            <w:tcBorders>
              <w:top w:val="single" w:sz="4" w:space="0" w:color="auto"/>
              <w:left w:val="single" w:sz="4" w:space="0" w:color="auto"/>
              <w:bottom w:val="single" w:sz="4" w:space="0" w:color="auto"/>
              <w:right w:val="single" w:sz="4" w:space="0" w:color="auto"/>
            </w:tcBorders>
            <w:vAlign w:val="bottom"/>
            <w:hideMark/>
          </w:tcPr>
          <w:p w14:paraId="5965A800" w14:textId="77777777" w:rsidR="000455C3" w:rsidRPr="000455C3" w:rsidRDefault="000455C3" w:rsidP="000455C3">
            <w:pPr>
              <w:spacing w:after="0" w:line="240" w:lineRule="auto"/>
              <w:rPr>
                <w:rFonts w:ascii="Times New Roman" w:eastAsia="Times New Roman" w:hAnsi="Times New Roman" w:cs="Times New Roman"/>
                <w:b/>
                <w:bCs/>
                <w:color w:val="000000"/>
                <w:sz w:val="24"/>
                <w:szCs w:val="24"/>
                <w:lang w:eastAsia="ru-RU"/>
              </w:rPr>
            </w:pPr>
            <w:r w:rsidRPr="000455C3">
              <w:rPr>
                <w:rFonts w:ascii="Times New Roman" w:eastAsia="Times New Roman" w:hAnsi="Times New Roman" w:cs="Times New Roman"/>
                <w:b/>
                <w:bCs/>
                <w:color w:val="000000"/>
                <w:sz w:val="24"/>
                <w:szCs w:val="24"/>
                <w:lang w:eastAsia="ru-RU"/>
              </w:rPr>
              <w:t>Итого:</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ADDDF"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17211</w:t>
            </w:r>
          </w:p>
        </w:tc>
        <w:tc>
          <w:tcPr>
            <w:tcW w:w="2402" w:type="dxa"/>
            <w:tcBorders>
              <w:top w:val="single" w:sz="4" w:space="0" w:color="auto"/>
              <w:left w:val="nil"/>
              <w:bottom w:val="single" w:sz="4" w:space="0" w:color="auto"/>
              <w:right w:val="single" w:sz="4" w:space="0" w:color="auto"/>
            </w:tcBorders>
            <w:shd w:val="clear" w:color="auto" w:fill="FFFFFF"/>
            <w:vAlign w:val="bottom"/>
            <w:hideMark/>
          </w:tcPr>
          <w:p w14:paraId="6C4E84A2" w14:textId="77777777" w:rsidR="000455C3" w:rsidRPr="000455C3" w:rsidRDefault="000455C3" w:rsidP="000455C3">
            <w:pPr>
              <w:spacing w:after="0" w:line="240" w:lineRule="auto"/>
              <w:jc w:val="center"/>
              <w:rPr>
                <w:rFonts w:ascii="Times New Roman" w:eastAsia="Times New Roman" w:hAnsi="Times New Roman" w:cs="Times New Roman"/>
                <w:bCs/>
                <w:sz w:val="24"/>
                <w:szCs w:val="24"/>
                <w:lang w:eastAsia="ru-RU"/>
              </w:rPr>
            </w:pPr>
            <w:r w:rsidRPr="000455C3">
              <w:rPr>
                <w:rFonts w:ascii="Times New Roman" w:eastAsia="Times New Roman" w:hAnsi="Times New Roman" w:cs="Times New Roman"/>
                <w:bCs/>
                <w:sz w:val="24"/>
                <w:szCs w:val="24"/>
                <w:lang w:eastAsia="ru-RU"/>
              </w:rPr>
              <w:t>17306</w:t>
            </w:r>
          </w:p>
        </w:tc>
        <w:tc>
          <w:tcPr>
            <w:tcW w:w="858" w:type="dxa"/>
            <w:tcBorders>
              <w:top w:val="single" w:sz="4" w:space="0" w:color="000000"/>
              <w:left w:val="nil"/>
              <w:bottom w:val="single" w:sz="4" w:space="0" w:color="000000"/>
              <w:right w:val="single" w:sz="4" w:space="0" w:color="000000"/>
            </w:tcBorders>
            <w:shd w:val="clear" w:color="auto" w:fill="FFFFFF"/>
            <w:vAlign w:val="center"/>
            <w:hideMark/>
          </w:tcPr>
          <w:p w14:paraId="1B4325C7"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95</w:t>
            </w:r>
          </w:p>
        </w:tc>
        <w:tc>
          <w:tcPr>
            <w:tcW w:w="828" w:type="dxa"/>
            <w:tcBorders>
              <w:top w:val="single" w:sz="4" w:space="0" w:color="000000"/>
              <w:left w:val="nil"/>
              <w:bottom w:val="single" w:sz="4" w:space="0" w:color="000000"/>
              <w:right w:val="single" w:sz="4" w:space="0" w:color="000000"/>
            </w:tcBorders>
            <w:shd w:val="clear" w:color="auto" w:fill="FFFFFF"/>
            <w:vAlign w:val="center"/>
            <w:hideMark/>
          </w:tcPr>
          <w:p w14:paraId="7A0CFE8F" w14:textId="77777777" w:rsidR="000455C3" w:rsidRPr="000455C3" w:rsidRDefault="000455C3" w:rsidP="000455C3">
            <w:pPr>
              <w:spacing w:after="0" w:line="240" w:lineRule="auto"/>
              <w:jc w:val="right"/>
              <w:rPr>
                <w:rFonts w:ascii="Times New Roman" w:eastAsia="Times New Roman" w:hAnsi="Times New Roman" w:cs="Times New Roman"/>
                <w:sz w:val="24"/>
                <w:szCs w:val="24"/>
                <w:lang w:eastAsia="ru-RU"/>
              </w:rPr>
            </w:pPr>
            <w:r w:rsidRPr="000455C3">
              <w:rPr>
                <w:rFonts w:ascii="Times New Roman" w:eastAsia="Times New Roman" w:hAnsi="Times New Roman" w:cs="Times New Roman"/>
                <w:sz w:val="24"/>
                <w:szCs w:val="24"/>
                <w:lang w:eastAsia="ru-RU"/>
              </w:rPr>
              <w:t>0,6</w:t>
            </w:r>
          </w:p>
        </w:tc>
      </w:tr>
    </w:tbl>
    <w:p w14:paraId="67853DB9" w14:textId="77777777" w:rsidR="00A26E73" w:rsidRPr="0095058C" w:rsidRDefault="00A26E73" w:rsidP="00A26E73">
      <w:pPr>
        <w:tabs>
          <w:tab w:val="left" w:pos="5714"/>
        </w:tabs>
        <w:ind w:firstLine="540"/>
        <w:rPr>
          <w:rFonts w:ascii="Times New Roman" w:hAnsi="Times New Roman" w:cs="Times New Roman"/>
          <w:b/>
          <w:sz w:val="28"/>
          <w:szCs w:val="28"/>
        </w:rPr>
      </w:pPr>
      <w:r w:rsidRPr="0095058C">
        <w:rPr>
          <w:rFonts w:ascii="Times New Roman" w:hAnsi="Times New Roman" w:cs="Times New Roman"/>
          <w:b/>
          <w:sz w:val="28"/>
          <w:szCs w:val="28"/>
        </w:rPr>
        <w:tab/>
      </w:r>
    </w:p>
    <w:p w14:paraId="1232C6AB" w14:textId="77777777" w:rsidR="0085525A" w:rsidRDefault="0085525A" w:rsidP="00A26E73">
      <w:pPr>
        <w:ind w:firstLine="540"/>
        <w:jc w:val="center"/>
        <w:rPr>
          <w:rFonts w:ascii="Times New Roman" w:hAnsi="Times New Roman" w:cs="Times New Roman"/>
          <w:b/>
          <w:sz w:val="28"/>
          <w:szCs w:val="28"/>
        </w:rPr>
      </w:pPr>
    </w:p>
    <w:p w14:paraId="2AE89FAD" w14:textId="77777777" w:rsidR="0085525A" w:rsidRDefault="0085525A" w:rsidP="00A26E73">
      <w:pPr>
        <w:ind w:firstLine="540"/>
        <w:jc w:val="center"/>
        <w:rPr>
          <w:rFonts w:ascii="Times New Roman" w:hAnsi="Times New Roman" w:cs="Times New Roman"/>
          <w:b/>
          <w:sz w:val="28"/>
          <w:szCs w:val="28"/>
        </w:rPr>
      </w:pPr>
    </w:p>
    <w:p w14:paraId="7D9DE1A8" w14:textId="40FC5228" w:rsidR="00A26E73" w:rsidRPr="0095058C" w:rsidRDefault="00A26E73" w:rsidP="00A26E73">
      <w:pPr>
        <w:ind w:firstLine="540"/>
        <w:jc w:val="center"/>
        <w:rPr>
          <w:rFonts w:ascii="Times New Roman" w:hAnsi="Times New Roman" w:cs="Times New Roman"/>
          <w:b/>
          <w:sz w:val="28"/>
          <w:szCs w:val="28"/>
        </w:rPr>
      </w:pPr>
      <w:r w:rsidRPr="0095058C">
        <w:rPr>
          <w:rFonts w:ascii="Times New Roman" w:hAnsi="Times New Roman" w:cs="Times New Roman"/>
          <w:b/>
          <w:sz w:val="28"/>
          <w:szCs w:val="28"/>
        </w:rPr>
        <w:t>Рождаемость</w:t>
      </w:r>
    </w:p>
    <w:p w14:paraId="2CE6E91C" w14:textId="77777777" w:rsidR="00A26E73" w:rsidRPr="0095058C" w:rsidRDefault="00A26E73" w:rsidP="00A26E73">
      <w:pPr>
        <w:pStyle w:val="a8"/>
        <w:shd w:val="clear" w:color="auto" w:fill="FFFFFF"/>
        <w:tabs>
          <w:tab w:val="left" w:pos="567"/>
        </w:tabs>
        <w:spacing w:before="0" w:beforeAutospacing="0" w:after="0" w:afterAutospacing="0"/>
        <w:ind w:firstLine="540"/>
        <w:jc w:val="both"/>
        <w:rPr>
          <w:sz w:val="28"/>
          <w:szCs w:val="28"/>
          <w:lang w:val="ru-RU"/>
        </w:rPr>
      </w:pPr>
      <w:r w:rsidRPr="0095058C">
        <w:rPr>
          <w:sz w:val="28"/>
          <w:szCs w:val="28"/>
          <w:lang w:val="ru-RU"/>
        </w:rPr>
        <w:t>З</w:t>
      </w:r>
      <w:r w:rsidRPr="0095058C">
        <w:rPr>
          <w:sz w:val="28"/>
          <w:szCs w:val="28"/>
        </w:rPr>
        <w:t xml:space="preserve">а </w:t>
      </w:r>
      <w:r w:rsidRPr="0095058C">
        <w:rPr>
          <w:sz w:val="28"/>
          <w:szCs w:val="28"/>
          <w:lang w:val="ru-RU"/>
        </w:rPr>
        <w:t>отчетный период</w:t>
      </w:r>
      <w:r w:rsidRPr="0095058C">
        <w:rPr>
          <w:sz w:val="28"/>
          <w:szCs w:val="28"/>
        </w:rPr>
        <w:t xml:space="preserve"> 202</w:t>
      </w:r>
      <w:r w:rsidRPr="0095058C">
        <w:rPr>
          <w:sz w:val="28"/>
          <w:szCs w:val="28"/>
          <w:lang w:val="ru-RU"/>
        </w:rPr>
        <w:t>3 года</w:t>
      </w:r>
      <w:r w:rsidRPr="0095058C">
        <w:rPr>
          <w:sz w:val="28"/>
          <w:szCs w:val="28"/>
        </w:rPr>
        <w:t xml:space="preserve"> органами ЗАГС зарегистрировано </w:t>
      </w:r>
      <w:r w:rsidRPr="0095058C">
        <w:rPr>
          <w:sz w:val="28"/>
          <w:szCs w:val="28"/>
          <w:lang w:val="ru-RU"/>
        </w:rPr>
        <w:t xml:space="preserve">5788 </w:t>
      </w:r>
      <w:r w:rsidRPr="0095058C">
        <w:rPr>
          <w:sz w:val="28"/>
          <w:szCs w:val="28"/>
        </w:rPr>
        <w:t>запис</w:t>
      </w:r>
      <w:r w:rsidRPr="0095058C">
        <w:rPr>
          <w:sz w:val="28"/>
          <w:szCs w:val="28"/>
          <w:lang w:val="ru-RU"/>
        </w:rPr>
        <w:t>ей</w:t>
      </w:r>
      <w:r w:rsidRPr="0095058C">
        <w:rPr>
          <w:sz w:val="28"/>
          <w:szCs w:val="28"/>
        </w:rPr>
        <w:t xml:space="preserve"> акт</w:t>
      </w:r>
      <w:r w:rsidRPr="0095058C">
        <w:rPr>
          <w:sz w:val="28"/>
          <w:szCs w:val="28"/>
          <w:lang w:val="ru-RU"/>
        </w:rPr>
        <w:t>ов</w:t>
      </w:r>
      <w:r w:rsidRPr="0095058C">
        <w:rPr>
          <w:sz w:val="28"/>
          <w:szCs w:val="28"/>
        </w:rPr>
        <w:t xml:space="preserve"> о рождении, что на </w:t>
      </w:r>
      <w:r w:rsidRPr="0095058C">
        <w:rPr>
          <w:sz w:val="28"/>
          <w:szCs w:val="28"/>
          <w:lang w:val="ru-RU"/>
        </w:rPr>
        <w:t>4,5 % меньше,</w:t>
      </w:r>
      <w:r w:rsidRPr="0095058C">
        <w:rPr>
          <w:sz w:val="28"/>
          <w:szCs w:val="28"/>
        </w:rPr>
        <w:t xml:space="preserve"> чем за 20</w:t>
      </w:r>
      <w:r w:rsidRPr="0095058C">
        <w:rPr>
          <w:sz w:val="28"/>
          <w:szCs w:val="28"/>
          <w:lang w:val="ru-RU"/>
        </w:rPr>
        <w:t>22</w:t>
      </w:r>
      <w:r w:rsidRPr="0095058C">
        <w:rPr>
          <w:sz w:val="28"/>
          <w:szCs w:val="28"/>
        </w:rPr>
        <w:t xml:space="preserve"> г. (</w:t>
      </w:r>
      <w:r w:rsidRPr="0095058C">
        <w:rPr>
          <w:sz w:val="28"/>
          <w:szCs w:val="28"/>
          <w:lang w:val="ru-RU"/>
        </w:rPr>
        <w:t>6063</w:t>
      </w:r>
      <w:r w:rsidRPr="0095058C">
        <w:rPr>
          <w:sz w:val="28"/>
          <w:szCs w:val="28"/>
        </w:rPr>
        <w:t xml:space="preserve">). </w:t>
      </w:r>
      <w:r w:rsidRPr="0095058C">
        <w:rPr>
          <w:sz w:val="28"/>
          <w:szCs w:val="28"/>
          <w:lang w:val="ru-RU"/>
        </w:rPr>
        <w:t xml:space="preserve"> </w:t>
      </w:r>
      <w:r w:rsidRPr="0095058C">
        <w:rPr>
          <w:sz w:val="28"/>
          <w:szCs w:val="28"/>
        </w:rPr>
        <w:t>В том числе зарегистрирован</w:t>
      </w:r>
      <w:r w:rsidRPr="0095058C">
        <w:rPr>
          <w:sz w:val="28"/>
          <w:szCs w:val="28"/>
          <w:lang w:val="ru-RU"/>
        </w:rPr>
        <w:t>о</w:t>
      </w:r>
      <w:r w:rsidRPr="0095058C">
        <w:rPr>
          <w:sz w:val="28"/>
          <w:szCs w:val="28"/>
        </w:rPr>
        <w:t xml:space="preserve"> </w:t>
      </w:r>
      <w:r w:rsidRPr="0095058C">
        <w:rPr>
          <w:sz w:val="28"/>
          <w:szCs w:val="28"/>
          <w:lang w:val="ru-RU"/>
        </w:rPr>
        <w:t xml:space="preserve">20 </w:t>
      </w:r>
      <w:r w:rsidRPr="0095058C">
        <w:rPr>
          <w:sz w:val="28"/>
          <w:szCs w:val="28"/>
        </w:rPr>
        <w:t xml:space="preserve">записей актов </w:t>
      </w:r>
      <w:r w:rsidRPr="0095058C">
        <w:rPr>
          <w:sz w:val="28"/>
          <w:szCs w:val="28"/>
          <w:lang w:val="ru-RU"/>
        </w:rPr>
        <w:t xml:space="preserve">о рождении </w:t>
      </w:r>
      <w:r w:rsidRPr="0095058C">
        <w:rPr>
          <w:sz w:val="28"/>
          <w:szCs w:val="28"/>
        </w:rPr>
        <w:t>на основании решения суда (восстановленные</w:t>
      </w:r>
      <w:r w:rsidRPr="0095058C">
        <w:rPr>
          <w:sz w:val="28"/>
          <w:szCs w:val="28"/>
          <w:lang w:val="ru-RU"/>
        </w:rPr>
        <w:t xml:space="preserve"> записи</w:t>
      </w:r>
      <w:r w:rsidRPr="0095058C">
        <w:rPr>
          <w:sz w:val="28"/>
          <w:szCs w:val="28"/>
        </w:rPr>
        <w:t xml:space="preserve">). </w:t>
      </w:r>
    </w:p>
    <w:p w14:paraId="3189B369" w14:textId="77777777" w:rsidR="00A26E73" w:rsidRPr="0095058C" w:rsidRDefault="00A26E73" w:rsidP="00A26E73">
      <w:pPr>
        <w:pStyle w:val="a8"/>
        <w:shd w:val="clear" w:color="auto" w:fill="FFFFFF"/>
        <w:tabs>
          <w:tab w:val="left" w:pos="567"/>
        </w:tabs>
        <w:spacing w:before="0" w:beforeAutospacing="0" w:after="0" w:afterAutospacing="0"/>
        <w:ind w:firstLine="540"/>
        <w:jc w:val="both"/>
        <w:rPr>
          <w:sz w:val="28"/>
          <w:szCs w:val="28"/>
          <w:lang w:val="ru-RU"/>
        </w:rPr>
      </w:pPr>
      <w:r w:rsidRPr="0095058C">
        <w:rPr>
          <w:sz w:val="28"/>
          <w:szCs w:val="28"/>
        </w:rPr>
        <w:t xml:space="preserve">Естественный прирост населения составил </w:t>
      </w:r>
      <w:r w:rsidRPr="0095058C">
        <w:rPr>
          <w:sz w:val="28"/>
          <w:szCs w:val="28"/>
          <w:lang w:val="ru-RU"/>
        </w:rPr>
        <w:t xml:space="preserve">2881 </w:t>
      </w:r>
      <w:r w:rsidRPr="0095058C">
        <w:rPr>
          <w:sz w:val="28"/>
          <w:szCs w:val="28"/>
        </w:rPr>
        <w:t>чел</w:t>
      </w:r>
      <w:r w:rsidRPr="0095058C">
        <w:rPr>
          <w:sz w:val="28"/>
          <w:szCs w:val="28"/>
          <w:lang w:val="ru-RU"/>
        </w:rPr>
        <w:t>овек</w:t>
      </w:r>
      <w:r w:rsidRPr="0095058C">
        <w:rPr>
          <w:sz w:val="28"/>
          <w:szCs w:val="28"/>
        </w:rPr>
        <w:t>.</w:t>
      </w:r>
    </w:p>
    <w:p w14:paraId="0AB48DA0" w14:textId="77777777" w:rsidR="00A26E73" w:rsidRPr="0095058C" w:rsidRDefault="00A26E73" w:rsidP="00A26E73">
      <w:pPr>
        <w:ind w:firstLine="540"/>
        <w:jc w:val="right"/>
        <w:rPr>
          <w:rFonts w:ascii="Times New Roman" w:hAnsi="Times New Roman" w:cs="Times New Roman"/>
          <w:color w:val="000000"/>
          <w:sz w:val="28"/>
          <w:szCs w:val="28"/>
        </w:rPr>
      </w:pPr>
      <w:r w:rsidRPr="0095058C">
        <w:rPr>
          <w:rFonts w:ascii="Times New Roman" w:hAnsi="Times New Roman" w:cs="Times New Roman"/>
          <w:color w:val="000000"/>
          <w:sz w:val="28"/>
          <w:szCs w:val="28"/>
        </w:rPr>
        <w:t>Таблица 2</w:t>
      </w:r>
    </w:p>
    <w:tbl>
      <w:tblPr>
        <w:tblW w:w="10035" w:type="dxa"/>
        <w:tblInd w:w="93" w:type="dxa"/>
        <w:tblLook w:val="04A0" w:firstRow="1" w:lastRow="0" w:firstColumn="1" w:lastColumn="0" w:noHBand="0" w:noVBand="1"/>
      </w:tblPr>
      <w:tblGrid>
        <w:gridCol w:w="4126"/>
        <w:gridCol w:w="1985"/>
        <w:gridCol w:w="1842"/>
        <w:gridCol w:w="1134"/>
        <w:gridCol w:w="948"/>
      </w:tblGrid>
      <w:tr w:rsidR="000455C3" w:rsidRPr="0095058C" w14:paraId="420CE153" w14:textId="77777777" w:rsidTr="000455C3">
        <w:trPr>
          <w:trHeight w:val="10"/>
        </w:trPr>
        <w:tc>
          <w:tcPr>
            <w:tcW w:w="4126" w:type="dxa"/>
            <w:vMerge w:val="restart"/>
            <w:tcBorders>
              <w:top w:val="single" w:sz="4" w:space="0" w:color="auto"/>
              <w:left w:val="single" w:sz="4" w:space="0" w:color="auto"/>
              <w:bottom w:val="single" w:sz="4" w:space="0" w:color="auto"/>
              <w:right w:val="single" w:sz="4" w:space="0" w:color="auto"/>
            </w:tcBorders>
            <w:vAlign w:val="bottom"/>
            <w:hideMark/>
          </w:tcPr>
          <w:p w14:paraId="3F19442C" w14:textId="77777777" w:rsidR="000455C3" w:rsidRPr="0095058C" w:rsidRDefault="000455C3" w:rsidP="000455C3">
            <w:pPr>
              <w:spacing w:after="0" w:line="240" w:lineRule="auto"/>
              <w:rPr>
                <w:rFonts w:ascii="Times New Roman" w:eastAsia="Times New Roman" w:hAnsi="Times New Roman" w:cs="Times New Roman"/>
                <w:bCs/>
                <w:color w:val="000000"/>
                <w:sz w:val="24"/>
                <w:szCs w:val="24"/>
                <w:lang w:eastAsia="ru-RU"/>
              </w:rPr>
            </w:pPr>
            <w:r w:rsidRPr="0095058C">
              <w:rPr>
                <w:rFonts w:ascii="Times New Roman" w:eastAsia="Times New Roman" w:hAnsi="Times New Roman" w:cs="Times New Roman"/>
                <w:bCs/>
                <w:color w:val="000000"/>
                <w:sz w:val="24"/>
                <w:szCs w:val="24"/>
                <w:lang w:eastAsia="ru-RU"/>
              </w:rPr>
              <w:t>Наименование органа</w:t>
            </w:r>
            <w:r w:rsidRPr="0095058C">
              <w:rPr>
                <w:rFonts w:ascii="Blackadder ITC" w:eastAsia="Times New Roman" w:hAnsi="Blackadder ITC" w:cs="Times New Roman"/>
                <w:bCs/>
                <w:color w:val="000000"/>
                <w:sz w:val="24"/>
                <w:szCs w:val="24"/>
                <w:lang w:eastAsia="ru-RU"/>
              </w:rPr>
              <w:t xml:space="preserve"> </w:t>
            </w:r>
            <w:r w:rsidRPr="0095058C">
              <w:rPr>
                <w:rFonts w:ascii="Times New Roman" w:eastAsia="Times New Roman" w:hAnsi="Times New Roman" w:cs="Times New Roman"/>
                <w:bCs/>
                <w:color w:val="000000"/>
                <w:sz w:val="24"/>
                <w:szCs w:val="24"/>
                <w:lang w:eastAsia="ru-RU"/>
              </w:rPr>
              <w:t>ЗАГС</w:t>
            </w:r>
          </w:p>
        </w:tc>
        <w:tc>
          <w:tcPr>
            <w:tcW w:w="5909" w:type="dxa"/>
            <w:gridSpan w:val="4"/>
            <w:tcBorders>
              <w:top w:val="single" w:sz="4" w:space="0" w:color="auto"/>
              <w:left w:val="single" w:sz="4" w:space="0" w:color="auto"/>
              <w:bottom w:val="single" w:sz="4" w:space="0" w:color="auto"/>
              <w:right w:val="single" w:sz="4" w:space="0" w:color="auto"/>
            </w:tcBorders>
            <w:noWrap/>
            <w:vAlign w:val="bottom"/>
            <w:hideMark/>
          </w:tcPr>
          <w:p w14:paraId="475925D3"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Зарегистрировано записей актов о рождении  </w:t>
            </w:r>
          </w:p>
        </w:tc>
      </w:tr>
      <w:tr w:rsidR="000455C3" w:rsidRPr="0095058C" w14:paraId="5F4E5AFC" w14:textId="77777777" w:rsidTr="000455C3">
        <w:trPr>
          <w:trHeight w:val="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D068C" w14:textId="77777777" w:rsidR="000455C3" w:rsidRPr="0095058C" w:rsidRDefault="000455C3" w:rsidP="000455C3">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160D0B8"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2A3414F7"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150459"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6054A225"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9DD6126"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color w:val="000000"/>
                <w:sz w:val="24"/>
                <w:szCs w:val="24"/>
                <w:lang w:eastAsia="ru-RU"/>
              </w:rPr>
              <w:t>ув</w:t>
            </w:r>
            <w:proofErr w:type="spellEnd"/>
            <w:r w:rsidRPr="0095058C">
              <w:rPr>
                <w:rFonts w:ascii="Times New Roman" w:eastAsia="Times New Roman" w:hAnsi="Times New Roman" w:cs="Times New Roman"/>
                <w:color w:val="000000"/>
                <w:sz w:val="24"/>
                <w:szCs w:val="24"/>
                <w:lang w:eastAsia="ru-RU"/>
              </w:rPr>
              <w:t>/ум</w:t>
            </w:r>
          </w:p>
        </w:tc>
        <w:tc>
          <w:tcPr>
            <w:tcW w:w="948" w:type="dxa"/>
            <w:tcBorders>
              <w:top w:val="single" w:sz="4" w:space="0" w:color="auto"/>
              <w:left w:val="single" w:sz="4" w:space="0" w:color="auto"/>
              <w:bottom w:val="single" w:sz="4" w:space="0" w:color="auto"/>
              <w:right w:val="single" w:sz="4" w:space="0" w:color="auto"/>
            </w:tcBorders>
            <w:vAlign w:val="bottom"/>
            <w:hideMark/>
          </w:tcPr>
          <w:p w14:paraId="2CE4C460"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w:t>
            </w:r>
          </w:p>
        </w:tc>
      </w:tr>
      <w:tr w:rsidR="000455C3" w:rsidRPr="0095058C" w14:paraId="2BA20D53"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5C0553A8"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367334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246</w:t>
            </w:r>
          </w:p>
        </w:tc>
        <w:tc>
          <w:tcPr>
            <w:tcW w:w="1842" w:type="dxa"/>
            <w:tcBorders>
              <w:top w:val="single" w:sz="4" w:space="0" w:color="auto"/>
              <w:left w:val="nil"/>
              <w:bottom w:val="single" w:sz="4" w:space="0" w:color="auto"/>
              <w:right w:val="single" w:sz="4" w:space="0" w:color="auto"/>
            </w:tcBorders>
            <w:noWrap/>
            <w:vAlign w:val="bottom"/>
            <w:hideMark/>
          </w:tcPr>
          <w:p w14:paraId="39268C5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282</w:t>
            </w:r>
          </w:p>
        </w:tc>
        <w:tc>
          <w:tcPr>
            <w:tcW w:w="1134" w:type="dxa"/>
            <w:tcBorders>
              <w:top w:val="single" w:sz="4" w:space="0" w:color="000000"/>
              <w:left w:val="nil"/>
              <w:bottom w:val="single" w:sz="4" w:space="0" w:color="000000"/>
              <w:right w:val="single" w:sz="4" w:space="0" w:color="000000"/>
            </w:tcBorders>
            <w:noWrap/>
            <w:vAlign w:val="center"/>
            <w:hideMark/>
          </w:tcPr>
          <w:p w14:paraId="16E3FC1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434AE78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14,6</w:t>
            </w:r>
          </w:p>
        </w:tc>
      </w:tr>
      <w:tr w:rsidR="000455C3" w:rsidRPr="0095058C" w14:paraId="6CC9CD2D"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02E601B9"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Пий-Хемский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CDCBE2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86</w:t>
            </w:r>
          </w:p>
        </w:tc>
        <w:tc>
          <w:tcPr>
            <w:tcW w:w="1842" w:type="dxa"/>
            <w:tcBorders>
              <w:top w:val="single" w:sz="4" w:space="0" w:color="auto"/>
              <w:left w:val="nil"/>
              <w:bottom w:val="single" w:sz="4" w:space="0" w:color="auto"/>
              <w:right w:val="single" w:sz="4" w:space="0" w:color="auto"/>
            </w:tcBorders>
            <w:noWrap/>
            <w:vAlign w:val="bottom"/>
            <w:hideMark/>
          </w:tcPr>
          <w:p w14:paraId="4B77642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w:t>
            </w:r>
          </w:p>
        </w:tc>
        <w:tc>
          <w:tcPr>
            <w:tcW w:w="1134" w:type="dxa"/>
            <w:tcBorders>
              <w:top w:val="single" w:sz="4" w:space="0" w:color="000000"/>
              <w:left w:val="nil"/>
              <w:bottom w:val="single" w:sz="4" w:space="0" w:color="000000"/>
              <w:right w:val="single" w:sz="4" w:space="0" w:color="000000"/>
            </w:tcBorders>
            <w:noWrap/>
            <w:vAlign w:val="center"/>
            <w:hideMark/>
          </w:tcPr>
          <w:p w14:paraId="3E4A7E1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4AD51D17"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16,3</w:t>
            </w:r>
          </w:p>
        </w:tc>
      </w:tr>
      <w:tr w:rsidR="000455C3" w:rsidRPr="0095058C" w14:paraId="78B000F8"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4D11EAD"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59298E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95</w:t>
            </w:r>
          </w:p>
        </w:tc>
        <w:tc>
          <w:tcPr>
            <w:tcW w:w="1842" w:type="dxa"/>
            <w:tcBorders>
              <w:top w:val="single" w:sz="4" w:space="0" w:color="auto"/>
              <w:left w:val="nil"/>
              <w:bottom w:val="single" w:sz="4" w:space="0" w:color="auto"/>
              <w:right w:val="single" w:sz="4" w:space="0" w:color="auto"/>
            </w:tcBorders>
            <w:noWrap/>
            <w:vAlign w:val="bottom"/>
            <w:hideMark/>
          </w:tcPr>
          <w:p w14:paraId="5400CFC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w:t>
            </w:r>
          </w:p>
        </w:tc>
        <w:tc>
          <w:tcPr>
            <w:tcW w:w="1134" w:type="dxa"/>
            <w:tcBorders>
              <w:top w:val="single" w:sz="4" w:space="0" w:color="000000"/>
              <w:left w:val="nil"/>
              <w:bottom w:val="single" w:sz="4" w:space="0" w:color="000000"/>
              <w:right w:val="single" w:sz="4" w:space="0" w:color="000000"/>
            </w:tcBorders>
            <w:noWrap/>
            <w:vAlign w:val="center"/>
            <w:hideMark/>
          </w:tcPr>
          <w:p w14:paraId="3E2EDFED"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751658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11,6</w:t>
            </w:r>
          </w:p>
        </w:tc>
      </w:tr>
      <w:tr w:rsidR="000455C3" w:rsidRPr="0095058C" w14:paraId="08851425"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32214A5"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Тере-Хольский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D7EBCC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842" w:type="dxa"/>
            <w:tcBorders>
              <w:top w:val="single" w:sz="4" w:space="0" w:color="auto"/>
              <w:left w:val="nil"/>
              <w:bottom w:val="single" w:sz="4" w:space="0" w:color="auto"/>
              <w:right w:val="single" w:sz="4" w:space="0" w:color="auto"/>
            </w:tcBorders>
            <w:noWrap/>
            <w:vAlign w:val="bottom"/>
            <w:hideMark/>
          </w:tcPr>
          <w:p w14:paraId="221E13E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1134" w:type="dxa"/>
            <w:tcBorders>
              <w:top w:val="single" w:sz="4" w:space="0" w:color="000000"/>
              <w:left w:val="nil"/>
              <w:bottom w:val="single" w:sz="4" w:space="0" w:color="000000"/>
              <w:right w:val="single" w:sz="4" w:space="0" w:color="000000"/>
            </w:tcBorders>
            <w:noWrap/>
            <w:vAlign w:val="center"/>
            <w:hideMark/>
          </w:tcPr>
          <w:p w14:paraId="76EDB84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18C2E98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44,4</w:t>
            </w:r>
          </w:p>
        </w:tc>
      </w:tr>
      <w:tr w:rsidR="000455C3" w:rsidRPr="0095058C" w14:paraId="59C6424E"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746282D7"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Овюрский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242632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48</w:t>
            </w:r>
          </w:p>
        </w:tc>
        <w:tc>
          <w:tcPr>
            <w:tcW w:w="1842" w:type="dxa"/>
            <w:tcBorders>
              <w:top w:val="single" w:sz="4" w:space="0" w:color="auto"/>
              <w:left w:val="nil"/>
              <w:bottom w:val="single" w:sz="4" w:space="0" w:color="auto"/>
              <w:right w:val="single" w:sz="4" w:space="0" w:color="auto"/>
            </w:tcBorders>
            <w:noWrap/>
            <w:vAlign w:val="bottom"/>
            <w:hideMark/>
          </w:tcPr>
          <w:p w14:paraId="47E36C9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1134" w:type="dxa"/>
            <w:tcBorders>
              <w:top w:val="single" w:sz="4" w:space="0" w:color="000000"/>
              <w:left w:val="nil"/>
              <w:bottom w:val="single" w:sz="4" w:space="0" w:color="000000"/>
              <w:right w:val="single" w:sz="4" w:space="0" w:color="000000"/>
            </w:tcBorders>
            <w:noWrap/>
            <w:vAlign w:val="center"/>
            <w:hideMark/>
          </w:tcPr>
          <w:p w14:paraId="7AC8F1D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9F36715"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r>
      <w:tr w:rsidR="000455C3" w:rsidRPr="0095058C" w14:paraId="639A9B2C"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25EA9496"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35307B3" w14:textId="77777777" w:rsidR="000455C3" w:rsidRPr="0095058C" w:rsidRDefault="000455C3" w:rsidP="000455C3">
            <w:pPr>
              <w:spacing w:after="0" w:line="240" w:lineRule="auto"/>
              <w:jc w:val="center"/>
              <w:rPr>
                <w:rFonts w:ascii="Times New Roman" w:eastAsia="Times New Roman" w:hAnsi="Times New Roman" w:cs="Times New Roman"/>
                <w:lang w:eastAsia="ru-RU"/>
              </w:rPr>
            </w:pPr>
            <w:r w:rsidRPr="0095058C">
              <w:rPr>
                <w:rFonts w:ascii="Times New Roman" w:eastAsia="Times New Roman" w:hAnsi="Times New Roman" w:cs="Times New Roman"/>
                <w:lang w:eastAsia="ru-RU"/>
              </w:rPr>
              <w:t>387</w:t>
            </w:r>
          </w:p>
        </w:tc>
        <w:tc>
          <w:tcPr>
            <w:tcW w:w="1842" w:type="dxa"/>
            <w:tcBorders>
              <w:top w:val="single" w:sz="4" w:space="0" w:color="auto"/>
              <w:left w:val="nil"/>
              <w:bottom w:val="single" w:sz="4" w:space="0" w:color="auto"/>
              <w:right w:val="single" w:sz="4" w:space="0" w:color="auto"/>
            </w:tcBorders>
            <w:noWrap/>
            <w:vAlign w:val="bottom"/>
            <w:hideMark/>
          </w:tcPr>
          <w:p w14:paraId="135B2344" w14:textId="77777777" w:rsidR="000455C3" w:rsidRPr="0095058C" w:rsidRDefault="000455C3" w:rsidP="000455C3">
            <w:pPr>
              <w:spacing w:after="0" w:line="240" w:lineRule="auto"/>
              <w:jc w:val="center"/>
              <w:rPr>
                <w:rFonts w:ascii="Times New Roman" w:eastAsia="Times New Roman" w:hAnsi="Times New Roman" w:cs="Times New Roman"/>
                <w:lang w:eastAsia="ru-RU"/>
              </w:rPr>
            </w:pPr>
            <w:r w:rsidRPr="0095058C">
              <w:rPr>
                <w:rFonts w:ascii="Times New Roman" w:eastAsia="Times New Roman" w:hAnsi="Times New Roman" w:cs="Times New Roman"/>
                <w:lang w:eastAsia="ru-RU"/>
              </w:rPr>
              <w:t>338</w:t>
            </w:r>
          </w:p>
        </w:tc>
        <w:tc>
          <w:tcPr>
            <w:tcW w:w="1134" w:type="dxa"/>
            <w:tcBorders>
              <w:top w:val="single" w:sz="4" w:space="0" w:color="000000"/>
              <w:left w:val="nil"/>
              <w:bottom w:val="single" w:sz="4" w:space="0" w:color="000000"/>
              <w:right w:val="single" w:sz="4" w:space="0" w:color="000000"/>
            </w:tcBorders>
            <w:noWrap/>
            <w:vAlign w:val="center"/>
            <w:hideMark/>
          </w:tcPr>
          <w:p w14:paraId="2A6494E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6FB0903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-12,7</w:t>
            </w:r>
          </w:p>
        </w:tc>
      </w:tr>
      <w:tr w:rsidR="000455C3" w:rsidRPr="0095058C" w14:paraId="49280851"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3D3FE28B"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6E2B62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3859</w:t>
            </w:r>
          </w:p>
        </w:tc>
        <w:tc>
          <w:tcPr>
            <w:tcW w:w="1842" w:type="dxa"/>
            <w:tcBorders>
              <w:top w:val="single" w:sz="4" w:space="0" w:color="auto"/>
              <w:left w:val="nil"/>
              <w:bottom w:val="single" w:sz="4" w:space="0" w:color="auto"/>
              <w:right w:val="single" w:sz="4" w:space="0" w:color="auto"/>
            </w:tcBorders>
            <w:noWrap/>
            <w:vAlign w:val="bottom"/>
            <w:hideMark/>
          </w:tcPr>
          <w:p w14:paraId="5271DC5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3812</w:t>
            </w:r>
          </w:p>
        </w:tc>
        <w:tc>
          <w:tcPr>
            <w:tcW w:w="1134" w:type="dxa"/>
            <w:tcBorders>
              <w:top w:val="single" w:sz="4" w:space="0" w:color="000000"/>
              <w:left w:val="nil"/>
              <w:bottom w:val="single" w:sz="4" w:space="0" w:color="000000"/>
              <w:right w:val="single" w:sz="4" w:space="0" w:color="000000"/>
            </w:tcBorders>
            <w:noWrap/>
            <w:vAlign w:val="center"/>
            <w:hideMark/>
          </w:tcPr>
          <w:p w14:paraId="751ED2F7"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3A90340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r>
      <w:tr w:rsidR="000455C3" w:rsidRPr="0095058C" w14:paraId="76385BC5"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FD3F23B"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1007D0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w:t>
            </w:r>
          </w:p>
        </w:tc>
        <w:tc>
          <w:tcPr>
            <w:tcW w:w="1842" w:type="dxa"/>
            <w:tcBorders>
              <w:top w:val="single" w:sz="4" w:space="0" w:color="auto"/>
              <w:left w:val="nil"/>
              <w:bottom w:val="single" w:sz="4" w:space="0" w:color="auto"/>
              <w:right w:val="single" w:sz="4" w:space="0" w:color="auto"/>
            </w:tcBorders>
            <w:noWrap/>
            <w:vAlign w:val="bottom"/>
            <w:hideMark/>
          </w:tcPr>
          <w:p w14:paraId="2AC8525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78</w:t>
            </w:r>
          </w:p>
        </w:tc>
        <w:tc>
          <w:tcPr>
            <w:tcW w:w="1134" w:type="dxa"/>
            <w:tcBorders>
              <w:top w:val="single" w:sz="4" w:space="0" w:color="000000"/>
              <w:left w:val="nil"/>
              <w:bottom w:val="single" w:sz="4" w:space="0" w:color="000000"/>
              <w:right w:val="single" w:sz="4" w:space="0" w:color="000000"/>
            </w:tcBorders>
            <w:noWrap/>
            <w:vAlign w:val="center"/>
            <w:hideMark/>
          </w:tcPr>
          <w:p w14:paraId="620C0901"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2C2620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-34,5</w:t>
            </w:r>
          </w:p>
        </w:tc>
      </w:tr>
      <w:tr w:rsidR="000455C3" w:rsidRPr="0095058C" w14:paraId="549D63E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6B25869B"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Сут-Хольский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9A9EAC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84</w:t>
            </w:r>
          </w:p>
        </w:tc>
        <w:tc>
          <w:tcPr>
            <w:tcW w:w="1842" w:type="dxa"/>
            <w:tcBorders>
              <w:top w:val="single" w:sz="4" w:space="0" w:color="auto"/>
              <w:left w:val="nil"/>
              <w:bottom w:val="single" w:sz="4" w:space="0" w:color="auto"/>
              <w:right w:val="single" w:sz="4" w:space="0" w:color="auto"/>
            </w:tcBorders>
            <w:noWrap/>
            <w:vAlign w:val="bottom"/>
            <w:hideMark/>
          </w:tcPr>
          <w:p w14:paraId="269FF77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1134" w:type="dxa"/>
            <w:tcBorders>
              <w:top w:val="single" w:sz="4" w:space="0" w:color="000000"/>
              <w:left w:val="nil"/>
              <w:bottom w:val="single" w:sz="4" w:space="0" w:color="000000"/>
              <w:right w:val="single" w:sz="4" w:space="0" w:color="000000"/>
            </w:tcBorders>
            <w:noWrap/>
            <w:vAlign w:val="center"/>
            <w:hideMark/>
          </w:tcPr>
          <w:p w14:paraId="61E51B51"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D55EE2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-35,7</w:t>
            </w:r>
          </w:p>
        </w:tc>
      </w:tr>
      <w:tr w:rsidR="000455C3" w:rsidRPr="0095058C" w14:paraId="19B03C3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350F18D8"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Эрзинский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F38F49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98</w:t>
            </w:r>
          </w:p>
        </w:tc>
        <w:tc>
          <w:tcPr>
            <w:tcW w:w="1842" w:type="dxa"/>
            <w:tcBorders>
              <w:top w:val="single" w:sz="4" w:space="0" w:color="auto"/>
              <w:left w:val="nil"/>
              <w:bottom w:val="single" w:sz="4" w:space="0" w:color="auto"/>
              <w:right w:val="single" w:sz="4" w:space="0" w:color="auto"/>
            </w:tcBorders>
            <w:noWrap/>
            <w:vAlign w:val="bottom"/>
            <w:hideMark/>
          </w:tcPr>
          <w:p w14:paraId="670BB0F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69</w:t>
            </w:r>
          </w:p>
        </w:tc>
        <w:tc>
          <w:tcPr>
            <w:tcW w:w="1134" w:type="dxa"/>
            <w:tcBorders>
              <w:top w:val="single" w:sz="4" w:space="0" w:color="000000"/>
              <w:left w:val="nil"/>
              <w:bottom w:val="single" w:sz="4" w:space="0" w:color="000000"/>
              <w:right w:val="single" w:sz="4" w:space="0" w:color="000000"/>
            </w:tcBorders>
            <w:noWrap/>
            <w:vAlign w:val="center"/>
            <w:hideMark/>
          </w:tcPr>
          <w:p w14:paraId="469221A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6F2280B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-29,6</w:t>
            </w:r>
          </w:p>
        </w:tc>
      </w:tr>
      <w:tr w:rsidR="000455C3" w:rsidRPr="0095058C" w14:paraId="196FB518"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90357D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04C78C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c>
          <w:tcPr>
            <w:tcW w:w="1842" w:type="dxa"/>
            <w:tcBorders>
              <w:top w:val="single" w:sz="4" w:space="0" w:color="auto"/>
              <w:left w:val="nil"/>
              <w:bottom w:val="single" w:sz="4" w:space="0" w:color="auto"/>
              <w:right w:val="single" w:sz="4" w:space="0" w:color="auto"/>
            </w:tcBorders>
            <w:noWrap/>
            <w:vAlign w:val="bottom"/>
            <w:hideMark/>
          </w:tcPr>
          <w:p w14:paraId="00C1C58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w:t>
            </w:r>
          </w:p>
        </w:tc>
        <w:tc>
          <w:tcPr>
            <w:tcW w:w="1134" w:type="dxa"/>
            <w:tcBorders>
              <w:top w:val="single" w:sz="4" w:space="0" w:color="000000"/>
              <w:left w:val="nil"/>
              <w:bottom w:val="single" w:sz="4" w:space="0" w:color="000000"/>
              <w:right w:val="single" w:sz="4" w:space="0" w:color="000000"/>
            </w:tcBorders>
            <w:noWrap/>
            <w:vAlign w:val="center"/>
            <w:hideMark/>
          </w:tcPr>
          <w:p w14:paraId="24C2B896"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5D301A59"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-37,3</w:t>
            </w:r>
          </w:p>
        </w:tc>
      </w:tr>
      <w:tr w:rsidR="000455C3" w:rsidRPr="0095058C" w14:paraId="716A544A"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6D8312F6"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Каа-Хемский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87B5EE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173</w:t>
            </w:r>
          </w:p>
        </w:tc>
        <w:tc>
          <w:tcPr>
            <w:tcW w:w="1842" w:type="dxa"/>
            <w:tcBorders>
              <w:top w:val="single" w:sz="4" w:space="0" w:color="auto"/>
              <w:left w:val="nil"/>
              <w:bottom w:val="single" w:sz="4" w:space="0" w:color="auto"/>
              <w:right w:val="single" w:sz="4" w:space="0" w:color="auto"/>
            </w:tcBorders>
            <w:noWrap/>
            <w:vAlign w:val="bottom"/>
            <w:hideMark/>
          </w:tcPr>
          <w:p w14:paraId="0FF3ACC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148</w:t>
            </w:r>
          </w:p>
        </w:tc>
        <w:tc>
          <w:tcPr>
            <w:tcW w:w="1134" w:type="dxa"/>
            <w:tcBorders>
              <w:top w:val="single" w:sz="4" w:space="0" w:color="000000"/>
              <w:left w:val="nil"/>
              <w:bottom w:val="single" w:sz="4" w:space="0" w:color="000000"/>
              <w:right w:val="single" w:sz="4" w:space="0" w:color="000000"/>
            </w:tcBorders>
            <w:noWrap/>
            <w:vAlign w:val="center"/>
            <w:hideMark/>
          </w:tcPr>
          <w:p w14:paraId="12388D10"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1E8863D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-14,5</w:t>
            </w:r>
          </w:p>
        </w:tc>
      </w:tr>
      <w:tr w:rsidR="000455C3" w:rsidRPr="0095058C" w14:paraId="0E78AAD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7309565"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DDFF69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340</w:t>
            </w:r>
          </w:p>
        </w:tc>
        <w:tc>
          <w:tcPr>
            <w:tcW w:w="1842" w:type="dxa"/>
            <w:tcBorders>
              <w:top w:val="single" w:sz="4" w:space="0" w:color="auto"/>
              <w:left w:val="nil"/>
              <w:bottom w:val="single" w:sz="4" w:space="0" w:color="auto"/>
              <w:right w:val="single" w:sz="4" w:space="0" w:color="auto"/>
            </w:tcBorders>
            <w:noWrap/>
            <w:vAlign w:val="bottom"/>
            <w:hideMark/>
          </w:tcPr>
          <w:p w14:paraId="5402FF5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318</w:t>
            </w:r>
          </w:p>
        </w:tc>
        <w:tc>
          <w:tcPr>
            <w:tcW w:w="1134" w:type="dxa"/>
            <w:tcBorders>
              <w:top w:val="single" w:sz="4" w:space="0" w:color="000000"/>
              <w:left w:val="nil"/>
              <w:bottom w:val="single" w:sz="4" w:space="0" w:color="000000"/>
              <w:right w:val="single" w:sz="4" w:space="0" w:color="000000"/>
            </w:tcBorders>
            <w:noWrap/>
            <w:vAlign w:val="center"/>
            <w:hideMark/>
          </w:tcPr>
          <w:p w14:paraId="120A0D8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6B525D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-6,5</w:t>
            </w:r>
          </w:p>
        </w:tc>
      </w:tr>
      <w:tr w:rsidR="000455C3" w:rsidRPr="0095058C" w14:paraId="1A0AB46D"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463F449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4361A3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1842" w:type="dxa"/>
            <w:tcBorders>
              <w:top w:val="single" w:sz="4" w:space="0" w:color="auto"/>
              <w:left w:val="nil"/>
              <w:bottom w:val="single" w:sz="4" w:space="0" w:color="auto"/>
              <w:right w:val="single" w:sz="4" w:space="0" w:color="auto"/>
            </w:tcBorders>
            <w:noWrap/>
            <w:vAlign w:val="bottom"/>
            <w:hideMark/>
          </w:tcPr>
          <w:p w14:paraId="2A98518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61</w:t>
            </w:r>
          </w:p>
        </w:tc>
        <w:tc>
          <w:tcPr>
            <w:tcW w:w="1134" w:type="dxa"/>
            <w:tcBorders>
              <w:top w:val="single" w:sz="4" w:space="0" w:color="000000"/>
              <w:left w:val="nil"/>
              <w:bottom w:val="single" w:sz="4" w:space="0" w:color="000000"/>
              <w:right w:val="single" w:sz="4" w:space="0" w:color="000000"/>
            </w:tcBorders>
            <w:noWrap/>
            <w:vAlign w:val="center"/>
            <w:hideMark/>
          </w:tcPr>
          <w:p w14:paraId="307D5016"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527628D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-24,7</w:t>
            </w:r>
          </w:p>
        </w:tc>
      </w:tr>
      <w:tr w:rsidR="000455C3" w:rsidRPr="0095058C" w14:paraId="42B44AF7"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27B88307"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C877DA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1842" w:type="dxa"/>
            <w:tcBorders>
              <w:top w:val="single" w:sz="4" w:space="0" w:color="auto"/>
              <w:left w:val="nil"/>
              <w:bottom w:val="single" w:sz="4" w:space="0" w:color="auto"/>
              <w:right w:val="single" w:sz="4" w:space="0" w:color="auto"/>
            </w:tcBorders>
            <w:noWrap/>
            <w:vAlign w:val="bottom"/>
            <w:hideMark/>
          </w:tcPr>
          <w:p w14:paraId="24ED69C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61</w:t>
            </w:r>
          </w:p>
        </w:tc>
        <w:tc>
          <w:tcPr>
            <w:tcW w:w="1134" w:type="dxa"/>
            <w:tcBorders>
              <w:top w:val="single" w:sz="4" w:space="0" w:color="000000"/>
              <w:left w:val="nil"/>
              <w:bottom w:val="single" w:sz="4" w:space="0" w:color="000000"/>
              <w:right w:val="single" w:sz="4" w:space="0" w:color="000000"/>
            </w:tcBorders>
            <w:noWrap/>
            <w:vAlign w:val="center"/>
            <w:hideMark/>
          </w:tcPr>
          <w:p w14:paraId="42FF008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4BC43F11"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-24,7</w:t>
            </w:r>
          </w:p>
        </w:tc>
      </w:tr>
      <w:tr w:rsidR="000455C3" w:rsidRPr="0095058C" w14:paraId="49F0EDA7"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19ACACC4"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lastRenderedPageBreak/>
              <w:t>Тоджинский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06C962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114</w:t>
            </w:r>
          </w:p>
        </w:tc>
        <w:tc>
          <w:tcPr>
            <w:tcW w:w="1842" w:type="dxa"/>
            <w:tcBorders>
              <w:top w:val="single" w:sz="4" w:space="0" w:color="auto"/>
              <w:left w:val="nil"/>
              <w:bottom w:val="single" w:sz="4" w:space="0" w:color="auto"/>
              <w:right w:val="single" w:sz="4" w:space="0" w:color="auto"/>
            </w:tcBorders>
            <w:noWrap/>
            <w:vAlign w:val="bottom"/>
            <w:hideMark/>
          </w:tcPr>
          <w:p w14:paraId="30C9EDF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w:t>
            </w:r>
          </w:p>
        </w:tc>
        <w:tc>
          <w:tcPr>
            <w:tcW w:w="1134" w:type="dxa"/>
            <w:tcBorders>
              <w:top w:val="single" w:sz="4" w:space="0" w:color="000000"/>
              <w:left w:val="nil"/>
              <w:bottom w:val="single" w:sz="4" w:space="0" w:color="000000"/>
              <w:right w:val="single" w:sz="4" w:space="0" w:color="000000"/>
            </w:tcBorders>
            <w:noWrap/>
            <w:vAlign w:val="center"/>
            <w:hideMark/>
          </w:tcPr>
          <w:p w14:paraId="4DBA668F"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2FD4947"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-12,3</w:t>
            </w:r>
          </w:p>
        </w:tc>
      </w:tr>
      <w:tr w:rsidR="000455C3" w:rsidRPr="0095058C" w14:paraId="00DA051B"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3AD9F6BD"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Бай-Тайгинский</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6DB7DA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102</w:t>
            </w:r>
          </w:p>
        </w:tc>
        <w:tc>
          <w:tcPr>
            <w:tcW w:w="1842" w:type="dxa"/>
            <w:tcBorders>
              <w:top w:val="single" w:sz="4" w:space="0" w:color="auto"/>
              <w:left w:val="nil"/>
              <w:bottom w:val="single" w:sz="4" w:space="0" w:color="auto"/>
              <w:right w:val="single" w:sz="4" w:space="0" w:color="auto"/>
            </w:tcBorders>
            <w:noWrap/>
            <w:vAlign w:val="bottom"/>
            <w:hideMark/>
          </w:tcPr>
          <w:p w14:paraId="3D71984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90</w:t>
            </w:r>
          </w:p>
        </w:tc>
        <w:tc>
          <w:tcPr>
            <w:tcW w:w="1134" w:type="dxa"/>
            <w:tcBorders>
              <w:top w:val="single" w:sz="4" w:space="0" w:color="000000"/>
              <w:left w:val="nil"/>
              <w:bottom w:val="single" w:sz="4" w:space="0" w:color="000000"/>
              <w:right w:val="single" w:sz="4" w:space="0" w:color="000000"/>
            </w:tcBorders>
            <w:noWrap/>
            <w:vAlign w:val="center"/>
            <w:hideMark/>
          </w:tcPr>
          <w:p w14:paraId="49EC101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00315D6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-11,8</w:t>
            </w:r>
          </w:p>
        </w:tc>
      </w:tr>
      <w:tr w:rsidR="000455C3" w:rsidRPr="0095058C" w14:paraId="274AD5DE" w14:textId="77777777" w:rsidTr="000455C3">
        <w:trPr>
          <w:trHeight w:val="9"/>
        </w:trPr>
        <w:tc>
          <w:tcPr>
            <w:tcW w:w="4126" w:type="dxa"/>
            <w:tcBorders>
              <w:top w:val="nil"/>
              <w:left w:val="single" w:sz="4" w:space="0" w:color="000000"/>
              <w:bottom w:val="single" w:sz="4" w:space="0" w:color="000000"/>
              <w:right w:val="single" w:sz="4" w:space="0" w:color="000000"/>
            </w:tcBorders>
            <w:shd w:val="clear" w:color="auto" w:fill="FFFFFF"/>
            <w:noWrap/>
            <w:vAlign w:val="bottom"/>
            <w:hideMark/>
          </w:tcPr>
          <w:p w14:paraId="47027C81" w14:textId="77777777" w:rsidR="000455C3" w:rsidRPr="0095058C" w:rsidRDefault="000455C3" w:rsidP="000455C3">
            <w:pPr>
              <w:spacing w:after="0" w:line="240" w:lineRule="auto"/>
              <w:rPr>
                <w:rFonts w:ascii="Times New Roman" w:eastAsia="Times New Roman" w:hAnsi="Times New Roman" w:cs="Times New Roman"/>
                <w:b/>
                <w:bCs/>
                <w:sz w:val="24"/>
                <w:szCs w:val="24"/>
                <w:lang w:eastAsia="ru-RU"/>
              </w:rPr>
            </w:pPr>
            <w:r w:rsidRPr="0095058C">
              <w:rPr>
                <w:rFonts w:ascii="Times New Roman" w:eastAsia="Times New Roman" w:hAnsi="Times New Roman" w:cs="Times New Roman"/>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56F42B5"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6063</w:t>
            </w:r>
          </w:p>
        </w:tc>
        <w:tc>
          <w:tcPr>
            <w:tcW w:w="1842" w:type="dxa"/>
            <w:tcBorders>
              <w:top w:val="single" w:sz="4" w:space="0" w:color="auto"/>
              <w:left w:val="nil"/>
              <w:bottom w:val="single" w:sz="4" w:space="0" w:color="auto"/>
              <w:right w:val="single" w:sz="4" w:space="0" w:color="auto"/>
            </w:tcBorders>
            <w:noWrap/>
            <w:vAlign w:val="bottom"/>
            <w:hideMark/>
          </w:tcPr>
          <w:p w14:paraId="585EF0BF"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5788</w:t>
            </w:r>
          </w:p>
        </w:tc>
        <w:tc>
          <w:tcPr>
            <w:tcW w:w="1134" w:type="dxa"/>
            <w:tcBorders>
              <w:top w:val="single" w:sz="4" w:space="0" w:color="000000"/>
              <w:left w:val="nil"/>
              <w:bottom w:val="single" w:sz="4" w:space="0" w:color="000000"/>
              <w:right w:val="single" w:sz="4" w:space="0" w:color="000000"/>
            </w:tcBorders>
            <w:noWrap/>
            <w:vAlign w:val="center"/>
            <w:hideMark/>
          </w:tcPr>
          <w:p w14:paraId="4D46A4C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-275</w:t>
            </w:r>
          </w:p>
        </w:tc>
        <w:tc>
          <w:tcPr>
            <w:tcW w:w="948" w:type="dxa"/>
            <w:tcBorders>
              <w:top w:val="single" w:sz="4" w:space="0" w:color="000000"/>
              <w:left w:val="nil"/>
              <w:bottom w:val="single" w:sz="4" w:space="0" w:color="000000"/>
              <w:right w:val="single" w:sz="4" w:space="0" w:color="000000"/>
            </w:tcBorders>
            <w:shd w:val="clear" w:color="auto" w:fill="FFFFFF"/>
            <w:noWrap/>
            <w:vAlign w:val="center"/>
            <w:hideMark/>
          </w:tcPr>
          <w:p w14:paraId="2A2D4F60"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w:t>
            </w:r>
          </w:p>
        </w:tc>
      </w:tr>
    </w:tbl>
    <w:p w14:paraId="11B71FB9" w14:textId="4C60D25E" w:rsidR="00A26E73" w:rsidRPr="0095058C" w:rsidRDefault="00A26E73" w:rsidP="00A26E73">
      <w:pPr>
        <w:pStyle w:val="a8"/>
        <w:shd w:val="clear" w:color="auto" w:fill="FFFFFF"/>
        <w:tabs>
          <w:tab w:val="left" w:pos="567"/>
        </w:tabs>
        <w:spacing w:before="0" w:beforeAutospacing="0" w:after="0" w:afterAutospacing="0"/>
        <w:jc w:val="both"/>
        <w:rPr>
          <w:color w:val="262626"/>
          <w:sz w:val="28"/>
          <w:szCs w:val="28"/>
          <w:lang w:val="ru-RU"/>
        </w:rPr>
      </w:pPr>
      <w:r w:rsidRPr="0095058C">
        <w:rPr>
          <w:sz w:val="28"/>
          <w:szCs w:val="28"/>
          <w:lang w:val="ru-RU"/>
        </w:rPr>
        <w:t xml:space="preserve">        Увеличение</w:t>
      </w:r>
      <w:r w:rsidRPr="0095058C">
        <w:rPr>
          <w:sz w:val="28"/>
          <w:szCs w:val="28"/>
        </w:rPr>
        <w:t xml:space="preserve"> записей актов о рождении отмечен</w:t>
      </w:r>
      <w:r w:rsidRPr="0095058C">
        <w:rPr>
          <w:sz w:val="28"/>
          <w:szCs w:val="28"/>
          <w:lang w:val="ru-RU"/>
        </w:rPr>
        <w:t>о</w:t>
      </w:r>
      <w:r w:rsidRPr="0095058C">
        <w:rPr>
          <w:sz w:val="28"/>
          <w:szCs w:val="28"/>
        </w:rPr>
        <w:t xml:space="preserve"> в органах ЗАГС</w:t>
      </w:r>
      <w:r w:rsidRPr="0095058C">
        <w:rPr>
          <w:sz w:val="28"/>
          <w:szCs w:val="28"/>
          <w:lang w:val="ru-RU"/>
        </w:rPr>
        <w:t xml:space="preserve"> в</w:t>
      </w:r>
      <w:r w:rsidRPr="0095058C">
        <w:rPr>
          <w:color w:val="262626"/>
          <w:sz w:val="28"/>
          <w:szCs w:val="28"/>
          <w:lang w:val="ru-RU"/>
        </w:rPr>
        <w:t xml:space="preserve"> Улуг-Хемском (+36), Пий-Хемском (+14</w:t>
      </w:r>
      <w:proofErr w:type="gramStart"/>
      <w:r w:rsidRPr="0095058C">
        <w:rPr>
          <w:color w:val="262626"/>
          <w:sz w:val="28"/>
          <w:szCs w:val="28"/>
          <w:lang w:val="ru-RU"/>
        </w:rPr>
        <w:t>),  Чеди</w:t>
      </w:r>
      <w:proofErr w:type="gramEnd"/>
      <w:r w:rsidRPr="0095058C">
        <w:rPr>
          <w:color w:val="262626"/>
          <w:sz w:val="28"/>
          <w:szCs w:val="28"/>
          <w:lang w:val="ru-RU"/>
        </w:rPr>
        <w:t xml:space="preserve">-Хольском (+11) , </w:t>
      </w:r>
      <w:r w:rsidRPr="0095058C">
        <w:rPr>
          <w:color w:val="262626"/>
          <w:sz w:val="28"/>
          <w:szCs w:val="28"/>
        </w:rPr>
        <w:t xml:space="preserve">Тере-Хольском </w:t>
      </w:r>
      <w:r w:rsidRPr="0095058C">
        <w:rPr>
          <w:color w:val="262626"/>
          <w:sz w:val="28"/>
          <w:szCs w:val="28"/>
          <w:lang w:val="ru-RU"/>
        </w:rPr>
        <w:t xml:space="preserve">(+4) и Овюрском (+1) районах.  </w:t>
      </w:r>
    </w:p>
    <w:p w14:paraId="3948B11C" w14:textId="77777777" w:rsidR="00A26E73" w:rsidRPr="0095058C" w:rsidRDefault="00A26E73" w:rsidP="00A26E73">
      <w:pPr>
        <w:pStyle w:val="a8"/>
        <w:shd w:val="clear" w:color="auto" w:fill="FFFFFF"/>
        <w:tabs>
          <w:tab w:val="left" w:pos="567"/>
        </w:tabs>
        <w:spacing w:before="0" w:beforeAutospacing="0" w:after="0" w:afterAutospacing="0"/>
        <w:jc w:val="both"/>
        <w:rPr>
          <w:color w:val="262626"/>
          <w:sz w:val="28"/>
          <w:szCs w:val="28"/>
          <w:lang w:val="ru-RU"/>
        </w:rPr>
      </w:pPr>
      <w:r w:rsidRPr="0095058C">
        <w:rPr>
          <w:color w:val="262626"/>
          <w:sz w:val="28"/>
          <w:szCs w:val="28"/>
          <w:lang w:val="ru-RU"/>
        </w:rPr>
        <w:t xml:space="preserve">        К</w:t>
      </w:r>
      <w:r w:rsidRPr="0095058C">
        <w:rPr>
          <w:sz w:val="28"/>
          <w:szCs w:val="28"/>
          <w:lang w:val="ru-RU"/>
        </w:rPr>
        <w:t xml:space="preserve">оличество записей актов о </w:t>
      </w:r>
      <w:r w:rsidRPr="0095058C">
        <w:rPr>
          <w:sz w:val="28"/>
          <w:szCs w:val="28"/>
        </w:rPr>
        <w:t>рожде</w:t>
      </w:r>
      <w:r w:rsidRPr="0095058C">
        <w:rPr>
          <w:sz w:val="28"/>
          <w:szCs w:val="28"/>
          <w:lang w:val="ru-RU"/>
        </w:rPr>
        <w:t>нии</w:t>
      </w:r>
      <w:r w:rsidRPr="0095058C">
        <w:rPr>
          <w:sz w:val="28"/>
          <w:szCs w:val="28"/>
        </w:rPr>
        <w:t xml:space="preserve"> </w:t>
      </w:r>
      <w:r w:rsidRPr="0095058C">
        <w:rPr>
          <w:sz w:val="28"/>
          <w:szCs w:val="28"/>
          <w:lang w:val="ru-RU"/>
        </w:rPr>
        <w:t>уменьшилось</w:t>
      </w:r>
      <w:r w:rsidRPr="0095058C">
        <w:rPr>
          <w:sz w:val="28"/>
          <w:szCs w:val="28"/>
        </w:rPr>
        <w:t xml:space="preserve"> в орган</w:t>
      </w:r>
      <w:r w:rsidRPr="0095058C">
        <w:rPr>
          <w:sz w:val="28"/>
          <w:szCs w:val="28"/>
          <w:lang w:val="ru-RU"/>
        </w:rPr>
        <w:t>ах</w:t>
      </w:r>
      <w:r w:rsidRPr="0095058C">
        <w:rPr>
          <w:sz w:val="28"/>
          <w:szCs w:val="28"/>
        </w:rPr>
        <w:t xml:space="preserve"> ЗАГС</w:t>
      </w:r>
      <w:r w:rsidRPr="0095058C">
        <w:rPr>
          <w:sz w:val="28"/>
          <w:szCs w:val="28"/>
          <w:lang w:val="ru-RU"/>
        </w:rPr>
        <w:t xml:space="preserve"> в</w:t>
      </w:r>
      <w:r w:rsidRPr="0095058C">
        <w:rPr>
          <w:color w:val="262626"/>
          <w:sz w:val="28"/>
          <w:szCs w:val="28"/>
          <w:lang w:val="ru-RU"/>
        </w:rPr>
        <w:t xml:space="preserve"> г. Ак-Довураке и Барун-Хемчикском (-49), г. Кызыле и </w:t>
      </w:r>
      <w:proofErr w:type="spellStart"/>
      <w:r w:rsidRPr="0095058C">
        <w:rPr>
          <w:color w:val="262626"/>
          <w:sz w:val="28"/>
          <w:szCs w:val="28"/>
          <w:lang w:val="ru-RU"/>
        </w:rPr>
        <w:t>Кызылском</w:t>
      </w:r>
      <w:proofErr w:type="spellEnd"/>
      <w:r w:rsidRPr="0095058C">
        <w:rPr>
          <w:color w:val="262626"/>
          <w:sz w:val="28"/>
          <w:szCs w:val="28"/>
          <w:lang w:val="ru-RU"/>
        </w:rPr>
        <w:t xml:space="preserve"> (-47</w:t>
      </w:r>
      <w:proofErr w:type="gramStart"/>
      <w:r w:rsidRPr="0095058C">
        <w:rPr>
          <w:color w:val="262626"/>
          <w:sz w:val="28"/>
          <w:szCs w:val="28"/>
          <w:lang w:val="ru-RU"/>
        </w:rPr>
        <w:t>),Тес</w:t>
      </w:r>
      <w:proofErr w:type="gramEnd"/>
      <w:r w:rsidRPr="0095058C">
        <w:rPr>
          <w:color w:val="262626"/>
          <w:sz w:val="28"/>
          <w:szCs w:val="28"/>
          <w:lang w:val="ru-RU"/>
        </w:rPr>
        <w:t>-Хемском (-41),</w:t>
      </w:r>
      <w:r w:rsidRPr="0095058C">
        <w:rPr>
          <w:color w:val="262626"/>
          <w:sz w:val="28"/>
          <w:szCs w:val="28"/>
        </w:rPr>
        <w:t xml:space="preserve"> Сут-Хольском</w:t>
      </w:r>
      <w:r w:rsidRPr="0095058C">
        <w:rPr>
          <w:color w:val="262626"/>
          <w:sz w:val="28"/>
          <w:szCs w:val="28"/>
          <w:lang w:val="ru-RU"/>
        </w:rPr>
        <w:t xml:space="preserve"> (-30), </w:t>
      </w:r>
      <w:r w:rsidRPr="0095058C">
        <w:rPr>
          <w:color w:val="262626"/>
          <w:sz w:val="28"/>
          <w:szCs w:val="28"/>
        </w:rPr>
        <w:t>Эрзинском</w:t>
      </w:r>
      <w:r w:rsidRPr="0095058C">
        <w:rPr>
          <w:color w:val="262626"/>
          <w:sz w:val="28"/>
          <w:szCs w:val="28"/>
          <w:lang w:val="ru-RU"/>
        </w:rPr>
        <w:t xml:space="preserve"> (-29), Монгун-Тайгинском (-28), </w:t>
      </w:r>
      <w:r w:rsidRPr="0095058C">
        <w:rPr>
          <w:color w:val="262626"/>
          <w:sz w:val="28"/>
          <w:szCs w:val="28"/>
        </w:rPr>
        <w:t>Каа-Хемском</w:t>
      </w:r>
      <w:r w:rsidRPr="0095058C">
        <w:rPr>
          <w:color w:val="262626"/>
          <w:sz w:val="28"/>
          <w:szCs w:val="28"/>
          <w:lang w:val="ru-RU"/>
        </w:rPr>
        <w:t xml:space="preserve"> (-25), Д</w:t>
      </w:r>
      <w:proofErr w:type="spellStart"/>
      <w:r w:rsidRPr="0095058C">
        <w:rPr>
          <w:color w:val="262626"/>
          <w:sz w:val="28"/>
          <w:szCs w:val="28"/>
        </w:rPr>
        <w:t>зун</w:t>
      </w:r>
      <w:r w:rsidRPr="0095058C">
        <w:rPr>
          <w:color w:val="262626"/>
          <w:sz w:val="28"/>
          <w:szCs w:val="28"/>
          <w:lang w:val="ru-RU"/>
        </w:rPr>
        <w:t>-Хемчикском</w:t>
      </w:r>
      <w:proofErr w:type="spellEnd"/>
      <w:r w:rsidRPr="0095058C">
        <w:rPr>
          <w:color w:val="262626"/>
          <w:sz w:val="28"/>
          <w:szCs w:val="28"/>
          <w:lang w:val="ru-RU"/>
        </w:rPr>
        <w:t xml:space="preserve"> (-22), Тандинском  и</w:t>
      </w:r>
      <w:r w:rsidRPr="0095058C">
        <w:rPr>
          <w:color w:val="262626"/>
          <w:sz w:val="28"/>
          <w:szCs w:val="28"/>
        </w:rPr>
        <w:t xml:space="preserve"> Чаа-Хольском</w:t>
      </w:r>
      <w:r w:rsidRPr="0095058C">
        <w:rPr>
          <w:color w:val="262626"/>
          <w:sz w:val="28"/>
          <w:szCs w:val="28"/>
          <w:lang w:val="ru-RU"/>
        </w:rPr>
        <w:t xml:space="preserve"> (-20), Тоджинском (-14),  Бай-Тайгинском (-12) районах. </w:t>
      </w:r>
    </w:p>
    <w:p w14:paraId="34BF52CB" w14:textId="77777777" w:rsidR="00A26E73" w:rsidRPr="0095058C" w:rsidRDefault="00A26E73" w:rsidP="00A26E73">
      <w:pPr>
        <w:pStyle w:val="a8"/>
        <w:shd w:val="clear" w:color="auto" w:fill="FFFFFF"/>
        <w:spacing w:before="0" w:beforeAutospacing="0" w:after="0" w:afterAutospacing="0"/>
        <w:ind w:firstLine="708"/>
        <w:jc w:val="right"/>
        <w:rPr>
          <w:sz w:val="28"/>
          <w:szCs w:val="28"/>
        </w:rPr>
      </w:pPr>
      <w:r w:rsidRPr="0095058C">
        <w:rPr>
          <w:color w:val="262626"/>
          <w:sz w:val="28"/>
          <w:szCs w:val="28"/>
        </w:rPr>
        <w:t>Т</w:t>
      </w:r>
      <w:r w:rsidRPr="0095058C">
        <w:rPr>
          <w:sz w:val="28"/>
          <w:szCs w:val="28"/>
        </w:rPr>
        <w:t>аблица 3</w:t>
      </w: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2951"/>
        <w:gridCol w:w="2693"/>
        <w:gridCol w:w="850"/>
        <w:gridCol w:w="934"/>
      </w:tblGrid>
      <w:tr w:rsidR="000455C3" w:rsidRPr="0095058C" w14:paraId="51E8B242" w14:textId="77777777" w:rsidTr="000455C3">
        <w:trPr>
          <w:trHeight w:val="42"/>
        </w:trPr>
        <w:tc>
          <w:tcPr>
            <w:tcW w:w="10021" w:type="dxa"/>
            <w:gridSpan w:val="5"/>
            <w:tcBorders>
              <w:top w:val="single" w:sz="4" w:space="0" w:color="auto"/>
              <w:left w:val="single" w:sz="4" w:space="0" w:color="auto"/>
              <w:bottom w:val="single" w:sz="4" w:space="0" w:color="auto"/>
              <w:right w:val="single" w:sz="4" w:space="0" w:color="auto"/>
            </w:tcBorders>
            <w:vAlign w:val="center"/>
            <w:hideMark/>
          </w:tcPr>
          <w:p w14:paraId="732AF43D"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Количество зарегистрированных записей о рождении</w:t>
            </w:r>
          </w:p>
        </w:tc>
      </w:tr>
      <w:tr w:rsidR="000455C3" w:rsidRPr="0095058C" w14:paraId="210DDA72" w14:textId="77777777" w:rsidTr="000455C3">
        <w:trPr>
          <w:trHeight w:val="35"/>
        </w:trPr>
        <w:tc>
          <w:tcPr>
            <w:tcW w:w="2593" w:type="dxa"/>
            <w:tcBorders>
              <w:top w:val="single" w:sz="4" w:space="0" w:color="auto"/>
              <w:left w:val="single" w:sz="4" w:space="0" w:color="auto"/>
              <w:bottom w:val="single" w:sz="4" w:space="0" w:color="auto"/>
              <w:right w:val="single" w:sz="4" w:space="0" w:color="auto"/>
            </w:tcBorders>
            <w:hideMark/>
          </w:tcPr>
          <w:p w14:paraId="670B6F9B" w14:textId="77777777" w:rsidR="000455C3" w:rsidRPr="0095058C" w:rsidRDefault="000455C3" w:rsidP="000455C3">
            <w:pPr>
              <w:spacing w:after="0" w:line="240" w:lineRule="auto"/>
              <w:ind w:firstLine="87"/>
              <w:jc w:val="both"/>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2951" w:type="dxa"/>
            <w:tcBorders>
              <w:top w:val="single" w:sz="4" w:space="0" w:color="auto"/>
              <w:left w:val="single" w:sz="4" w:space="0" w:color="auto"/>
              <w:bottom w:val="single" w:sz="4" w:space="0" w:color="auto"/>
              <w:right w:val="single" w:sz="4" w:space="0" w:color="auto"/>
            </w:tcBorders>
            <w:vAlign w:val="center"/>
            <w:hideMark/>
          </w:tcPr>
          <w:p w14:paraId="3CC58126"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7FF86199"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C51FC4"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0360A5B5"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0" w:type="dxa"/>
            <w:tcBorders>
              <w:top w:val="single" w:sz="4" w:space="0" w:color="auto"/>
              <w:left w:val="single" w:sz="4" w:space="0" w:color="auto"/>
              <w:bottom w:val="single" w:sz="4" w:space="0" w:color="auto"/>
              <w:right w:val="single" w:sz="4" w:space="0" w:color="auto"/>
            </w:tcBorders>
            <w:vAlign w:val="bottom"/>
            <w:hideMark/>
          </w:tcPr>
          <w:p w14:paraId="2DC1BBD7"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934" w:type="dxa"/>
            <w:tcBorders>
              <w:top w:val="single" w:sz="4" w:space="0" w:color="auto"/>
              <w:left w:val="single" w:sz="4" w:space="0" w:color="auto"/>
              <w:bottom w:val="single" w:sz="4" w:space="0" w:color="auto"/>
              <w:right w:val="single" w:sz="4" w:space="0" w:color="auto"/>
            </w:tcBorders>
            <w:vAlign w:val="bottom"/>
            <w:hideMark/>
          </w:tcPr>
          <w:p w14:paraId="7C4FEB9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0455C3" w:rsidRPr="0095058C" w14:paraId="2FBDAF15" w14:textId="77777777" w:rsidTr="000455C3">
        <w:trPr>
          <w:trHeight w:val="33"/>
        </w:trPr>
        <w:tc>
          <w:tcPr>
            <w:tcW w:w="2593" w:type="dxa"/>
            <w:tcBorders>
              <w:top w:val="single" w:sz="4" w:space="0" w:color="auto"/>
              <w:left w:val="single" w:sz="4" w:space="0" w:color="auto"/>
              <w:bottom w:val="single" w:sz="4" w:space="0" w:color="auto"/>
              <w:right w:val="single" w:sz="4" w:space="0" w:color="auto"/>
            </w:tcBorders>
            <w:vAlign w:val="bottom"/>
            <w:hideMark/>
          </w:tcPr>
          <w:p w14:paraId="2B82121F"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мальчики</w:t>
            </w:r>
          </w:p>
        </w:tc>
        <w:tc>
          <w:tcPr>
            <w:tcW w:w="2951" w:type="dxa"/>
            <w:tcBorders>
              <w:top w:val="single" w:sz="4" w:space="0" w:color="000000"/>
              <w:left w:val="single" w:sz="4" w:space="0" w:color="000000"/>
              <w:bottom w:val="single" w:sz="4" w:space="0" w:color="auto"/>
              <w:right w:val="single" w:sz="4" w:space="0" w:color="000000"/>
            </w:tcBorders>
            <w:shd w:val="clear" w:color="auto" w:fill="FFFFFF"/>
            <w:vAlign w:val="bottom"/>
            <w:hideMark/>
          </w:tcPr>
          <w:p w14:paraId="37FDE669"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3083</w:t>
            </w:r>
          </w:p>
        </w:tc>
        <w:tc>
          <w:tcPr>
            <w:tcW w:w="2693" w:type="dxa"/>
            <w:tcBorders>
              <w:top w:val="single" w:sz="4" w:space="0" w:color="000000"/>
              <w:left w:val="nil"/>
              <w:bottom w:val="single" w:sz="4" w:space="0" w:color="auto"/>
              <w:right w:val="single" w:sz="4" w:space="0" w:color="000000"/>
            </w:tcBorders>
            <w:shd w:val="clear" w:color="auto" w:fill="FFFFFF"/>
            <w:vAlign w:val="bottom"/>
            <w:hideMark/>
          </w:tcPr>
          <w:p w14:paraId="227D17FF"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2919</w:t>
            </w:r>
          </w:p>
        </w:tc>
        <w:tc>
          <w:tcPr>
            <w:tcW w:w="850" w:type="dxa"/>
            <w:tcBorders>
              <w:top w:val="single" w:sz="4" w:space="0" w:color="000000"/>
              <w:left w:val="nil"/>
              <w:bottom w:val="single" w:sz="4" w:space="0" w:color="auto"/>
              <w:right w:val="single" w:sz="4" w:space="0" w:color="000000"/>
            </w:tcBorders>
            <w:shd w:val="clear" w:color="auto" w:fill="FFFFFF"/>
            <w:vAlign w:val="center"/>
            <w:hideMark/>
          </w:tcPr>
          <w:p w14:paraId="340E60E9"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-164</w:t>
            </w:r>
          </w:p>
        </w:tc>
        <w:tc>
          <w:tcPr>
            <w:tcW w:w="934" w:type="dxa"/>
            <w:tcBorders>
              <w:top w:val="single" w:sz="4" w:space="0" w:color="000000"/>
              <w:left w:val="nil"/>
              <w:bottom w:val="single" w:sz="4" w:space="0" w:color="auto"/>
              <w:right w:val="single" w:sz="4" w:space="0" w:color="000000"/>
            </w:tcBorders>
            <w:shd w:val="clear" w:color="auto" w:fill="FFFFFF"/>
            <w:noWrap/>
            <w:vAlign w:val="center"/>
            <w:hideMark/>
          </w:tcPr>
          <w:p w14:paraId="26A8AB3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r>
      <w:tr w:rsidR="000455C3" w:rsidRPr="0095058C" w14:paraId="0E0ABAA9" w14:textId="77777777" w:rsidTr="000455C3">
        <w:trPr>
          <w:trHeight w:val="42"/>
        </w:trPr>
        <w:tc>
          <w:tcPr>
            <w:tcW w:w="2593" w:type="dxa"/>
            <w:tcBorders>
              <w:top w:val="single" w:sz="4" w:space="0" w:color="auto"/>
              <w:left w:val="single" w:sz="4" w:space="0" w:color="auto"/>
              <w:bottom w:val="single" w:sz="4" w:space="0" w:color="auto"/>
              <w:right w:val="single" w:sz="4" w:space="0" w:color="auto"/>
            </w:tcBorders>
            <w:vAlign w:val="bottom"/>
            <w:hideMark/>
          </w:tcPr>
          <w:p w14:paraId="1AF27865"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девочки</w:t>
            </w:r>
          </w:p>
        </w:tc>
        <w:tc>
          <w:tcPr>
            <w:tcW w:w="295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3018445"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2968</w:t>
            </w:r>
          </w:p>
        </w:tc>
        <w:tc>
          <w:tcPr>
            <w:tcW w:w="2693" w:type="dxa"/>
            <w:tcBorders>
              <w:top w:val="single" w:sz="4" w:space="0" w:color="000000"/>
              <w:left w:val="nil"/>
              <w:bottom w:val="single" w:sz="4" w:space="0" w:color="000000"/>
              <w:right w:val="single" w:sz="4" w:space="0" w:color="000000"/>
            </w:tcBorders>
            <w:shd w:val="clear" w:color="auto" w:fill="FFFFFF"/>
            <w:vAlign w:val="bottom"/>
            <w:hideMark/>
          </w:tcPr>
          <w:p w14:paraId="4C3C3324"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2849</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3C82D16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w:t>
            </w:r>
          </w:p>
        </w:tc>
        <w:tc>
          <w:tcPr>
            <w:tcW w:w="934" w:type="dxa"/>
            <w:tcBorders>
              <w:top w:val="single" w:sz="4" w:space="0" w:color="000000"/>
              <w:left w:val="nil"/>
              <w:bottom w:val="single" w:sz="4" w:space="0" w:color="000000"/>
              <w:right w:val="single" w:sz="4" w:space="0" w:color="000000"/>
            </w:tcBorders>
            <w:shd w:val="clear" w:color="auto" w:fill="FFFFFF"/>
            <w:noWrap/>
            <w:vAlign w:val="center"/>
            <w:hideMark/>
          </w:tcPr>
          <w:p w14:paraId="01A7664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r>
      <w:tr w:rsidR="000455C3" w:rsidRPr="0095058C" w14:paraId="5E4AD753" w14:textId="77777777" w:rsidTr="000455C3">
        <w:trPr>
          <w:trHeight w:val="42"/>
        </w:trPr>
        <w:tc>
          <w:tcPr>
            <w:tcW w:w="2593" w:type="dxa"/>
            <w:tcBorders>
              <w:top w:val="single" w:sz="4" w:space="0" w:color="auto"/>
              <w:left w:val="single" w:sz="4" w:space="0" w:color="auto"/>
              <w:bottom w:val="single" w:sz="4" w:space="0" w:color="auto"/>
              <w:right w:val="single" w:sz="4" w:space="0" w:color="auto"/>
            </w:tcBorders>
            <w:vAlign w:val="bottom"/>
            <w:hideMark/>
          </w:tcPr>
          <w:p w14:paraId="4CA7A037"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из них двойни, тройни</w:t>
            </w:r>
          </w:p>
        </w:tc>
        <w:tc>
          <w:tcPr>
            <w:tcW w:w="295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5BA338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42</w:t>
            </w:r>
          </w:p>
        </w:tc>
        <w:tc>
          <w:tcPr>
            <w:tcW w:w="2693" w:type="dxa"/>
            <w:tcBorders>
              <w:top w:val="single" w:sz="4" w:space="0" w:color="000000"/>
              <w:left w:val="nil"/>
              <w:bottom w:val="single" w:sz="4" w:space="0" w:color="000000"/>
              <w:right w:val="single" w:sz="4" w:space="0" w:color="000000"/>
            </w:tcBorders>
            <w:shd w:val="clear" w:color="auto" w:fill="FFFFFF"/>
            <w:vAlign w:val="bottom"/>
            <w:hideMark/>
          </w:tcPr>
          <w:p w14:paraId="6356FC5C"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49</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1B1C321C"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34" w:type="dxa"/>
            <w:tcBorders>
              <w:top w:val="single" w:sz="4" w:space="0" w:color="000000"/>
              <w:left w:val="nil"/>
              <w:bottom w:val="single" w:sz="4" w:space="0" w:color="000000"/>
              <w:right w:val="single" w:sz="4" w:space="0" w:color="000000"/>
            </w:tcBorders>
            <w:shd w:val="clear" w:color="auto" w:fill="FFFFFF"/>
            <w:noWrap/>
            <w:vAlign w:val="center"/>
            <w:hideMark/>
          </w:tcPr>
          <w:p w14:paraId="23BB2A19"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16,7</w:t>
            </w:r>
          </w:p>
        </w:tc>
      </w:tr>
    </w:tbl>
    <w:p w14:paraId="0ABC581A" w14:textId="133F9F33"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 январь-декабрь 2023 г. родилось мальчиков – 2919 (2022 г. – 3083) или 50,4 % от общего числа зарегистрированных детей, девочек – 2849 (2022 г. – 2968) или 49,2% от общего числа зарегистрированных детей. </w:t>
      </w:r>
    </w:p>
    <w:p w14:paraId="768C9F01"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Количество мальчиков </w:t>
      </w:r>
      <w:proofErr w:type="gramStart"/>
      <w:r w:rsidRPr="0095058C">
        <w:rPr>
          <w:rFonts w:ascii="Times New Roman" w:hAnsi="Times New Roman" w:cs="Times New Roman"/>
          <w:sz w:val="28"/>
          <w:szCs w:val="28"/>
        </w:rPr>
        <w:t>больше</w:t>
      </w:r>
      <w:proofErr w:type="gramEnd"/>
      <w:r w:rsidRPr="0095058C">
        <w:rPr>
          <w:rFonts w:ascii="Times New Roman" w:hAnsi="Times New Roman" w:cs="Times New Roman"/>
          <w:sz w:val="28"/>
          <w:szCs w:val="28"/>
        </w:rPr>
        <w:t xml:space="preserve"> чем девочек на 70. </w:t>
      </w:r>
    </w:p>
    <w:p w14:paraId="0BBCE719" w14:textId="77777777" w:rsidR="00A26E73" w:rsidRPr="0095058C" w:rsidRDefault="00A26E73" w:rsidP="00A26E73">
      <w:pPr>
        <w:widowControl w:val="0"/>
        <w:ind w:firstLine="540"/>
        <w:jc w:val="right"/>
        <w:rPr>
          <w:rFonts w:ascii="Times New Roman" w:hAnsi="Times New Roman" w:cs="Times New Roman"/>
          <w:sz w:val="28"/>
          <w:szCs w:val="28"/>
        </w:rPr>
      </w:pPr>
      <w:r w:rsidRPr="0095058C">
        <w:rPr>
          <w:rFonts w:ascii="Times New Roman" w:hAnsi="Times New Roman" w:cs="Times New Roman"/>
          <w:sz w:val="28"/>
          <w:szCs w:val="28"/>
        </w:rPr>
        <w:t>Таблица 4</w:t>
      </w:r>
    </w:p>
    <w:tbl>
      <w:tblPr>
        <w:tblW w:w="10064" w:type="dxa"/>
        <w:tblInd w:w="103" w:type="dxa"/>
        <w:tblLook w:val="04A0" w:firstRow="1" w:lastRow="0" w:firstColumn="1" w:lastColumn="0" w:noHBand="0" w:noVBand="1"/>
      </w:tblPr>
      <w:tblGrid>
        <w:gridCol w:w="3974"/>
        <w:gridCol w:w="1134"/>
        <w:gridCol w:w="993"/>
        <w:gridCol w:w="1134"/>
        <w:gridCol w:w="992"/>
        <w:gridCol w:w="992"/>
        <w:gridCol w:w="845"/>
      </w:tblGrid>
      <w:tr w:rsidR="000455C3" w:rsidRPr="0095058C" w14:paraId="616075E0" w14:textId="77777777" w:rsidTr="000455C3">
        <w:trPr>
          <w:trHeight w:val="315"/>
        </w:trPr>
        <w:tc>
          <w:tcPr>
            <w:tcW w:w="10064" w:type="dxa"/>
            <w:gridSpan w:val="7"/>
            <w:tcBorders>
              <w:top w:val="single" w:sz="4" w:space="0" w:color="auto"/>
              <w:left w:val="single" w:sz="4" w:space="0" w:color="auto"/>
              <w:bottom w:val="single" w:sz="4" w:space="0" w:color="auto"/>
              <w:right w:val="single" w:sz="4" w:space="0" w:color="auto"/>
            </w:tcBorders>
            <w:noWrap/>
            <w:vAlign w:val="bottom"/>
            <w:hideMark/>
          </w:tcPr>
          <w:p w14:paraId="5EE063C5"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Количество зарегистрированных записей актов по счету последовательности рождения детей</w:t>
            </w:r>
          </w:p>
        </w:tc>
      </w:tr>
      <w:tr w:rsidR="000455C3" w:rsidRPr="0095058C" w14:paraId="268344C6" w14:textId="77777777" w:rsidTr="000455C3">
        <w:trPr>
          <w:trHeight w:val="352"/>
        </w:trPr>
        <w:tc>
          <w:tcPr>
            <w:tcW w:w="3974" w:type="dxa"/>
            <w:vMerge w:val="restart"/>
            <w:tcBorders>
              <w:top w:val="nil"/>
              <w:left w:val="single" w:sz="4" w:space="0" w:color="000000"/>
              <w:bottom w:val="single" w:sz="4" w:space="0" w:color="000000"/>
              <w:right w:val="single" w:sz="4" w:space="0" w:color="000000"/>
            </w:tcBorders>
            <w:vAlign w:val="center"/>
            <w:hideMark/>
          </w:tcPr>
          <w:p w14:paraId="4C96EF2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3261" w:type="dxa"/>
            <w:gridSpan w:val="3"/>
            <w:tcBorders>
              <w:top w:val="single" w:sz="4" w:space="0" w:color="auto"/>
              <w:left w:val="nil"/>
              <w:bottom w:val="single" w:sz="4" w:space="0" w:color="auto"/>
              <w:right w:val="single" w:sz="4" w:space="0" w:color="auto"/>
            </w:tcBorders>
            <w:noWrap/>
            <w:vAlign w:val="center"/>
            <w:hideMark/>
          </w:tcPr>
          <w:p w14:paraId="5560E69C"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017BC0CC"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829" w:type="dxa"/>
            <w:gridSpan w:val="3"/>
            <w:tcBorders>
              <w:top w:val="single" w:sz="4" w:space="0" w:color="auto"/>
              <w:left w:val="nil"/>
              <w:bottom w:val="single" w:sz="4" w:space="0" w:color="auto"/>
              <w:right w:val="single" w:sz="4" w:space="0" w:color="auto"/>
            </w:tcBorders>
            <w:noWrap/>
            <w:vAlign w:val="center"/>
            <w:hideMark/>
          </w:tcPr>
          <w:p w14:paraId="03A00896"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2D7617FE"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2023 г.</w:t>
            </w:r>
          </w:p>
        </w:tc>
      </w:tr>
      <w:tr w:rsidR="000455C3" w:rsidRPr="0095058C" w14:paraId="46A0B5D7" w14:textId="77777777" w:rsidTr="000455C3">
        <w:trPr>
          <w:trHeight w:val="228"/>
        </w:trPr>
        <w:tc>
          <w:tcPr>
            <w:tcW w:w="0" w:type="auto"/>
            <w:vMerge/>
            <w:tcBorders>
              <w:top w:val="nil"/>
              <w:left w:val="single" w:sz="4" w:space="0" w:color="000000"/>
              <w:bottom w:val="single" w:sz="4" w:space="0" w:color="000000"/>
              <w:right w:val="single" w:sz="4" w:space="0" w:color="000000"/>
            </w:tcBorders>
            <w:vAlign w:val="center"/>
            <w:hideMark/>
          </w:tcPr>
          <w:p w14:paraId="14F21DC9" w14:textId="77777777" w:rsidR="000455C3" w:rsidRPr="0095058C" w:rsidRDefault="000455C3" w:rsidP="000455C3">
            <w:pPr>
              <w:spacing w:after="0" w:line="240" w:lineRule="auto"/>
              <w:rPr>
                <w:rFonts w:ascii="Times New Roman" w:eastAsia="Times New Roman" w:hAnsi="Times New Roman" w:cs="Times New Roman"/>
                <w:bCs/>
                <w:sz w:val="24"/>
                <w:szCs w:val="24"/>
                <w:lang w:eastAsia="ru-RU"/>
              </w:rPr>
            </w:pPr>
          </w:p>
        </w:tc>
        <w:tc>
          <w:tcPr>
            <w:tcW w:w="1134" w:type="dxa"/>
            <w:tcBorders>
              <w:top w:val="nil"/>
              <w:left w:val="nil"/>
              <w:bottom w:val="single" w:sz="4" w:space="0" w:color="auto"/>
              <w:right w:val="single" w:sz="4" w:space="0" w:color="auto"/>
            </w:tcBorders>
            <w:noWrap/>
            <w:vAlign w:val="bottom"/>
            <w:hideMark/>
          </w:tcPr>
          <w:p w14:paraId="276D6C8B"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I</w:t>
            </w:r>
          </w:p>
        </w:tc>
        <w:tc>
          <w:tcPr>
            <w:tcW w:w="993" w:type="dxa"/>
            <w:tcBorders>
              <w:top w:val="nil"/>
              <w:left w:val="nil"/>
              <w:bottom w:val="single" w:sz="4" w:space="0" w:color="auto"/>
              <w:right w:val="single" w:sz="4" w:space="0" w:color="auto"/>
            </w:tcBorders>
            <w:noWrap/>
            <w:vAlign w:val="bottom"/>
            <w:hideMark/>
          </w:tcPr>
          <w:p w14:paraId="2BE9DB63"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II</w:t>
            </w:r>
          </w:p>
        </w:tc>
        <w:tc>
          <w:tcPr>
            <w:tcW w:w="1134" w:type="dxa"/>
            <w:tcBorders>
              <w:top w:val="nil"/>
              <w:left w:val="nil"/>
              <w:bottom w:val="single" w:sz="4" w:space="0" w:color="auto"/>
              <w:right w:val="single" w:sz="4" w:space="0" w:color="auto"/>
            </w:tcBorders>
            <w:noWrap/>
            <w:vAlign w:val="bottom"/>
            <w:hideMark/>
          </w:tcPr>
          <w:p w14:paraId="459240B7"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III</w:t>
            </w:r>
          </w:p>
        </w:tc>
        <w:tc>
          <w:tcPr>
            <w:tcW w:w="992" w:type="dxa"/>
            <w:tcBorders>
              <w:top w:val="nil"/>
              <w:left w:val="nil"/>
              <w:bottom w:val="single" w:sz="4" w:space="0" w:color="auto"/>
              <w:right w:val="single" w:sz="4" w:space="0" w:color="auto"/>
            </w:tcBorders>
            <w:noWrap/>
            <w:vAlign w:val="bottom"/>
            <w:hideMark/>
          </w:tcPr>
          <w:p w14:paraId="16C98336"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I</w:t>
            </w:r>
          </w:p>
        </w:tc>
        <w:tc>
          <w:tcPr>
            <w:tcW w:w="992" w:type="dxa"/>
            <w:tcBorders>
              <w:top w:val="nil"/>
              <w:left w:val="nil"/>
              <w:bottom w:val="single" w:sz="4" w:space="0" w:color="auto"/>
              <w:right w:val="single" w:sz="4" w:space="0" w:color="auto"/>
            </w:tcBorders>
            <w:noWrap/>
            <w:vAlign w:val="bottom"/>
            <w:hideMark/>
          </w:tcPr>
          <w:p w14:paraId="4BBB7ECA"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II</w:t>
            </w:r>
          </w:p>
        </w:tc>
        <w:tc>
          <w:tcPr>
            <w:tcW w:w="845" w:type="dxa"/>
            <w:tcBorders>
              <w:top w:val="nil"/>
              <w:left w:val="nil"/>
              <w:bottom w:val="single" w:sz="4" w:space="0" w:color="auto"/>
              <w:right w:val="single" w:sz="4" w:space="0" w:color="auto"/>
            </w:tcBorders>
            <w:noWrap/>
            <w:vAlign w:val="bottom"/>
            <w:hideMark/>
          </w:tcPr>
          <w:p w14:paraId="72FBF2DB"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III</w:t>
            </w:r>
          </w:p>
        </w:tc>
      </w:tr>
      <w:tr w:rsidR="000455C3" w:rsidRPr="0095058C" w14:paraId="56AD7808" w14:textId="77777777" w:rsidTr="000455C3">
        <w:trPr>
          <w:trHeight w:val="171"/>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E6CE3BB"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69429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969</w:t>
            </w:r>
          </w:p>
        </w:tc>
        <w:tc>
          <w:tcPr>
            <w:tcW w:w="993" w:type="dxa"/>
            <w:tcBorders>
              <w:top w:val="single" w:sz="4" w:space="0" w:color="auto"/>
              <w:left w:val="nil"/>
              <w:bottom w:val="single" w:sz="4" w:space="0" w:color="auto"/>
              <w:right w:val="single" w:sz="4" w:space="0" w:color="auto"/>
            </w:tcBorders>
            <w:noWrap/>
            <w:vAlign w:val="bottom"/>
            <w:hideMark/>
          </w:tcPr>
          <w:p w14:paraId="2B2D7E6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991</w:t>
            </w:r>
          </w:p>
        </w:tc>
        <w:tc>
          <w:tcPr>
            <w:tcW w:w="1134" w:type="dxa"/>
            <w:tcBorders>
              <w:top w:val="single" w:sz="4" w:space="0" w:color="auto"/>
              <w:left w:val="nil"/>
              <w:bottom w:val="single" w:sz="4" w:space="0" w:color="auto"/>
              <w:right w:val="single" w:sz="4" w:space="0" w:color="auto"/>
            </w:tcBorders>
            <w:noWrap/>
            <w:vAlign w:val="bottom"/>
            <w:hideMark/>
          </w:tcPr>
          <w:p w14:paraId="0B5697C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1891</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40856E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1010</w:t>
            </w:r>
          </w:p>
        </w:tc>
        <w:tc>
          <w:tcPr>
            <w:tcW w:w="992" w:type="dxa"/>
            <w:tcBorders>
              <w:top w:val="single" w:sz="4" w:space="0" w:color="auto"/>
              <w:left w:val="nil"/>
              <w:bottom w:val="single" w:sz="4" w:space="0" w:color="auto"/>
              <w:right w:val="single" w:sz="4" w:space="0" w:color="auto"/>
            </w:tcBorders>
            <w:noWrap/>
            <w:vAlign w:val="bottom"/>
            <w:hideMark/>
          </w:tcPr>
          <w:p w14:paraId="1EFB821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987</w:t>
            </w:r>
          </w:p>
        </w:tc>
        <w:tc>
          <w:tcPr>
            <w:tcW w:w="845" w:type="dxa"/>
            <w:tcBorders>
              <w:top w:val="single" w:sz="4" w:space="0" w:color="auto"/>
              <w:left w:val="nil"/>
              <w:bottom w:val="single" w:sz="4" w:space="0" w:color="auto"/>
              <w:right w:val="single" w:sz="4" w:space="0" w:color="auto"/>
            </w:tcBorders>
            <w:noWrap/>
            <w:vAlign w:val="bottom"/>
            <w:hideMark/>
          </w:tcPr>
          <w:p w14:paraId="31BA647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1800</w:t>
            </w:r>
          </w:p>
        </w:tc>
      </w:tr>
      <w:tr w:rsidR="000455C3" w:rsidRPr="0095058C" w14:paraId="39281D28" w14:textId="77777777" w:rsidTr="000455C3">
        <w:trPr>
          <w:trHeight w:val="176"/>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57E2B155"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Бай-Тайгинский</w:t>
            </w:r>
          </w:p>
        </w:tc>
        <w:tc>
          <w:tcPr>
            <w:tcW w:w="1134" w:type="dxa"/>
            <w:tcBorders>
              <w:top w:val="nil"/>
              <w:left w:val="single" w:sz="4" w:space="0" w:color="auto"/>
              <w:bottom w:val="single" w:sz="4" w:space="0" w:color="auto"/>
              <w:right w:val="single" w:sz="4" w:space="0" w:color="auto"/>
            </w:tcBorders>
            <w:noWrap/>
            <w:vAlign w:val="bottom"/>
            <w:hideMark/>
          </w:tcPr>
          <w:p w14:paraId="2EB9EF5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993" w:type="dxa"/>
            <w:tcBorders>
              <w:top w:val="nil"/>
              <w:left w:val="nil"/>
              <w:bottom w:val="single" w:sz="4" w:space="0" w:color="auto"/>
              <w:right w:val="single" w:sz="4" w:space="0" w:color="auto"/>
            </w:tcBorders>
            <w:noWrap/>
            <w:vAlign w:val="bottom"/>
            <w:hideMark/>
          </w:tcPr>
          <w:p w14:paraId="2E1F677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1134" w:type="dxa"/>
            <w:tcBorders>
              <w:top w:val="nil"/>
              <w:left w:val="nil"/>
              <w:bottom w:val="single" w:sz="4" w:space="0" w:color="auto"/>
              <w:right w:val="single" w:sz="4" w:space="0" w:color="auto"/>
            </w:tcBorders>
            <w:noWrap/>
            <w:vAlign w:val="bottom"/>
            <w:hideMark/>
          </w:tcPr>
          <w:p w14:paraId="05D14D66"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992" w:type="dxa"/>
            <w:tcBorders>
              <w:top w:val="nil"/>
              <w:left w:val="single" w:sz="4" w:space="0" w:color="auto"/>
              <w:bottom w:val="single" w:sz="4" w:space="0" w:color="auto"/>
              <w:right w:val="single" w:sz="4" w:space="0" w:color="auto"/>
            </w:tcBorders>
            <w:noWrap/>
            <w:vAlign w:val="bottom"/>
            <w:hideMark/>
          </w:tcPr>
          <w:p w14:paraId="4992FD9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992" w:type="dxa"/>
            <w:tcBorders>
              <w:top w:val="nil"/>
              <w:left w:val="nil"/>
              <w:bottom w:val="single" w:sz="4" w:space="0" w:color="auto"/>
              <w:right w:val="single" w:sz="4" w:space="0" w:color="auto"/>
            </w:tcBorders>
            <w:noWrap/>
            <w:vAlign w:val="bottom"/>
            <w:hideMark/>
          </w:tcPr>
          <w:p w14:paraId="2718A61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845" w:type="dxa"/>
            <w:tcBorders>
              <w:top w:val="nil"/>
              <w:left w:val="nil"/>
              <w:bottom w:val="single" w:sz="4" w:space="0" w:color="auto"/>
              <w:right w:val="single" w:sz="4" w:space="0" w:color="auto"/>
            </w:tcBorders>
            <w:noWrap/>
            <w:vAlign w:val="bottom"/>
            <w:hideMark/>
          </w:tcPr>
          <w:p w14:paraId="77A968D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r>
      <w:tr w:rsidR="000455C3" w:rsidRPr="0095058C" w14:paraId="5EE8A050" w14:textId="77777777" w:rsidTr="000455C3">
        <w:trPr>
          <w:trHeight w:val="266"/>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52F35694"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1134" w:type="dxa"/>
            <w:tcBorders>
              <w:top w:val="nil"/>
              <w:left w:val="single" w:sz="4" w:space="0" w:color="auto"/>
              <w:bottom w:val="single" w:sz="4" w:space="0" w:color="auto"/>
              <w:right w:val="single" w:sz="4" w:space="0" w:color="auto"/>
            </w:tcBorders>
            <w:noWrap/>
            <w:vAlign w:val="bottom"/>
            <w:hideMark/>
          </w:tcPr>
          <w:p w14:paraId="5C4D5DC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103</w:t>
            </w:r>
          </w:p>
        </w:tc>
        <w:tc>
          <w:tcPr>
            <w:tcW w:w="993" w:type="dxa"/>
            <w:tcBorders>
              <w:top w:val="nil"/>
              <w:left w:val="nil"/>
              <w:bottom w:val="single" w:sz="4" w:space="0" w:color="auto"/>
              <w:right w:val="single" w:sz="4" w:space="0" w:color="auto"/>
            </w:tcBorders>
            <w:noWrap/>
            <w:vAlign w:val="bottom"/>
            <w:hideMark/>
          </w:tcPr>
          <w:p w14:paraId="1F149336"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97</w:t>
            </w:r>
          </w:p>
        </w:tc>
        <w:tc>
          <w:tcPr>
            <w:tcW w:w="1134" w:type="dxa"/>
            <w:tcBorders>
              <w:top w:val="nil"/>
              <w:left w:val="nil"/>
              <w:bottom w:val="single" w:sz="4" w:space="0" w:color="auto"/>
              <w:right w:val="single" w:sz="4" w:space="0" w:color="auto"/>
            </w:tcBorders>
            <w:noWrap/>
            <w:vAlign w:val="bottom"/>
            <w:hideMark/>
          </w:tcPr>
          <w:p w14:paraId="73603D4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187</w:t>
            </w:r>
          </w:p>
        </w:tc>
        <w:tc>
          <w:tcPr>
            <w:tcW w:w="992" w:type="dxa"/>
            <w:tcBorders>
              <w:top w:val="nil"/>
              <w:left w:val="single" w:sz="4" w:space="0" w:color="auto"/>
              <w:bottom w:val="single" w:sz="4" w:space="0" w:color="auto"/>
              <w:right w:val="single" w:sz="4" w:space="0" w:color="auto"/>
            </w:tcBorders>
            <w:noWrap/>
            <w:vAlign w:val="bottom"/>
            <w:hideMark/>
          </w:tcPr>
          <w:p w14:paraId="4E1AE11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74</w:t>
            </w:r>
          </w:p>
        </w:tc>
        <w:tc>
          <w:tcPr>
            <w:tcW w:w="992" w:type="dxa"/>
            <w:tcBorders>
              <w:top w:val="nil"/>
              <w:left w:val="nil"/>
              <w:bottom w:val="single" w:sz="4" w:space="0" w:color="auto"/>
              <w:right w:val="single" w:sz="4" w:space="0" w:color="auto"/>
            </w:tcBorders>
            <w:noWrap/>
            <w:vAlign w:val="bottom"/>
            <w:hideMark/>
          </w:tcPr>
          <w:p w14:paraId="783B3B8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845" w:type="dxa"/>
            <w:tcBorders>
              <w:top w:val="nil"/>
              <w:left w:val="nil"/>
              <w:bottom w:val="single" w:sz="4" w:space="0" w:color="auto"/>
              <w:right w:val="single" w:sz="4" w:space="0" w:color="auto"/>
            </w:tcBorders>
            <w:noWrap/>
            <w:vAlign w:val="bottom"/>
            <w:hideMark/>
          </w:tcPr>
          <w:p w14:paraId="1366842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183</w:t>
            </w:r>
          </w:p>
        </w:tc>
      </w:tr>
      <w:tr w:rsidR="000455C3" w:rsidRPr="0095058C" w14:paraId="238D82EB" w14:textId="77777777" w:rsidTr="000455C3">
        <w:trPr>
          <w:trHeight w:val="185"/>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D5AF63B"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1134" w:type="dxa"/>
            <w:tcBorders>
              <w:top w:val="nil"/>
              <w:left w:val="single" w:sz="4" w:space="0" w:color="auto"/>
              <w:bottom w:val="single" w:sz="4" w:space="0" w:color="auto"/>
              <w:right w:val="single" w:sz="4" w:space="0" w:color="auto"/>
            </w:tcBorders>
            <w:noWrap/>
            <w:vAlign w:val="bottom"/>
            <w:hideMark/>
          </w:tcPr>
          <w:p w14:paraId="45A4EEC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993" w:type="dxa"/>
            <w:tcBorders>
              <w:top w:val="nil"/>
              <w:left w:val="nil"/>
              <w:bottom w:val="single" w:sz="4" w:space="0" w:color="auto"/>
              <w:right w:val="single" w:sz="4" w:space="0" w:color="auto"/>
            </w:tcBorders>
            <w:noWrap/>
            <w:vAlign w:val="bottom"/>
            <w:hideMark/>
          </w:tcPr>
          <w:p w14:paraId="63683A3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1134" w:type="dxa"/>
            <w:tcBorders>
              <w:top w:val="nil"/>
              <w:left w:val="nil"/>
              <w:bottom w:val="single" w:sz="4" w:space="0" w:color="auto"/>
              <w:right w:val="single" w:sz="4" w:space="0" w:color="auto"/>
            </w:tcBorders>
            <w:noWrap/>
            <w:vAlign w:val="bottom"/>
            <w:hideMark/>
          </w:tcPr>
          <w:p w14:paraId="308EB44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225</w:t>
            </w:r>
          </w:p>
        </w:tc>
        <w:tc>
          <w:tcPr>
            <w:tcW w:w="992" w:type="dxa"/>
            <w:tcBorders>
              <w:top w:val="nil"/>
              <w:left w:val="single" w:sz="4" w:space="0" w:color="auto"/>
              <w:bottom w:val="single" w:sz="4" w:space="0" w:color="auto"/>
              <w:right w:val="single" w:sz="4" w:space="0" w:color="auto"/>
            </w:tcBorders>
            <w:noWrap/>
            <w:vAlign w:val="bottom"/>
            <w:hideMark/>
          </w:tcPr>
          <w:p w14:paraId="6DA73FF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71</w:t>
            </w:r>
          </w:p>
        </w:tc>
        <w:tc>
          <w:tcPr>
            <w:tcW w:w="992" w:type="dxa"/>
            <w:tcBorders>
              <w:top w:val="nil"/>
              <w:left w:val="nil"/>
              <w:bottom w:val="single" w:sz="4" w:space="0" w:color="auto"/>
              <w:right w:val="single" w:sz="4" w:space="0" w:color="auto"/>
            </w:tcBorders>
            <w:noWrap/>
            <w:vAlign w:val="bottom"/>
            <w:hideMark/>
          </w:tcPr>
          <w:p w14:paraId="444DD2B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61</w:t>
            </w:r>
          </w:p>
        </w:tc>
        <w:tc>
          <w:tcPr>
            <w:tcW w:w="845" w:type="dxa"/>
            <w:tcBorders>
              <w:top w:val="nil"/>
              <w:left w:val="nil"/>
              <w:bottom w:val="single" w:sz="4" w:space="0" w:color="auto"/>
              <w:right w:val="single" w:sz="4" w:space="0" w:color="auto"/>
            </w:tcBorders>
            <w:noWrap/>
            <w:vAlign w:val="bottom"/>
            <w:hideMark/>
          </w:tcPr>
          <w:p w14:paraId="7899137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183</w:t>
            </w:r>
          </w:p>
        </w:tc>
      </w:tr>
      <w:tr w:rsidR="000455C3" w:rsidRPr="0095058C" w14:paraId="1C08A40D" w14:textId="77777777" w:rsidTr="000455C3">
        <w:trPr>
          <w:trHeight w:val="26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06E4496A"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Каа-Хемский</w:t>
            </w:r>
          </w:p>
        </w:tc>
        <w:tc>
          <w:tcPr>
            <w:tcW w:w="1134" w:type="dxa"/>
            <w:tcBorders>
              <w:top w:val="nil"/>
              <w:left w:val="single" w:sz="4" w:space="0" w:color="auto"/>
              <w:bottom w:val="single" w:sz="4" w:space="0" w:color="auto"/>
              <w:right w:val="single" w:sz="4" w:space="0" w:color="auto"/>
            </w:tcBorders>
            <w:noWrap/>
            <w:vAlign w:val="bottom"/>
            <w:hideMark/>
          </w:tcPr>
          <w:p w14:paraId="7EE12B6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w:t>
            </w:r>
          </w:p>
        </w:tc>
        <w:tc>
          <w:tcPr>
            <w:tcW w:w="993" w:type="dxa"/>
            <w:tcBorders>
              <w:top w:val="nil"/>
              <w:left w:val="nil"/>
              <w:bottom w:val="single" w:sz="4" w:space="0" w:color="auto"/>
              <w:right w:val="single" w:sz="4" w:space="0" w:color="auto"/>
            </w:tcBorders>
            <w:noWrap/>
            <w:vAlign w:val="bottom"/>
            <w:hideMark/>
          </w:tcPr>
          <w:p w14:paraId="1F4A8AE6"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44</w:t>
            </w:r>
          </w:p>
        </w:tc>
        <w:tc>
          <w:tcPr>
            <w:tcW w:w="1134" w:type="dxa"/>
            <w:tcBorders>
              <w:top w:val="nil"/>
              <w:left w:val="nil"/>
              <w:bottom w:val="single" w:sz="4" w:space="0" w:color="auto"/>
              <w:right w:val="single" w:sz="4" w:space="0" w:color="auto"/>
            </w:tcBorders>
            <w:noWrap/>
            <w:vAlign w:val="bottom"/>
            <w:hideMark/>
          </w:tcPr>
          <w:p w14:paraId="09BF5ED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90</w:t>
            </w:r>
          </w:p>
        </w:tc>
        <w:tc>
          <w:tcPr>
            <w:tcW w:w="992" w:type="dxa"/>
            <w:tcBorders>
              <w:top w:val="nil"/>
              <w:left w:val="single" w:sz="4" w:space="0" w:color="auto"/>
              <w:bottom w:val="single" w:sz="4" w:space="0" w:color="auto"/>
              <w:right w:val="single" w:sz="4" w:space="0" w:color="auto"/>
            </w:tcBorders>
            <w:noWrap/>
            <w:vAlign w:val="bottom"/>
            <w:hideMark/>
          </w:tcPr>
          <w:p w14:paraId="0DA71EC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992" w:type="dxa"/>
            <w:tcBorders>
              <w:top w:val="nil"/>
              <w:left w:val="nil"/>
              <w:bottom w:val="single" w:sz="4" w:space="0" w:color="auto"/>
              <w:right w:val="single" w:sz="4" w:space="0" w:color="auto"/>
            </w:tcBorders>
            <w:noWrap/>
            <w:vAlign w:val="bottom"/>
            <w:hideMark/>
          </w:tcPr>
          <w:p w14:paraId="5F55622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845" w:type="dxa"/>
            <w:tcBorders>
              <w:top w:val="nil"/>
              <w:left w:val="nil"/>
              <w:bottom w:val="single" w:sz="4" w:space="0" w:color="auto"/>
              <w:right w:val="single" w:sz="4" w:space="0" w:color="auto"/>
            </w:tcBorders>
            <w:noWrap/>
            <w:vAlign w:val="bottom"/>
            <w:hideMark/>
          </w:tcPr>
          <w:p w14:paraId="69A28D0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82</w:t>
            </w:r>
          </w:p>
        </w:tc>
      </w:tr>
      <w:tr w:rsidR="000455C3" w:rsidRPr="0095058C" w14:paraId="6406A9D4" w14:textId="77777777" w:rsidTr="000455C3">
        <w:trPr>
          <w:trHeight w:val="16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28A5926"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1134" w:type="dxa"/>
            <w:tcBorders>
              <w:top w:val="nil"/>
              <w:left w:val="single" w:sz="4" w:space="0" w:color="auto"/>
              <w:bottom w:val="single" w:sz="4" w:space="0" w:color="auto"/>
              <w:right w:val="single" w:sz="4" w:space="0" w:color="auto"/>
            </w:tcBorders>
            <w:noWrap/>
            <w:vAlign w:val="bottom"/>
            <w:hideMark/>
          </w:tcPr>
          <w:p w14:paraId="608AB2C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993" w:type="dxa"/>
            <w:tcBorders>
              <w:top w:val="nil"/>
              <w:left w:val="nil"/>
              <w:bottom w:val="single" w:sz="4" w:space="0" w:color="auto"/>
              <w:right w:val="single" w:sz="4" w:space="0" w:color="auto"/>
            </w:tcBorders>
            <w:noWrap/>
            <w:vAlign w:val="bottom"/>
            <w:hideMark/>
          </w:tcPr>
          <w:p w14:paraId="43F9BAC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134" w:type="dxa"/>
            <w:tcBorders>
              <w:top w:val="nil"/>
              <w:left w:val="nil"/>
              <w:bottom w:val="single" w:sz="4" w:space="0" w:color="auto"/>
              <w:right w:val="single" w:sz="4" w:space="0" w:color="auto"/>
            </w:tcBorders>
            <w:noWrap/>
            <w:vAlign w:val="bottom"/>
            <w:hideMark/>
          </w:tcPr>
          <w:p w14:paraId="5E7E9A56"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w:t>
            </w:r>
          </w:p>
        </w:tc>
        <w:tc>
          <w:tcPr>
            <w:tcW w:w="992" w:type="dxa"/>
            <w:tcBorders>
              <w:top w:val="nil"/>
              <w:left w:val="single" w:sz="4" w:space="0" w:color="auto"/>
              <w:bottom w:val="single" w:sz="4" w:space="0" w:color="auto"/>
              <w:right w:val="single" w:sz="4" w:space="0" w:color="auto"/>
            </w:tcBorders>
            <w:noWrap/>
            <w:vAlign w:val="bottom"/>
            <w:hideMark/>
          </w:tcPr>
          <w:p w14:paraId="39F3CABB"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92" w:type="dxa"/>
            <w:tcBorders>
              <w:top w:val="nil"/>
              <w:left w:val="nil"/>
              <w:bottom w:val="single" w:sz="4" w:space="0" w:color="auto"/>
              <w:right w:val="single" w:sz="4" w:space="0" w:color="auto"/>
            </w:tcBorders>
            <w:noWrap/>
            <w:vAlign w:val="bottom"/>
            <w:hideMark/>
          </w:tcPr>
          <w:p w14:paraId="58B53A9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845" w:type="dxa"/>
            <w:tcBorders>
              <w:top w:val="nil"/>
              <w:left w:val="nil"/>
              <w:bottom w:val="single" w:sz="4" w:space="0" w:color="auto"/>
              <w:right w:val="single" w:sz="4" w:space="0" w:color="auto"/>
            </w:tcBorders>
            <w:noWrap/>
            <w:vAlign w:val="bottom"/>
            <w:hideMark/>
          </w:tcPr>
          <w:p w14:paraId="3B95270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w:t>
            </w:r>
          </w:p>
        </w:tc>
      </w:tr>
      <w:tr w:rsidR="000455C3" w:rsidRPr="0095058C" w14:paraId="7FBD7982" w14:textId="77777777" w:rsidTr="000455C3">
        <w:trPr>
          <w:trHeight w:val="15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6EAE210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Овюрский</w:t>
            </w:r>
          </w:p>
        </w:tc>
        <w:tc>
          <w:tcPr>
            <w:tcW w:w="1134" w:type="dxa"/>
            <w:tcBorders>
              <w:top w:val="nil"/>
              <w:left w:val="single" w:sz="4" w:space="0" w:color="auto"/>
              <w:bottom w:val="single" w:sz="4" w:space="0" w:color="auto"/>
              <w:right w:val="single" w:sz="4" w:space="0" w:color="auto"/>
            </w:tcBorders>
            <w:noWrap/>
            <w:vAlign w:val="bottom"/>
            <w:hideMark/>
          </w:tcPr>
          <w:p w14:paraId="2934E7E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993" w:type="dxa"/>
            <w:tcBorders>
              <w:top w:val="nil"/>
              <w:left w:val="nil"/>
              <w:bottom w:val="single" w:sz="4" w:space="0" w:color="auto"/>
              <w:right w:val="single" w:sz="4" w:space="0" w:color="auto"/>
            </w:tcBorders>
            <w:noWrap/>
            <w:vAlign w:val="bottom"/>
            <w:hideMark/>
          </w:tcPr>
          <w:p w14:paraId="6DB22A5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1134" w:type="dxa"/>
            <w:tcBorders>
              <w:top w:val="nil"/>
              <w:left w:val="nil"/>
              <w:bottom w:val="single" w:sz="4" w:space="0" w:color="auto"/>
              <w:right w:val="single" w:sz="4" w:space="0" w:color="auto"/>
            </w:tcBorders>
            <w:noWrap/>
            <w:vAlign w:val="bottom"/>
            <w:hideMark/>
          </w:tcPr>
          <w:p w14:paraId="6710259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992" w:type="dxa"/>
            <w:tcBorders>
              <w:top w:val="nil"/>
              <w:left w:val="single" w:sz="4" w:space="0" w:color="auto"/>
              <w:bottom w:val="single" w:sz="4" w:space="0" w:color="auto"/>
              <w:right w:val="single" w:sz="4" w:space="0" w:color="auto"/>
            </w:tcBorders>
            <w:noWrap/>
            <w:vAlign w:val="bottom"/>
            <w:hideMark/>
          </w:tcPr>
          <w:p w14:paraId="71803E1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noWrap/>
            <w:vAlign w:val="bottom"/>
            <w:hideMark/>
          </w:tcPr>
          <w:p w14:paraId="5FDA154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845" w:type="dxa"/>
            <w:tcBorders>
              <w:top w:val="nil"/>
              <w:left w:val="nil"/>
              <w:bottom w:val="single" w:sz="4" w:space="0" w:color="auto"/>
              <w:right w:val="single" w:sz="4" w:space="0" w:color="auto"/>
            </w:tcBorders>
            <w:noWrap/>
            <w:vAlign w:val="bottom"/>
            <w:hideMark/>
          </w:tcPr>
          <w:p w14:paraId="4C70000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r>
      <w:tr w:rsidR="000455C3" w:rsidRPr="0095058C" w14:paraId="2C0A202C" w14:textId="77777777" w:rsidTr="000455C3">
        <w:trPr>
          <w:trHeight w:val="158"/>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22EB6B3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Пий-Хемский</w:t>
            </w:r>
          </w:p>
        </w:tc>
        <w:tc>
          <w:tcPr>
            <w:tcW w:w="1134" w:type="dxa"/>
            <w:tcBorders>
              <w:top w:val="nil"/>
              <w:left w:val="single" w:sz="4" w:space="0" w:color="auto"/>
              <w:bottom w:val="single" w:sz="4" w:space="0" w:color="auto"/>
              <w:right w:val="single" w:sz="4" w:space="0" w:color="auto"/>
            </w:tcBorders>
            <w:noWrap/>
            <w:vAlign w:val="bottom"/>
            <w:hideMark/>
          </w:tcPr>
          <w:p w14:paraId="3C7BC6C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w:t>
            </w:r>
          </w:p>
        </w:tc>
        <w:tc>
          <w:tcPr>
            <w:tcW w:w="993" w:type="dxa"/>
            <w:tcBorders>
              <w:top w:val="nil"/>
              <w:left w:val="nil"/>
              <w:bottom w:val="single" w:sz="4" w:space="0" w:color="auto"/>
              <w:right w:val="single" w:sz="4" w:space="0" w:color="auto"/>
            </w:tcBorders>
            <w:noWrap/>
            <w:vAlign w:val="bottom"/>
            <w:hideMark/>
          </w:tcPr>
          <w:p w14:paraId="7384F4C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1134" w:type="dxa"/>
            <w:tcBorders>
              <w:top w:val="nil"/>
              <w:left w:val="nil"/>
              <w:bottom w:val="single" w:sz="4" w:space="0" w:color="auto"/>
              <w:right w:val="single" w:sz="4" w:space="0" w:color="auto"/>
            </w:tcBorders>
            <w:noWrap/>
            <w:vAlign w:val="bottom"/>
            <w:hideMark/>
          </w:tcPr>
          <w:p w14:paraId="4EAED97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992" w:type="dxa"/>
            <w:tcBorders>
              <w:top w:val="nil"/>
              <w:left w:val="single" w:sz="4" w:space="0" w:color="auto"/>
              <w:bottom w:val="single" w:sz="4" w:space="0" w:color="auto"/>
              <w:right w:val="single" w:sz="4" w:space="0" w:color="auto"/>
            </w:tcBorders>
            <w:noWrap/>
            <w:vAlign w:val="bottom"/>
            <w:hideMark/>
          </w:tcPr>
          <w:p w14:paraId="24D8C6F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992" w:type="dxa"/>
            <w:tcBorders>
              <w:top w:val="nil"/>
              <w:left w:val="nil"/>
              <w:bottom w:val="single" w:sz="4" w:space="0" w:color="auto"/>
              <w:right w:val="single" w:sz="4" w:space="0" w:color="auto"/>
            </w:tcBorders>
            <w:noWrap/>
            <w:vAlign w:val="bottom"/>
            <w:hideMark/>
          </w:tcPr>
          <w:p w14:paraId="2B553EA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845" w:type="dxa"/>
            <w:tcBorders>
              <w:top w:val="nil"/>
              <w:left w:val="nil"/>
              <w:bottom w:val="single" w:sz="4" w:space="0" w:color="auto"/>
              <w:right w:val="single" w:sz="4" w:space="0" w:color="auto"/>
            </w:tcBorders>
            <w:noWrap/>
            <w:vAlign w:val="bottom"/>
            <w:hideMark/>
          </w:tcPr>
          <w:p w14:paraId="005084F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57</w:t>
            </w:r>
          </w:p>
        </w:tc>
      </w:tr>
      <w:tr w:rsidR="000455C3" w:rsidRPr="0095058C" w14:paraId="170C40A4" w14:textId="77777777" w:rsidTr="000455C3">
        <w:trPr>
          <w:trHeight w:val="16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B80F80D"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Сут-Хольский</w:t>
            </w:r>
          </w:p>
        </w:tc>
        <w:tc>
          <w:tcPr>
            <w:tcW w:w="1134" w:type="dxa"/>
            <w:tcBorders>
              <w:top w:val="nil"/>
              <w:left w:val="single" w:sz="4" w:space="0" w:color="auto"/>
              <w:bottom w:val="single" w:sz="4" w:space="0" w:color="auto"/>
              <w:right w:val="single" w:sz="4" w:space="0" w:color="auto"/>
            </w:tcBorders>
            <w:noWrap/>
            <w:vAlign w:val="bottom"/>
            <w:hideMark/>
          </w:tcPr>
          <w:p w14:paraId="3DB8D83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993" w:type="dxa"/>
            <w:tcBorders>
              <w:top w:val="nil"/>
              <w:left w:val="nil"/>
              <w:bottom w:val="single" w:sz="4" w:space="0" w:color="auto"/>
              <w:right w:val="single" w:sz="4" w:space="0" w:color="auto"/>
            </w:tcBorders>
            <w:noWrap/>
            <w:vAlign w:val="bottom"/>
            <w:hideMark/>
          </w:tcPr>
          <w:p w14:paraId="774AEF5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134" w:type="dxa"/>
            <w:tcBorders>
              <w:top w:val="nil"/>
              <w:left w:val="nil"/>
              <w:bottom w:val="single" w:sz="4" w:space="0" w:color="auto"/>
              <w:right w:val="single" w:sz="4" w:space="0" w:color="auto"/>
            </w:tcBorders>
            <w:noWrap/>
            <w:vAlign w:val="bottom"/>
            <w:hideMark/>
          </w:tcPr>
          <w:p w14:paraId="10CC11FB"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46</w:t>
            </w:r>
          </w:p>
        </w:tc>
        <w:tc>
          <w:tcPr>
            <w:tcW w:w="992" w:type="dxa"/>
            <w:tcBorders>
              <w:top w:val="nil"/>
              <w:left w:val="single" w:sz="4" w:space="0" w:color="auto"/>
              <w:bottom w:val="single" w:sz="4" w:space="0" w:color="auto"/>
              <w:right w:val="single" w:sz="4" w:space="0" w:color="auto"/>
            </w:tcBorders>
            <w:noWrap/>
            <w:vAlign w:val="bottom"/>
            <w:hideMark/>
          </w:tcPr>
          <w:p w14:paraId="7FDA80F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992" w:type="dxa"/>
            <w:tcBorders>
              <w:top w:val="nil"/>
              <w:left w:val="nil"/>
              <w:bottom w:val="single" w:sz="4" w:space="0" w:color="auto"/>
              <w:right w:val="single" w:sz="4" w:space="0" w:color="auto"/>
            </w:tcBorders>
            <w:noWrap/>
            <w:vAlign w:val="bottom"/>
            <w:hideMark/>
          </w:tcPr>
          <w:p w14:paraId="7C92085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845" w:type="dxa"/>
            <w:tcBorders>
              <w:top w:val="nil"/>
              <w:left w:val="nil"/>
              <w:bottom w:val="single" w:sz="4" w:space="0" w:color="auto"/>
              <w:right w:val="single" w:sz="4" w:space="0" w:color="auto"/>
            </w:tcBorders>
            <w:noWrap/>
            <w:vAlign w:val="bottom"/>
            <w:hideMark/>
          </w:tcPr>
          <w:p w14:paraId="09582EE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w:t>
            </w:r>
          </w:p>
        </w:tc>
      </w:tr>
      <w:tr w:rsidR="000455C3" w:rsidRPr="0095058C" w14:paraId="1533707D" w14:textId="77777777" w:rsidTr="000455C3">
        <w:trPr>
          <w:trHeight w:val="15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4C189C8F"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Тандинский</w:t>
            </w:r>
          </w:p>
        </w:tc>
        <w:tc>
          <w:tcPr>
            <w:tcW w:w="1134" w:type="dxa"/>
            <w:tcBorders>
              <w:top w:val="nil"/>
              <w:left w:val="single" w:sz="4" w:space="0" w:color="auto"/>
              <w:bottom w:val="single" w:sz="4" w:space="0" w:color="auto"/>
              <w:right w:val="single" w:sz="4" w:space="0" w:color="auto"/>
            </w:tcBorders>
            <w:noWrap/>
            <w:vAlign w:val="bottom"/>
            <w:hideMark/>
          </w:tcPr>
          <w:p w14:paraId="673AF0A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993" w:type="dxa"/>
            <w:tcBorders>
              <w:top w:val="nil"/>
              <w:left w:val="nil"/>
              <w:bottom w:val="single" w:sz="4" w:space="0" w:color="auto"/>
              <w:right w:val="single" w:sz="4" w:space="0" w:color="auto"/>
            </w:tcBorders>
            <w:noWrap/>
            <w:vAlign w:val="bottom"/>
            <w:hideMark/>
          </w:tcPr>
          <w:p w14:paraId="5B2EA37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1134" w:type="dxa"/>
            <w:tcBorders>
              <w:top w:val="nil"/>
              <w:left w:val="nil"/>
              <w:bottom w:val="single" w:sz="4" w:space="0" w:color="auto"/>
              <w:right w:val="single" w:sz="4" w:space="0" w:color="auto"/>
            </w:tcBorders>
            <w:noWrap/>
            <w:vAlign w:val="bottom"/>
            <w:hideMark/>
          </w:tcPr>
          <w:p w14:paraId="2742B91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c>
          <w:tcPr>
            <w:tcW w:w="992" w:type="dxa"/>
            <w:tcBorders>
              <w:top w:val="nil"/>
              <w:left w:val="single" w:sz="4" w:space="0" w:color="auto"/>
              <w:bottom w:val="single" w:sz="4" w:space="0" w:color="auto"/>
              <w:right w:val="single" w:sz="4" w:space="0" w:color="auto"/>
            </w:tcBorders>
            <w:noWrap/>
            <w:vAlign w:val="bottom"/>
            <w:hideMark/>
          </w:tcPr>
          <w:p w14:paraId="45C2A60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992" w:type="dxa"/>
            <w:tcBorders>
              <w:top w:val="nil"/>
              <w:left w:val="nil"/>
              <w:bottom w:val="single" w:sz="4" w:space="0" w:color="auto"/>
              <w:right w:val="single" w:sz="4" w:space="0" w:color="auto"/>
            </w:tcBorders>
            <w:noWrap/>
            <w:vAlign w:val="bottom"/>
            <w:hideMark/>
          </w:tcPr>
          <w:p w14:paraId="5768471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845" w:type="dxa"/>
            <w:tcBorders>
              <w:top w:val="nil"/>
              <w:left w:val="nil"/>
              <w:bottom w:val="single" w:sz="4" w:space="0" w:color="auto"/>
              <w:right w:val="single" w:sz="4" w:space="0" w:color="auto"/>
            </w:tcBorders>
            <w:noWrap/>
            <w:vAlign w:val="bottom"/>
            <w:hideMark/>
          </w:tcPr>
          <w:p w14:paraId="567D04F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84</w:t>
            </w:r>
          </w:p>
        </w:tc>
      </w:tr>
      <w:tr w:rsidR="000455C3" w:rsidRPr="0095058C" w14:paraId="58D4FB79" w14:textId="77777777" w:rsidTr="000455C3">
        <w:trPr>
          <w:trHeight w:val="142"/>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16F2434"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Тере-Хольский</w:t>
            </w:r>
          </w:p>
        </w:tc>
        <w:tc>
          <w:tcPr>
            <w:tcW w:w="1134" w:type="dxa"/>
            <w:tcBorders>
              <w:top w:val="nil"/>
              <w:left w:val="single" w:sz="4" w:space="0" w:color="auto"/>
              <w:bottom w:val="single" w:sz="4" w:space="0" w:color="auto"/>
              <w:right w:val="single" w:sz="4" w:space="0" w:color="auto"/>
            </w:tcBorders>
            <w:noWrap/>
            <w:vAlign w:val="bottom"/>
            <w:hideMark/>
          </w:tcPr>
          <w:p w14:paraId="4FCCD2F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93" w:type="dxa"/>
            <w:tcBorders>
              <w:top w:val="nil"/>
              <w:left w:val="nil"/>
              <w:bottom w:val="single" w:sz="4" w:space="0" w:color="auto"/>
              <w:right w:val="single" w:sz="4" w:space="0" w:color="auto"/>
            </w:tcBorders>
            <w:noWrap/>
            <w:vAlign w:val="bottom"/>
            <w:hideMark/>
          </w:tcPr>
          <w:p w14:paraId="7FC5C26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134" w:type="dxa"/>
            <w:tcBorders>
              <w:top w:val="nil"/>
              <w:left w:val="nil"/>
              <w:bottom w:val="single" w:sz="4" w:space="0" w:color="auto"/>
              <w:right w:val="single" w:sz="4" w:space="0" w:color="auto"/>
            </w:tcBorders>
            <w:noWrap/>
            <w:vAlign w:val="bottom"/>
            <w:hideMark/>
          </w:tcPr>
          <w:p w14:paraId="60C04C4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92" w:type="dxa"/>
            <w:tcBorders>
              <w:top w:val="nil"/>
              <w:left w:val="single" w:sz="4" w:space="0" w:color="auto"/>
              <w:bottom w:val="single" w:sz="4" w:space="0" w:color="auto"/>
              <w:right w:val="single" w:sz="4" w:space="0" w:color="auto"/>
            </w:tcBorders>
            <w:noWrap/>
            <w:vAlign w:val="bottom"/>
            <w:hideMark/>
          </w:tcPr>
          <w:p w14:paraId="4C3C001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noWrap/>
            <w:vAlign w:val="bottom"/>
            <w:hideMark/>
          </w:tcPr>
          <w:p w14:paraId="34DD1FB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45" w:type="dxa"/>
            <w:tcBorders>
              <w:top w:val="nil"/>
              <w:left w:val="nil"/>
              <w:bottom w:val="single" w:sz="4" w:space="0" w:color="auto"/>
              <w:right w:val="single" w:sz="4" w:space="0" w:color="auto"/>
            </w:tcBorders>
            <w:noWrap/>
            <w:vAlign w:val="bottom"/>
            <w:hideMark/>
          </w:tcPr>
          <w:p w14:paraId="22169EC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r>
      <w:tr w:rsidR="000455C3" w:rsidRPr="0095058C" w14:paraId="05142034" w14:textId="77777777" w:rsidTr="000455C3">
        <w:trPr>
          <w:trHeight w:val="146"/>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DC034FC"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1134" w:type="dxa"/>
            <w:tcBorders>
              <w:top w:val="nil"/>
              <w:left w:val="single" w:sz="4" w:space="0" w:color="auto"/>
              <w:bottom w:val="single" w:sz="4" w:space="0" w:color="auto"/>
              <w:right w:val="single" w:sz="4" w:space="0" w:color="auto"/>
            </w:tcBorders>
            <w:noWrap/>
            <w:vAlign w:val="bottom"/>
            <w:hideMark/>
          </w:tcPr>
          <w:p w14:paraId="51BD943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w:t>
            </w:r>
          </w:p>
        </w:tc>
        <w:tc>
          <w:tcPr>
            <w:tcW w:w="993" w:type="dxa"/>
            <w:tcBorders>
              <w:top w:val="nil"/>
              <w:left w:val="nil"/>
              <w:bottom w:val="single" w:sz="4" w:space="0" w:color="auto"/>
              <w:right w:val="single" w:sz="4" w:space="0" w:color="auto"/>
            </w:tcBorders>
            <w:noWrap/>
            <w:vAlign w:val="bottom"/>
            <w:hideMark/>
          </w:tcPr>
          <w:p w14:paraId="70EB045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w:t>
            </w:r>
          </w:p>
        </w:tc>
        <w:tc>
          <w:tcPr>
            <w:tcW w:w="1134" w:type="dxa"/>
            <w:tcBorders>
              <w:top w:val="nil"/>
              <w:left w:val="nil"/>
              <w:bottom w:val="single" w:sz="4" w:space="0" w:color="auto"/>
              <w:right w:val="single" w:sz="4" w:space="0" w:color="auto"/>
            </w:tcBorders>
            <w:noWrap/>
            <w:vAlign w:val="bottom"/>
            <w:hideMark/>
          </w:tcPr>
          <w:p w14:paraId="0311CCE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70</w:t>
            </w:r>
          </w:p>
        </w:tc>
        <w:tc>
          <w:tcPr>
            <w:tcW w:w="992" w:type="dxa"/>
            <w:tcBorders>
              <w:top w:val="nil"/>
              <w:left w:val="single" w:sz="4" w:space="0" w:color="auto"/>
              <w:bottom w:val="single" w:sz="4" w:space="0" w:color="auto"/>
              <w:right w:val="single" w:sz="4" w:space="0" w:color="auto"/>
            </w:tcBorders>
            <w:noWrap/>
            <w:vAlign w:val="bottom"/>
            <w:hideMark/>
          </w:tcPr>
          <w:p w14:paraId="5CEE915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992" w:type="dxa"/>
            <w:tcBorders>
              <w:top w:val="nil"/>
              <w:left w:val="nil"/>
              <w:bottom w:val="single" w:sz="4" w:space="0" w:color="auto"/>
              <w:right w:val="single" w:sz="4" w:space="0" w:color="auto"/>
            </w:tcBorders>
            <w:noWrap/>
            <w:vAlign w:val="bottom"/>
            <w:hideMark/>
          </w:tcPr>
          <w:p w14:paraId="474B4F4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845" w:type="dxa"/>
            <w:tcBorders>
              <w:top w:val="nil"/>
              <w:left w:val="nil"/>
              <w:bottom w:val="single" w:sz="4" w:space="0" w:color="auto"/>
              <w:right w:val="single" w:sz="4" w:space="0" w:color="auto"/>
            </w:tcBorders>
            <w:noWrap/>
            <w:vAlign w:val="bottom"/>
            <w:hideMark/>
          </w:tcPr>
          <w:p w14:paraId="2F2DA4B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46</w:t>
            </w:r>
          </w:p>
        </w:tc>
      </w:tr>
      <w:tr w:rsidR="000455C3" w:rsidRPr="0095058C" w14:paraId="2E50BF88" w14:textId="77777777" w:rsidTr="000455C3">
        <w:trPr>
          <w:trHeight w:val="150"/>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0240EB4"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Тоджинский</w:t>
            </w:r>
          </w:p>
        </w:tc>
        <w:tc>
          <w:tcPr>
            <w:tcW w:w="1134" w:type="dxa"/>
            <w:tcBorders>
              <w:top w:val="nil"/>
              <w:left w:val="single" w:sz="4" w:space="0" w:color="auto"/>
              <w:bottom w:val="single" w:sz="4" w:space="0" w:color="auto"/>
              <w:right w:val="single" w:sz="4" w:space="0" w:color="auto"/>
            </w:tcBorders>
            <w:noWrap/>
            <w:vAlign w:val="bottom"/>
            <w:hideMark/>
          </w:tcPr>
          <w:p w14:paraId="325508D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w:t>
            </w:r>
          </w:p>
        </w:tc>
        <w:tc>
          <w:tcPr>
            <w:tcW w:w="993" w:type="dxa"/>
            <w:tcBorders>
              <w:top w:val="nil"/>
              <w:left w:val="nil"/>
              <w:bottom w:val="single" w:sz="4" w:space="0" w:color="auto"/>
              <w:right w:val="single" w:sz="4" w:space="0" w:color="auto"/>
            </w:tcBorders>
            <w:noWrap/>
            <w:vAlign w:val="bottom"/>
            <w:hideMark/>
          </w:tcPr>
          <w:p w14:paraId="0341579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1134" w:type="dxa"/>
            <w:tcBorders>
              <w:top w:val="nil"/>
              <w:left w:val="nil"/>
              <w:bottom w:val="single" w:sz="4" w:space="0" w:color="auto"/>
              <w:right w:val="single" w:sz="4" w:space="0" w:color="auto"/>
            </w:tcBorders>
            <w:noWrap/>
            <w:vAlign w:val="bottom"/>
            <w:hideMark/>
          </w:tcPr>
          <w:p w14:paraId="7CCAA8E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65</w:t>
            </w:r>
          </w:p>
        </w:tc>
        <w:tc>
          <w:tcPr>
            <w:tcW w:w="992" w:type="dxa"/>
            <w:tcBorders>
              <w:top w:val="nil"/>
              <w:left w:val="single" w:sz="4" w:space="0" w:color="auto"/>
              <w:bottom w:val="single" w:sz="4" w:space="0" w:color="auto"/>
              <w:right w:val="single" w:sz="4" w:space="0" w:color="auto"/>
            </w:tcBorders>
            <w:noWrap/>
            <w:vAlign w:val="bottom"/>
            <w:hideMark/>
          </w:tcPr>
          <w:p w14:paraId="05BF813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w:t>
            </w:r>
          </w:p>
        </w:tc>
        <w:tc>
          <w:tcPr>
            <w:tcW w:w="992" w:type="dxa"/>
            <w:tcBorders>
              <w:top w:val="nil"/>
              <w:left w:val="nil"/>
              <w:bottom w:val="single" w:sz="4" w:space="0" w:color="auto"/>
              <w:right w:val="single" w:sz="4" w:space="0" w:color="auto"/>
            </w:tcBorders>
            <w:noWrap/>
            <w:vAlign w:val="bottom"/>
            <w:hideMark/>
          </w:tcPr>
          <w:p w14:paraId="1ECCE1C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845" w:type="dxa"/>
            <w:tcBorders>
              <w:top w:val="nil"/>
              <w:left w:val="nil"/>
              <w:bottom w:val="single" w:sz="4" w:space="0" w:color="auto"/>
              <w:right w:val="single" w:sz="4" w:space="0" w:color="auto"/>
            </w:tcBorders>
            <w:noWrap/>
            <w:vAlign w:val="bottom"/>
            <w:hideMark/>
          </w:tcPr>
          <w:p w14:paraId="34FECED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57</w:t>
            </w:r>
          </w:p>
        </w:tc>
      </w:tr>
      <w:tr w:rsidR="000455C3" w:rsidRPr="0095058C" w14:paraId="693AFE50" w14:textId="77777777" w:rsidTr="000455C3">
        <w:trPr>
          <w:trHeight w:val="140"/>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6AD08032"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1134" w:type="dxa"/>
            <w:tcBorders>
              <w:top w:val="nil"/>
              <w:left w:val="single" w:sz="4" w:space="0" w:color="auto"/>
              <w:bottom w:val="single" w:sz="4" w:space="0" w:color="auto"/>
              <w:right w:val="single" w:sz="4" w:space="0" w:color="auto"/>
            </w:tcBorders>
            <w:noWrap/>
            <w:vAlign w:val="bottom"/>
            <w:hideMark/>
          </w:tcPr>
          <w:p w14:paraId="5BD2FC6B"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993" w:type="dxa"/>
            <w:tcBorders>
              <w:top w:val="nil"/>
              <w:left w:val="nil"/>
              <w:bottom w:val="single" w:sz="4" w:space="0" w:color="auto"/>
              <w:right w:val="single" w:sz="4" w:space="0" w:color="auto"/>
            </w:tcBorders>
            <w:noWrap/>
            <w:vAlign w:val="bottom"/>
            <w:hideMark/>
          </w:tcPr>
          <w:p w14:paraId="482A714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w:t>
            </w:r>
          </w:p>
        </w:tc>
        <w:tc>
          <w:tcPr>
            <w:tcW w:w="1134" w:type="dxa"/>
            <w:tcBorders>
              <w:top w:val="nil"/>
              <w:left w:val="nil"/>
              <w:bottom w:val="single" w:sz="4" w:space="0" w:color="auto"/>
              <w:right w:val="single" w:sz="4" w:space="0" w:color="auto"/>
            </w:tcBorders>
            <w:noWrap/>
            <w:vAlign w:val="bottom"/>
            <w:hideMark/>
          </w:tcPr>
          <w:p w14:paraId="1F47C96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142</w:t>
            </w:r>
          </w:p>
        </w:tc>
        <w:tc>
          <w:tcPr>
            <w:tcW w:w="992" w:type="dxa"/>
            <w:tcBorders>
              <w:top w:val="nil"/>
              <w:left w:val="single" w:sz="4" w:space="0" w:color="auto"/>
              <w:bottom w:val="single" w:sz="4" w:space="0" w:color="auto"/>
              <w:right w:val="single" w:sz="4" w:space="0" w:color="auto"/>
            </w:tcBorders>
            <w:noWrap/>
            <w:vAlign w:val="bottom"/>
            <w:hideMark/>
          </w:tcPr>
          <w:p w14:paraId="2005E80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992" w:type="dxa"/>
            <w:tcBorders>
              <w:top w:val="nil"/>
              <w:left w:val="nil"/>
              <w:bottom w:val="single" w:sz="4" w:space="0" w:color="auto"/>
              <w:right w:val="single" w:sz="4" w:space="0" w:color="auto"/>
            </w:tcBorders>
            <w:noWrap/>
            <w:vAlign w:val="bottom"/>
            <w:hideMark/>
          </w:tcPr>
          <w:p w14:paraId="1DA43C0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845" w:type="dxa"/>
            <w:tcBorders>
              <w:top w:val="nil"/>
              <w:left w:val="nil"/>
              <w:bottom w:val="single" w:sz="4" w:space="0" w:color="auto"/>
              <w:right w:val="single" w:sz="4" w:space="0" w:color="auto"/>
            </w:tcBorders>
            <w:noWrap/>
            <w:vAlign w:val="bottom"/>
            <w:hideMark/>
          </w:tcPr>
          <w:p w14:paraId="40A085D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162</w:t>
            </w:r>
          </w:p>
        </w:tc>
      </w:tr>
      <w:tr w:rsidR="000455C3" w:rsidRPr="0095058C" w14:paraId="1CA8A423" w14:textId="77777777" w:rsidTr="000455C3">
        <w:trPr>
          <w:trHeight w:val="14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173B3D46"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1134" w:type="dxa"/>
            <w:tcBorders>
              <w:top w:val="nil"/>
              <w:left w:val="single" w:sz="4" w:space="0" w:color="auto"/>
              <w:bottom w:val="single" w:sz="4" w:space="0" w:color="auto"/>
              <w:right w:val="single" w:sz="4" w:space="0" w:color="auto"/>
            </w:tcBorders>
            <w:noWrap/>
            <w:vAlign w:val="bottom"/>
            <w:hideMark/>
          </w:tcPr>
          <w:p w14:paraId="56AA63B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993" w:type="dxa"/>
            <w:tcBorders>
              <w:top w:val="nil"/>
              <w:left w:val="nil"/>
              <w:bottom w:val="single" w:sz="4" w:space="0" w:color="auto"/>
              <w:right w:val="single" w:sz="4" w:space="0" w:color="auto"/>
            </w:tcBorders>
            <w:noWrap/>
            <w:vAlign w:val="bottom"/>
            <w:hideMark/>
          </w:tcPr>
          <w:p w14:paraId="61C07A0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1134" w:type="dxa"/>
            <w:tcBorders>
              <w:top w:val="nil"/>
              <w:left w:val="nil"/>
              <w:bottom w:val="single" w:sz="4" w:space="0" w:color="auto"/>
              <w:right w:val="single" w:sz="4" w:space="0" w:color="auto"/>
            </w:tcBorders>
            <w:noWrap/>
            <w:vAlign w:val="bottom"/>
            <w:hideMark/>
          </w:tcPr>
          <w:p w14:paraId="30159BB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992" w:type="dxa"/>
            <w:tcBorders>
              <w:top w:val="nil"/>
              <w:left w:val="single" w:sz="4" w:space="0" w:color="auto"/>
              <w:bottom w:val="single" w:sz="4" w:space="0" w:color="auto"/>
              <w:right w:val="single" w:sz="4" w:space="0" w:color="auto"/>
            </w:tcBorders>
            <w:noWrap/>
            <w:vAlign w:val="bottom"/>
            <w:hideMark/>
          </w:tcPr>
          <w:p w14:paraId="480347B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992" w:type="dxa"/>
            <w:tcBorders>
              <w:top w:val="nil"/>
              <w:left w:val="nil"/>
              <w:bottom w:val="single" w:sz="4" w:space="0" w:color="auto"/>
              <w:right w:val="single" w:sz="4" w:space="0" w:color="auto"/>
            </w:tcBorders>
            <w:noWrap/>
            <w:vAlign w:val="bottom"/>
            <w:hideMark/>
          </w:tcPr>
          <w:p w14:paraId="40E2427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845" w:type="dxa"/>
            <w:tcBorders>
              <w:top w:val="nil"/>
              <w:left w:val="nil"/>
              <w:bottom w:val="single" w:sz="4" w:space="0" w:color="auto"/>
              <w:right w:val="single" w:sz="4" w:space="0" w:color="auto"/>
            </w:tcBorders>
            <w:noWrap/>
            <w:vAlign w:val="bottom"/>
            <w:hideMark/>
          </w:tcPr>
          <w:p w14:paraId="431BCD8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r>
      <w:tr w:rsidR="000455C3" w:rsidRPr="0095058C" w14:paraId="2B087129" w14:textId="77777777" w:rsidTr="000455C3">
        <w:trPr>
          <w:trHeight w:val="134"/>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0CADA25E"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1134" w:type="dxa"/>
            <w:tcBorders>
              <w:top w:val="nil"/>
              <w:left w:val="single" w:sz="4" w:space="0" w:color="auto"/>
              <w:bottom w:val="single" w:sz="4" w:space="0" w:color="auto"/>
              <w:right w:val="single" w:sz="4" w:space="0" w:color="auto"/>
            </w:tcBorders>
            <w:noWrap/>
            <w:vAlign w:val="bottom"/>
            <w:hideMark/>
          </w:tcPr>
          <w:p w14:paraId="7C3AA6D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993" w:type="dxa"/>
            <w:tcBorders>
              <w:top w:val="nil"/>
              <w:left w:val="nil"/>
              <w:bottom w:val="single" w:sz="4" w:space="0" w:color="auto"/>
              <w:right w:val="single" w:sz="4" w:space="0" w:color="auto"/>
            </w:tcBorders>
            <w:noWrap/>
            <w:vAlign w:val="bottom"/>
            <w:hideMark/>
          </w:tcPr>
          <w:p w14:paraId="711F9D3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1134" w:type="dxa"/>
            <w:tcBorders>
              <w:top w:val="nil"/>
              <w:left w:val="nil"/>
              <w:bottom w:val="single" w:sz="4" w:space="0" w:color="auto"/>
              <w:right w:val="single" w:sz="4" w:space="0" w:color="auto"/>
            </w:tcBorders>
            <w:noWrap/>
            <w:vAlign w:val="bottom"/>
            <w:hideMark/>
          </w:tcPr>
          <w:p w14:paraId="64DFEED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992" w:type="dxa"/>
            <w:tcBorders>
              <w:top w:val="nil"/>
              <w:left w:val="single" w:sz="4" w:space="0" w:color="auto"/>
              <w:bottom w:val="single" w:sz="4" w:space="0" w:color="auto"/>
              <w:right w:val="single" w:sz="4" w:space="0" w:color="auto"/>
            </w:tcBorders>
            <w:noWrap/>
            <w:vAlign w:val="bottom"/>
            <w:hideMark/>
          </w:tcPr>
          <w:p w14:paraId="7DDBC66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w:t>
            </w:r>
          </w:p>
        </w:tc>
        <w:tc>
          <w:tcPr>
            <w:tcW w:w="992" w:type="dxa"/>
            <w:tcBorders>
              <w:top w:val="nil"/>
              <w:left w:val="nil"/>
              <w:bottom w:val="single" w:sz="4" w:space="0" w:color="auto"/>
              <w:right w:val="single" w:sz="4" w:space="0" w:color="auto"/>
            </w:tcBorders>
            <w:noWrap/>
            <w:vAlign w:val="bottom"/>
            <w:hideMark/>
          </w:tcPr>
          <w:p w14:paraId="7356BAF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w:t>
            </w:r>
          </w:p>
        </w:tc>
        <w:tc>
          <w:tcPr>
            <w:tcW w:w="845" w:type="dxa"/>
            <w:tcBorders>
              <w:top w:val="nil"/>
              <w:left w:val="nil"/>
              <w:bottom w:val="single" w:sz="4" w:space="0" w:color="auto"/>
              <w:right w:val="single" w:sz="4" w:space="0" w:color="auto"/>
            </w:tcBorders>
            <w:noWrap/>
            <w:vAlign w:val="bottom"/>
            <w:hideMark/>
          </w:tcPr>
          <w:p w14:paraId="614EE73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58</w:t>
            </w:r>
          </w:p>
        </w:tc>
      </w:tr>
      <w:tr w:rsidR="000455C3" w:rsidRPr="0095058C" w14:paraId="4AC7329C" w14:textId="77777777" w:rsidTr="000455C3">
        <w:trPr>
          <w:trHeight w:val="138"/>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7DE9FF5E"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Эрзинский</w:t>
            </w:r>
          </w:p>
        </w:tc>
        <w:tc>
          <w:tcPr>
            <w:tcW w:w="1134" w:type="dxa"/>
            <w:tcBorders>
              <w:top w:val="nil"/>
              <w:left w:val="single" w:sz="4" w:space="0" w:color="auto"/>
              <w:bottom w:val="single" w:sz="4" w:space="0" w:color="auto"/>
              <w:right w:val="single" w:sz="4" w:space="0" w:color="auto"/>
            </w:tcBorders>
            <w:noWrap/>
            <w:vAlign w:val="bottom"/>
            <w:hideMark/>
          </w:tcPr>
          <w:p w14:paraId="14F6B24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993" w:type="dxa"/>
            <w:tcBorders>
              <w:top w:val="nil"/>
              <w:left w:val="nil"/>
              <w:bottom w:val="single" w:sz="4" w:space="0" w:color="auto"/>
              <w:right w:val="single" w:sz="4" w:space="0" w:color="auto"/>
            </w:tcBorders>
            <w:noWrap/>
            <w:vAlign w:val="bottom"/>
            <w:hideMark/>
          </w:tcPr>
          <w:p w14:paraId="57234F9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1134" w:type="dxa"/>
            <w:tcBorders>
              <w:top w:val="nil"/>
              <w:left w:val="nil"/>
              <w:bottom w:val="single" w:sz="4" w:space="0" w:color="auto"/>
              <w:right w:val="single" w:sz="4" w:space="0" w:color="auto"/>
            </w:tcBorders>
            <w:noWrap/>
            <w:vAlign w:val="bottom"/>
            <w:hideMark/>
          </w:tcPr>
          <w:p w14:paraId="00B184B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w:t>
            </w:r>
          </w:p>
        </w:tc>
        <w:tc>
          <w:tcPr>
            <w:tcW w:w="992" w:type="dxa"/>
            <w:tcBorders>
              <w:top w:val="nil"/>
              <w:left w:val="single" w:sz="4" w:space="0" w:color="auto"/>
              <w:bottom w:val="single" w:sz="4" w:space="0" w:color="auto"/>
              <w:right w:val="single" w:sz="4" w:space="0" w:color="auto"/>
            </w:tcBorders>
            <w:noWrap/>
            <w:vAlign w:val="bottom"/>
            <w:hideMark/>
          </w:tcPr>
          <w:p w14:paraId="353C213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w:t>
            </w:r>
          </w:p>
        </w:tc>
        <w:tc>
          <w:tcPr>
            <w:tcW w:w="992" w:type="dxa"/>
            <w:tcBorders>
              <w:top w:val="nil"/>
              <w:left w:val="nil"/>
              <w:bottom w:val="single" w:sz="4" w:space="0" w:color="auto"/>
              <w:right w:val="single" w:sz="4" w:space="0" w:color="auto"/>
            </w:tcBorders>
            <w:noWrap/>
            <w:vAlign w:val="bottom"/>
            <w:hideMark/>
          </w:tcPr>
          <w:p w14:paraId="5ED212B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845" w:type="dxa"/>
            <w:tcBorders>
              <w:top w:val="nil"/>
              <w:left w:val="nil"/>
              <w:bottom w:val="single" w:sz="4" w:space="0" w:color="auto"/>
              <w:right w:val="single" w:sz="4" w:space="0" w:color="auto"/>
            </w:tcBorders>
            <w:noWrap/>
            <w:vAlign w:val="bottom"/>
            <w:hideMark/>
          </w:tcPr>
          <w:p w14:paraId="3C23F6F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w:t>
            </w:r>
          </w:p>
        </w:tc>
      </w:tr>
      <w:tr w:rsidR="000455C3" w:rsidRPr="0095058C" w14:paraId="5F26F6C2" w14:textId="77777777" w:rsidTr="000455C3">
        <w:trPr>
          <w:trHeight w:val="128"/>
        </w:trPr>
        <w:tc>
          <w:tcPr>
            <w:tcW w:w="3974" w:type="dxa"/>
            <w:tcBorders>
              <w:top w:val="nil"/>
              <w:left w:val="single" w:sz="4" w:space="0" w:color="000000"/>
              <w:bottom w:val="single" w:sz="4" w:space="0" w:color="000000"/>
              <w:right w:val="single" w:sz="4" w:space="0" w:color="000000"/>
            </w:tcBorders>
            <w:shd w:val="clear" w:color="auto" w:fill="FFFFFF"/>
            <w:noWrap/>
            <w:vAlign w:val="bottom"/>
            <w:hideMark/>
          </w:tcPr>
          <w:p w14:paraId="56ED5753" w14:textId="77777777" w:rsidR="000455C3" w:rsidRPr="0095058C" w:rsidRDefault="000455C3" w:rsidP="000455C3">
            <w:pPr>
              <w:spacing w:after="0" w:line="240" w:lineRule="auto"/>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Итого</w:t>
            </w:r>
          </w:p>
        </w:tc>
        <w:tc>
          <w:tcPr>
            <w:tcW w:w="1134" w:type="dxa"/>
            <w:tcBorders>
              <w:top w:val="nil"/>
              <w:left w:val="single" w:sz="4" w:space="0" w:color="auto"/>
              <w:bottom w:val="single" w:sz="4" w:space="0" w:color="auto"/>
              <w:right w:val="single" w:sz="4" w:space="0" w:color="auto"/>
            </w:tcBorders>
            <w:noWrap/>
            <w:vAlign w:val="bottom"/>
            <w:hideMark/>
          </w:tcPr>
          <w:p w14:paraId="6A3BDE0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1457</w:t>
            </w:r>
          </w:p>
        </w:tc>
        <w:tc>
          <w:tcPr>
            <w:tcW w:w="993" w:type="dxa"/>
            <w:tcBorders>
              <w:top w:val="nil"/>
              <w:left w:val="nil"/>
              <w:bottom w:val="single" w:sz="4" w:space="0" w:color="auto"/>
              <w:right w:val="single" w:sz="4" w:space="0" w:color="auto"/>
            </w:tcBorders>
            <w:noWrap/>
            <w:vAlign w:val="bottom"/>
            <w:hideMark/>
          </w:tcPr>
          <w:p w14:paraId="15C161F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1452</w:t>
            </w:r>
          </w:p>
        </w:tc>
        <w:tc>
          <w:tcPr>
            <w:tcW w:w="1134" w:type="dxa"/>
            <w:tcBorders>
              <w:top w:val="nil"/>
              <w:left w:val="nil"/>
              <w:bottom w:val="single" w:sz="4" w:space="0" w:color="auto"/>
              <w:right w:val="single" w:sz="4" w:space="0" w:color="auto"/>
            </w:tcBorders>
            <w:noWrap/>
            <w:vAlign w:val="bottom"/>
            <w:hideMark/>
          </w:tcPr>
          <w:p w14:paraId="36D8667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3137</w:t>
            </w:r>
          </w:p>
        </w:tc>
        <w:tc>
          <w:tcPr>
            <w:tcW w:w="992" w:type="dxa"/>
            <w:tcBorders>
              <w:top w:val="nil"/>
              <w:left w:val="single" w:sz="4" w:space="0" w:color="auto"/>
              <w:bottom w:val="single" w:sz="4" w:space="0" w:color="auto"/>
              <w:right w:val="single" w:sz="4" w:space="0" w:color="auto"/>
            </w:tcBorders>
            <w:noWrap/>
            <w:vAlign w:val="bottom"/>
            <w:hideMark/>
          </w:tcPr>
          <w:p w14:paraId="26E001B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1434</w:t>
            </w:r>
          </w:p>
        </w:tc>
        <w:tc>
          <w:tcPr>
            <w:tcW w:w="992" w:type="dxa"/>
            <w:tcBorders>
              <w:top w:val="nil"/>
              <w:left w:val="nil"/>
              <w:bottom w:val="single" w:sz="4" w:space="0" w:color="auto"/>
              <w:right w:val="single" w:sz="4" w:space="0" w:color="auto"/>
            </w:tcBorders>
            <w:noWrap/>
            <w:vAlign w:val="bottom"/>
            <w:hideMark/>
          </w:tcPr>
          <w:p w14:paraId="7AAE36B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1393</w:t>
            </w:r>
          </w:p>
        </w:tc>
        <w:tc>
          <w:tcPr>
            <w:tcW w:w="845" w:type="dxa"/>
            <w:tcBorders>
              <w:top w:val="nil"/>
              <w:left w:val="nil"/>
              <w:bottom w:val="single" w:sz="4" w:space="0" w:color="auto"/>
              <w:right w:val="single" w:sz="4" w:space="0" w:color="auto"/>
            </w:tcBorders>
            <w:noWrap/>
            <w:vAlign w:val="bottom"/>
            <w:hideMark/>
          </w:tcPr>
          <w:p w14:paraId="08772DD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2936</w:t>
            </w:r>
          </w:p>
        </w:tc>
      </w:tr>
    </w:tbl>
    <w:p w14:paraId="54BAA14B" w14:textId="77777777" w:rsidR="000455C3" w:rsidRPr="0095058C" w:rsidRDefault="000455C3" w:rsidP="00A26E73">
      <w:pPr>
        <w:widowControl w:val="0"/>
        <w:jc w:val="both"/>
        <w:rPr>
          <w:rFonts w:ascii="Times New Roman" w:hAnsi="Times New Roman" w:cs="Times New Roman"/>
          <w:sz w:val="28"/>
          <w:szCs w:val="28"/>
        </w:rPr>
      </w:pPr>
    </w:p>
    <w:p w14:paraId="28FA9568" w14:textId="0242B8DD" w:rsidR="00A26E73" w:rsidRPr="0095058C" w:rsidRDefault="00A26E73" w:rsidP="00A26E73">
      <w:pPr>
        <w:widowControl w:val="0"/>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    Количество родившихся по счету последовательности рождения детей составило: первыми детьми у матери родилось – 1434, вторыми – 1393,</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третьими и более – 2936 (в это количество детей не входит - 20 восстановленных записей, - 1 с пропуском срока и 4 новых записи о рождении по усыновлению).</w:t>
      </w:r>
    </w:p>
    <w:p w14:paraId="30428C33" w14:textId="77777777" w:rsidR="00A26E73" w:rsidRPr="0095058C" w:rsidRDefault="00A26E73" w:rsidP="00A26E73">
      <w:pPr>
        <w:widowControl w:val="0"/>
        <w:jc w:val="right"/>
        <w:rPr>
          <w:rFonts w:ascii="Times New Roman" w:hAnsi="Times New Roman" w:cs="Times New Roman"/>
          <w:sz w:val="28"/>
          <w:szCs w:val="28"/>
        </w:rPr>
      </w:pPr>
      <w:r w:rsidRPr="0095058C">
        <w:rPr>
          <w:rFonts w:ascii="Times New Roman" w:hAnsi="Times New Roman" w:cs="Times New Roman"/>
          <w:sz w:val="28"/>
          <w:szCs w:val="28"/>
        </w:rPr>
        <w:t>Таблица 5</w:t>
      </w:r>
    </w:p>
    <w:tbl>
      <w:tblPr>
        <w:tblW w:w="100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140"/>
        <w:gridCol w:w="2149"/>
        <w:gridCol w:w="1163"/>
        <w:gridCol w:w="1367"/>
      </w:tblGrid>
      <w:tr w:rsidR="000455C3" w:rsidRPr="0095058C" w14:paraId="6DEE1325" w14:textId="77777777" w:rsidTr="000455C3">
        <w:trPr>
          <w:trHeight w:val="309"/>
        </w:trPr>
        <w:tc>
          <w:tcPr>
            <w:tcW w:w="10042" w:type="dxa"/>
            <w:gridSpan w:val="5"/>
            <w:tcBorders>
              <w:top w:val="single" w:sz="4" w:space="0" w:color="auto"/>
              <w:left w:val="single" w:sz="4" w:space="0" w:color="auto"/>
              <w:bottom w:val="single" w:sz="4" w:space="0" w:color="auto"/>
              <w:right w:val="single" w:sz="4" w:space="0" w:color="auto"/>
            </w:tcBorders>
            <w:vAlign w:val="center"/>
            <w:hideMark/>
          </w:tcPr>
          <w:p w14:paraId="3E58C0ED"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о рождении</w:t>
            </w:r>
          </w:p>
        </w:tc>
      </w:tr>
      <w:tr w:rsidR="000455C3" w:rsidRPr="0095058C" w14:paraId="41A80486" w14:textId="77777777" w:rsidTr="000455C3">
        <w:trPr>
          <w:trHeight w:val="399"/>
        </w:trPr>
        <w:tc>
          <w:tcPr>
            <w:tcW w:w="3223" w:type="dxa"/>
            <w:tcBorders>
              <w:top w:val="single" w:sz="4" w:space="0" w:color="auto"/>
              <w:left w:val="single" w:sz="4" w:space="0" w:color="auto"/>
              <w:bottom w:val="single" w:sz="4" w:space="0" w:color="auto"/>
              <w:right w:val="single" w:sz="4" w:space="0" w:color="auto"/>
            </w:tcBorders>
            <w:vAlign w:val="bottom"/>
          </w:tcPr>
          <w:p w14:paraId="6161647B"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7058AE34"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51FF3D5"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5D9FE6F"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702A9D0"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1163" w:type="dxa"/>
            <w:tcBorders>
              <w:top w:val="single" w:sz="4" w:space="0" w:color="auto"/>
              <w:left w:val="single" w:sz="4" w:space="0" w:color="auto"/>
              <w:bottom w:val="single" w:sz="4" w:space="0" w:color="auto"/>
              <w:right w:val="single" w:sz="4" w:space="0" w:color="auto"/>
            </w:tcBorders>
            <w:vAlign w:val="bottom"/>
            <w:hideMark/>
          </w:tcPr>
          <w:p w14:paraId="5C3960F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1367" w:type="dxa"/>
            <w:tcBorders>
              <w:top w:val="single" w:sz="4" w:space="0" w:color="auto"/>
              <w:left w:val="single" w:sz="4" w:space="0" w:color="auto"/>
              <w:bottom w:val="single" w:sz="4" w:space="0" w:color="auto"/>
              <w:right w:val="single" w:sz="4" w:space="0" w:color="auto"/>
            </w:tcBorders>
            <w:vAlign w:val="bottom"/>
            <w:hideMark/>
          </w:tcPr>
          <w:p w14:paraId="2049936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0455C3" w:rsidRPr="0095058C" w14:paraId="59037CAD" w14:textId="77777777" w:rsidTr="000455C3">
        <w:trPr>
          <w:trHeight w:val="363"/>
        </w:trPr>
        <w:tc>
          <w:tcPr>
            <w:tcW w:w="3223" w:type="dxa"/>
            <w:tcBorders>
              <w:top w:val="single" w:sz="4" w:space="0" w:color="auto"/>
              <w:left w:val="single" w:sz="4" w:space="0" w:color="auto"/>
              <w:bottom w:val="single" w:sz="4" w:space="0" w:color="auto"/>
              <w:right w:val="single" w:sz="4" w:space="0" w:color="auto"/>
            </w:tcBorders>
            <w:vAlign w:val="bottom"/>
            <w:hideMark/>
          </w:tcPr>
          <w:p w14:paraId="65C24E10"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у матерей, состоящих в браке</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399D4B"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2524</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3F542C2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2498</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1B2E88D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6344948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r w:rsidR="000455C3" w:rsidRPr="0095058C" w14:paraId="7538F829" w14:textId="77777777" w:rsidTr="000455C3">
        <w:trPr>
          <w:trHeight w:val="449"/>
        </w:trPr>
        <w:tc>
          <w:tcPr>
            <w:tcW w:w="3223" w:type="dxa"/>
            <w:tcBorders>
              <w:top w:val="single" w:sz="4" w:space="0" w:color="auto"/>
              <w:left w:val="single" w:sz="4" w:space="0" w:color="auto"/>
              <w:bottom w:val="single" w:sz="4" w:space="0" w:color="auto"/>
              <w:right w:val="single" w:sz="4" w:space="0" w:color="auto"/>
            </w:tcBorders>
            <w:vAlign w:val="bottom"/>
            <w:hideMark/>
          </w:tcPr>
          <w:p w14:paraId="75D2CD10"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у матерей, не состоящих в браке, из них:</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11E54F"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3527</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5096E356"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3270</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479C39B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-257</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4F5E719A"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-7,3</w:t>
            </w:r>
          </w:p>
        </w:tc>
      </w:tr>
      <w:tr w:rsidR="000455C3" w:rsidRPr="0095058C" w14:paraId="135E67D7" w14:textId="77777777" w:rsidTr="000455C3">
        <w:trPr>
          <w:trHeight w:val="277"/>
        </w:trPr>
        <w:tc>
          <w:tcPr>
            <w:tcW w:w="3223" w:type="dxa"/>
            <w:tcBorders>
              <w:top w:val="single" w:sz="4" w:space="0" w:color="auto"/>
              <w:left w:val="single" w:sz="4" w:space="0" w:color="auto"/>
              <w:bottom w:val="single" w:sz="4" w:space="0" w:color="auto"/>
              <w:right w:val="single" w:sz="4" w:space="0" w:color="auto"/>
            </w:tcBorders>
            <w:vAlign w:val="bottom"/>
            <w:hideMark/>
          </w:tcPr>
          <w:p w14:paraId="25952738"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с установлением отцовства</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0E5F97"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1798</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5076124D"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1773</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5CA8E3C5"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5636E790"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r>
      <w:tr w:rsidR="000455C3" w:rsidRPr="0095058C" w14:paraId="599F8B54" w14:textId="77777777" w:rsidTr="000455C3">
        <w:trPr>
          <w:trHeight w:val="396"/>
        </w:trPr>
        <w:tc>
          <w:tcPr>
            <w:tcW w:w="3223" w:type="dxa"/>
            <w:tcBorders>
              <w:top w:val="single" w:sz="4" w:space="0" w:color="auto"/>
              <w:left w:val="single" w:sz="4" w:space="0" w:color="auto"/>
              <w:bottom w:val="single" w:sz="4" w:space="0" w:color="auto"/>
              <w:right w:val="single" w:sz="4" w:space="0" w:color="auto"/>
            </w:tcBorders>
            <w:vAlign w:val="bottom"/>
            <w:hideMark/>
          </w:tcPr>
          <w:p w14:paraId="27C2657E"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сведения об отце отсутствуют или внесены со слов матери (по заявлению)</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C6A10"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1729</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423DD91B"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1497</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59BEACDC"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-232</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02FA5BC7"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-13,4</w:t>
            </w:r>
          </w:p>
        </w:tc>
      </w:tr>
      <w:tr w:rsidR="000455C3" w:rsidRPr="0095058C" w14:paraId="3A4D5DEB" w14:textId="77777777" w:rsidTr="000455C3">
        <w:trPr>
          <w:trHeight w:val="186"/>
        </w:trPr>
        <w:tc>
          <w:tcPr>
            <w:tcW w:w="3223" w:type="dxa"/>
            <w:tcBorders>
              <w:top w:val="single" w:sz="4" w:space="0" w:color="auto"/>
              <w:left w:val="single" w:sz="4" w:space="0" w:color="auto"/>
              <w:bottom w:val="single" w:sz="4" w:space="0" w:color="auto"/>
              <w:right w:val="single" w:sz="4" w:space="0" w:color="auto"/>
            </w:tcBorders>
            <w:vAlign w:val="bottom"/>
            <w:hideMark/>
          </w:tcPr>
          <w:p w14:paraId="58B0EB89"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у матерей до 18 лет</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8C555"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71</w:t>
            </w:r>
          </w:p>
        </w:tc>
        <w:tc>
          <w:tcPr>
            <w:tcW w:w="2149" w:type="dxa"/>
            <w:tcBorders>
              <w:top w:val="single" w:sz="4" w:space="0" w:color="000000"/>
              <w:left w:val="nil"/>
              <w:bottom w:val="single" w:sz="4" w:space="0" w:color="000000"/>
              <w:right w:val="single" w:sz="4" w:space="0" w:color="000000"/>
            </w:tcBorders>
            <w:shd w:val="clear" w:color="auto" w:fill="FFFFFF"/>
            <w:vAlign w:val="center"/>
            <w:hideMark/>
          </w:tcPr>
          <w:p w14:paraId="00C70A3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62</w:t>
            </w:r>
          </w:p>
        </w:tc>
        <w:tc>
          <w:tcPr>
            <w:tcW w:w="1163" w:type="dxa"/>
            <w:tcBorders>
              <w:top w:val="single" w:sz="4" w:space="0" w:color="000000"/>
              <w:left w:val="nil"/>
              <w:bottom w:val="single" w:sz="4" w:space="0" w:color="000000"/>
              <w:right w:val="single" w:sz="4" w:space="0" w:color="000000"/>
            </w:tcBorders>
            <w:shd w:val="clear" w:color="auto" w:fill="FFFFFF"/>
            <w:vAlign w:val="center"/>
            <w:hideMark/>
          </w:tcPr>
          <w:p w14:paraId="6EDF027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367" w:type="dxa"/>
            <w:tcBorders>
              <w:top w:val="single" w:sz="4" w:space="0" w:color="000000"/>
              <w:left w:val="nil"/>
              <w:bottom w:val="single" w:sz="4" w:space="0" w:color="000000"/>
              <w:right w:val="single" w:sz="4" w:space="0" w:color="000000"/>
            </w:tcBorders>
            <w:shd w:val="clear" w:color="auto" w:fill="FFFFFF"/>
            <w:vAlign w:val="center"/>
            <w:hideMark/>
          </w:tcPr>
          <w:p w14:paraId="7C6E9B6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-12,7</w:t>
            </w:r>
          </w:p>
        </w:tc>
      </w:tr>
    </w:tbl>
    <w:p w14:paraId="422DE25A" w14:textId="16CA9E21"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Зарегистрировано актовых записей о рождении детей: </w:t>
      </w:r>
    </w:p>
    <w:p w14:paraId="755167C4"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t>у матерей, состоящих в браке</w:t>
      </w:r>
      <w:r w:rsidRPr="0095058C">
        <w:rPr>
          <w:rFonts w:ascii="Times New Roman" w:hAnsi="Times New Roman" w:cs="Times New Roman"/>
          <w:sz w:val="28"/>
          <w:szCs w:val="28"/>
        </w:rPr>
        <w:t xml:space="preserve"> – </w:t>
      </w:r>
      <w:r w:rsidRPr="0095058C">
        <w:rPr>
          <w:rFonts w:ascii="Times New Roman" w:hAnsi="Times New Roman" w:cs="Times New Roman"/>
          <w:bCs/>
          <w:sz w:val="28"/>
          <w:szCs w:val="28"/>
        </w:rPr>
        <w:t>2498</w:t>
      </w:r>
      <w:r w:rsidRPr="0095058C">
        <w:rPr>
          <w:rFonts w:ascii="Times New Roman" w:hAnsi="Times New Roman" w:cs="Times New Roman"/>
          <w:sz w:val="28"/>
          <w:szCs w:val="28"/>
        </w:rPr>
        <w:t xml:space="preserve"> или 43,1 % от общего числа зарегистрированных детей; </w:t>
      </w:r>
    </w:p>
    <w:p w14:paraId="4F06B892"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t>у матерей, не состоящих в браке</w:t>
      </w:r>
      <w:r w:rsidRPr="0095058C">
        <w:rPr>
          <w:rFonts w:ascii="Times New Roman" w:hAnsi="Times New Roman" w:cs="Times New Roman"/>
          <w:sz w:val="28"/>
          <w:szCs w:val="28"/>
        </w:rPr>
        <w:t xml:space="preserve"> – 3270 или 56,4 % от общего числа зарегистрированных детей, в том числе:</w:t>
      </w:r>
    </w:p>
    <w:p w14:paraId="4FE3A84F"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       с установлением отцовства – 1773 или 30,7 % от общего числа детей;</w:t>
      </w:r>
    </w:p>
    <w:p w14:paraId="6BBCAE6C"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       </w:t>
      </w:r>
      <w:proofErr w:type="gramStart"/>
      <w:r w:rsidRPr="0095058C">
        <w:rPr>
          <w:rFonts w:ascii="Times New Roman" w:hAnsi="Times New Roman" w:cs="Times New Roman"/>
          <w:sz w:val="28"/>
          <w:szCs w:val="28"/>
        </w:rPr>
        <w:t>по  заявлению</w:t>
      </w:r>
      <w:proofErr w:type="gramEnd"/>
      <w:r w:rsidRPr="0095058C">
        <w:rPr>
          <w:rFonts w:ascii="Times New Roman" w:hAnsi="Times New Roman" w:cs="Times New Roman"/>
          <w:sz w:val="28"/>
          <w:szCs w:val="28"/>
        </w:rPr>
        <w:t xml:space="preserve"> матери,  где   в актовых записях  о  рождении  сведения  об  отце отсутствуют либо внесены со слов матери – 1497 или 25,7 % от общего числа детей.</w:t>
      </w:r>
    </w:p>
    <w:p w14:paraId="407C4944"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Также зарегистрировано 62 записи акта о рождении детей у матерей, не достигших 18-летнего возраста.</w:t>
      </w:r>
    </w:p>
    <w:p w14:paraId="358B3ACB" w14:textId="77777777" w:rsidR="00A26E73" w:rsidRPr="0095058C" w:rsidRDefault="00A26E73" w:rsidP="00A26E73">
      <w:pPr>
        <w:ind w:firstLine="540"/>
        <w:jc w:val="center"/>
        <w:rPr>
          <w:rFonts w:ascii="Times New Roman" w:hAnsi="Times New Roman" w:cs="Times New Roman"/>
          <w:b/>
          <w:sz w:val="28"/>
          <w:szCs w:val="28"/>
        </w:rPr>
      </w:pPr>
      <w:r w:rsidRPr="0095058C">
        <w:rPr>
          <w:rFonts w:ascii="Times New Roman" w:hAnsi="Times New Roman" w:cs="Times New Roman"/>
          <w:b/>
          <w:sz w:val="28"/>
          <w:szCs w:val="28"/>
        </w:rPr>
        <w:t>Смертность</w:t>
      </w:r>
    </w:p>
    <w:p w14:paraId="395B5497" w14:textId="77777777"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sz w:val="28"/>
          <w:szCs w:val="28"/>
        </w:rPr>
        <w:t xml:space="preserve">        За отчетный период 2023 г. зарегистрировано 2907 записей актов о смерти, что на 1,0 % больше, чем за 2022 г. (2877). </w:t>
      </w:r>
    </w:p>
    <w:p w14:paraId="7FC8EC55"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6</w:t>
      </w:r>
    </w:p>
    <w:tbl>
      <w:tblPr>
        <w:tblW w:w="10080" w:type="dxa"/>
        <w:tblInd w:w="93" w:type="dxa"/>
        <w:tblLayout w:type="fixed"/>
        <w:tblLook w:val="04A0" w:firstRow="1" w:lastRow="0" w:firstColumn="1" w:lastColumn="0" w:noHBand="0" w:noVBand="1"/>
      </w:tblPr>
      <w:tblGrid>
        <w:gridCol w:w="4126"/>
        <w:gridCol w:w="1985"/>
        <w:gridCol w:w="1842"/>
        <w:gridCol w:w="972"/>
        <w:gridCol w:w="1155"/>
      </w:tblGrid>
      <w:tr w:rsidR="000455C3" w:rsidRPr="0095058C" w14:paraId="23EDE99D" w14:textId="77777777" w:rsidTr="000455C3">
        <w:trPr>
          <w:trHeight w:val="274"/>
        </w:trPr>
        <w:tc>
          <w:tcPr>
            <w:tcW w:w="4126" w:type="dxa"/>
            <w:vMerge w:val="restart"/>
            <w:tcBorders>
              <w:top w:val="single" w:sz="4" w:space="0" w:color="000000"/>
              <w:left w:val="single" w:sz="4" w:space="0" w:color="000000"/>
              <w:bottom w:val="single" w:sz="4" w:space="0" w:color="000000"/>
              <w:right w:val="single" w:sz="4" w:space="0" w:color="000000"/>
            </w:tcBorders>
            <w:vAlign w:val="center"/>
            <w:hideMark/>
          </w:tcPr>
          <w:p w14:paraId="43D8A263"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5954" w:type="dxa"/>
            <w:gridSpan w:val="4"/>
            <w:tcBorders>
              <w:top w:val="single" w:sz="4" w:space="0" w:color="000000"/>
              <w:left w:val="nil"/>
              <w:bottom w:val="single" w:sz="4" w:space="0" w:color="000000"/>
              <w:right w:val="single" w:sz="4" w:space="0" w:color="000000"/>
            </w:tcBorders>
            <w:vAlign w:val="center"/>
            <w:hideMark/>
          </w:tcPr>
          <w:p w14:paraId="68DA90B2"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sz w:val="24"/>
                <w:szCs w:val="24"/>
                <w:lang w:eastAsia="ru-RU"/>
              </w:rPr>
              <w:t>Зарегистрировано записей актов о смерти</w:t>
            </w:r>
          </w:p>
        </w:tc>
      </w:tr>
      <w:tr w:rsidR="000455C3" w:rsidRPr="0095058C" w14:paraId="309BCA26" w14:textId="77777777" w:rsidTr="000455C3">
        <w:trPr>
          <w:trHeight w:val="348"/>
        </w:trPr>
        <w:tc>
          <w:tcPr>
            <w:tcW w:w="4126" w:type="dxa"/>
            <w:vMerge/>
            <w:tcBorders>
              <w:top w:val="single" w:sz="4" w:space="0" w:color="000000"/>
              <w:left w:val="single" w:sz="4" w:space="0" w:color="000000"/>
              <w:bottom w:val="single" w:sz="4" w:space="0" w:color="000000"/>
              <w:right w:val="single" w:sz="4" w:space="0" w:color="000000"/>
            </w:tcBorders>
            <w:vAlign w:val="center"/>
            <w:hideMark/>
          </w:tcPr>
          <w:p w14:paraId="7927E38E" w14:textId="77777777" w:rsidR="000455C3" w:rsidRPr="0095058C" w:rsidRDefault="000455C3" w:rsidP="000455C3">
            <w:pPr>
              <w:spacing w:after="0" w:line="240" w:lineRule="auto"/>
              <w:rPr>
                <w:rFonts w:ascii="Times New Roman" w:eastAsia="Times New Roman" w:hAnsi="Times New Roman" w:cs="Times New Roman"/>
                <w:bCs/>
                <w:sz w:val="24"/>
                <w:szCs w:val="24"/>
                <w:lang w:eastAsia="ru-RU"/>
              </w:rPr>
            </w:pPr>
          </w:p>
        </w:tc>
        <w:tc>
          <w:tcPr>
            <w:tcW w:w="1985" w:type="dxa"/>
            <w:tcBorders>
              <w:top w:val="nil"/>
              <w:left w:val="nil"/>
              <w:bottom w:val="single" w:sz="4" w:space="0" w:color="000000"/>
              <w:right w:val="single" w:sz="4" w:space="0" w:color="auto"/>
            </w:tcBorders>
            <w:vAlign w:val="center"/>
            <w:hideMark/>
          </w:tcPr>
          <w:p w14:paraId="0A51AF48"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7ABE17D2"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9A4DC1B"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749CEBB8"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972" w:type="dxa"/>
            <w:tcBorders>
              <w:top w:val="single" w:sz="4" w:space="0" w:color="auto"/>
              <w:left w:val="single" w:sz="4" w:space="0" w:color="auto"/>
              <w:bottom w:val="single" w:sz="4" w:space="0" w:color="auto"/>
              <w:right w:val="single" w:sz="4" w:space="0" w:color="auto"/>
            </w:tcBorders>
            <w:vAlign w:val="bottom"/>
            <w:hideMark/>
          </w:tcPr>
          <w:p w14:paraId="430BF1F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1155" w:type="dxa"/>
            <w:tcBorders>
              <w:top w:val="single" w:sz="4" w:space="0" w:color="auto"/>
              <w:left w:val="single" w:sz="4" w:space="0" w:color="auto"/>
              <w:bottom w:val="single" w:sz="4" w:space="0" w:color="auto"/>
              <w:right w:val="single" w:sz="4" w:space="0" w:color="auto"/>
            </w:tcBorders>
            <w:vAlign w:val="bottom"/>
            <w:hideMark/>
          </w:tcPr>
          <w:p w14:paraId="3C4EA85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0455C3" w:rsidRPr="0095058C" w14:paraId="44B69205"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63A6D969"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1985" w:type="dxa"/>
            <w:tcBorders>
              <w:top w:val="nil"/>
              <w:left w:val="nil"/>
              <w:bottom w:val="single" w:sz="4" w:space="0" w:color="000000"/>
              <w:right w:val="single" w:sz="4" w:space="0" w:color="auto"/>
            </w:tcBorders>
            <w:vAlign w:val="bottom"/>
            <w:hideMark/>
          </w:tcPr>
          <w:p w14:paraId="12EF878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1601</w:t>
            </w:r>
          </w:p>
        </w:tc>
        <w:tc>
          <w:tcPr>
            <w:tcW w:w="1842" w:type="dxa"/>
            <w:tcBorders>
              <w:top w:val="single" w:sz="4" w:space="0" w:color="auto"/>
              <w:left w:val="single" w:sz="4" w:space="0" w:color="auto"/>
              <w:bottom w:val="single" w:sz="4" w:space="0" w:color="auto"/>
              <w:right w:val="single" w:sz="4" w:space="0" w:color="auto"/>
            </w:tcBorders>
            <w:vAlign w:val="bottom"/>
            <w:hideMark/>
          </w:tcPr>
          <w:p w14:paraId="0A2F45F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1616</w:t>
            </w:r>
          </w:p>
        </w:tc>
        <w:tc>
          <w:tcPr>
            <w:tcW w:w="972" w:type="dxa"/>
            <w:tcBorders>
              <w:top w:val="single" w:sz="4" w:space="0" w:color="auto"/>
              <w:left w:val="single" w:sz="4" w:space="0" w:color="auto"/>
              <w:bottom w:val="single" w:sz="4" w:space="0" w:color="auto"/>
              <w:right w:val="single" w:sz="4" w:space="0" w:color="auto"/>
            </w:tcBorders>
            <w:vAlign w:val="center"/>
            <w:hideMark/>
          </w:tcPr>
          <w:p w14:paraId="529B311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6B68FC7"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0,9</w:t>
            </w:r>
          </w:p>
        </w:tc>
      </w:tr>
      <w:tr w:rsidR="000455C3" w:rsidRPr="0095058C" w14:paraId="646ED789"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2B0CA3A8"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1985" w:type="dxa"/>
            <w:tcBorders>
              <w:top w:val="nil"/>
              <w:left w:val="nil"/>
              <w:bottom w:val="single" w:sz="4" w:space="0" w:color="000000"/>
              <w:right w:val="single" w:sz="4" w:space="0" w:color="auto"/>
            </w:tcBorders>
            <w:vAlign w:val="bottom"/>
            <w:hideMark/>
          </w:tcPr>
          <w:p w14:paraId="1EEF35B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180</w:t>
            </w:r>
          </w:p>
        </w:tc>
        <w:tc>
          <w:tcPr>
            <w:tcW w:w="1842" w:type="dxa"/>
            <w:tcBorders>
              <w:top w:val="single" w:sz="4" w:space="0" w:color="auto"/>
              <w:left w:val="single" w:sz="4" w:space="0" w:color="auto"/>
              <w:bottom w:val="single" w:sz="4" w:space="0" w:color="auto"/>
              <w:right w:val="single" w:sz="4" w:space="0" w:color="auto"/>
            </w:tcBorders>
            <w:vAlign w:val="bottom"/>
            <w:hideMark/>
          </w:tcPr>
          <w:p w14:paraId="59EC13C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193</w:t>
            </w:r>
          </w:p>
        </w:tc>
        <w:tc>
          <w:tcPr>
            <w:tcW w:w="972" w:type="dxa"/>
            <w:tcBorders>
              <w:top w:val="single" w:sz="4" w:space="0" w:color="auto"/>
              <w:left w:val="single" w:sz="4" w:space="0" w:color="auto"/>
              <w:bottom w:val="single" w:sz="4" w:space="0" w:color="auto"/>
              <w:right w:val="single" w:sz="4" w:space="0" w:color="auto"/>
            </w:tcBorders>
            <w:vAlign w:val="center"/>
            <w:hideMark/>
          </w:tcPr>
          <w:p w14:paraId="50BFADE1"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47E82DA"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7,2</w:t>
            </w:r>
          </w:p>
        </w:tc>
      </w:tr>
      <w:tr w:rsidR="000455C3" w:rsidRPr="0095058C" w14:paraId="190972A2"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0B4F83A8"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1985" w:type="dxa"/>
            <w:tcBorders>
              <w:top w:val="nil"/>
              <w:left w:val="nil"/>
              <w:bottom w:val="single" w:sz="4" w:space="0" w:color="000000"/>
              <w:right w:val="single" w:sz="4" w:space="0" w:color="auto"/>
            </w:tcBorders>
            <w:vAlign w:val="bottom"/>
            <w:hideMark/>
          </w:tcPr>
          <w:p w14:paraId="047A723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87B711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972" w:type="dxa"/>
            <w:tcBorders>
              <w:top w:val="single" w:sz="4" w:space="0" w:color="auto"/>
              <w:left w:val="single" w:sz="4" w:space="0" w:color="auto"/>
              <w:bottom w:val="single" w:sz="4" w:space="0" w:color="auto"/>
              <w:right w:val="single" w:sz="4" w:space="0" w:color="auto"/>
            </w:tcBorders>
            <w:vAlign w:val="center"/>
            <w:hideMark/>
          </w:tcPr>
          <w:p w14:paraId="62ADFDB5"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7EAE2B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23,3</w:t>
            </w:r>
          </w:p>
        </w:tc>
      </w:tr>
      <w:tr w:rsidR="000455C3" w:rsidRPr="0095058C" w14:paraId="764105B8"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1A7F820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1985" w:type="dxa"/>
            <w:tcBorders>
              <w:top w:val="nil"/>
              <w:left w:val="nil"/>
              <w:bottom w:val="single" w:sz="4" w:space="0" w:color="000000"/>
              <w:right w:val="single" w:sz="4" w:space="0" w:color="auto"/>
            </w:tcBorders>
            <w:vAlign w:val="bottom"/>
            <w:hideMark/>
          </w:tcPr>
          <w:p w14:paraId="28AB08F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72</w:t>
            </w:r>
          </w:p>
        </w:tc>
        <w:tc>
          <w:tcPr>
            <w:tcW w:w="1842" w:type="dxa"/>
            <w:tcBorders>
              <w:top w:val="single" w:sz="4" w:space="0" w:color="auto"/>
              <w:left w:val="single" w:sz="4" w:space="0" w:color="auto"/>
              <w:bottom w:val="single" w:sz="4" w:space="0" w:color="auto"/>
              <w:right w:val="single" w:sz="4" w:space="0" w:color="auto"/>
            </w:tcBorders>
            <w:vAlign w:val="bottom"/>
            <w:hideMark/>
          </w:tcPr>
          <w:p w14:paraId="4484238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972" w:type="dxa"/>
            <w:tcBorders>
              <w:top w:val="single" w:sz="4" w:space="0" w:color="auto"/>
              <w:left w:val="single" w:sz="4" w:space="0" w:color="auto"/>
              <w:bottom w:val="single" w:sz="4" w:space="0" w:color="auto"/>
              <w:right w:val="single" w:sz="4" w:space="0" w:color="auto"/>
            </w:tcBorders>
            <w:vAlign w:val="center"/>
            <w:hideMark/>
          </w:tcPr>
          <w:p w14:paraId="1C53E18A"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9002966"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12,5</w:t>
            </w:r>
          </w:p>
        </w:tc>
      </w:tr>
      <w:tr w:rsidR="000455C3" w:rsidRPr="0095058C" w14:paraId="39D6F0A6"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785519D"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Овюрский</w:t>
            </w:r>
          </w:p>
        </w:tc>
        <w:tc>
          <w:tcPr>
            <w:tcW w:w="1985" w:type="dxa"/>
            <w:tcBorders>
              <w:top w:val="nil"/>
              <w:left w:val="nil"/>
              <w:bottom w:val="single" w:sz="4" w:space="0" w:color="000000"/>
              <w:right w:val="single" w:sz="4" w:space="0" w:color="auto"/>
            </w:tcBorders>
            <w:vAlign w:val="bottom"/>
            <w:hideMark/>
          </w:tcPr>
          <w:p w14:paraId="1098D1E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842" w:type="dxa"/>
            <w:tcBorders>
              <w:top w:val="single" w:sz="4" w:space="0" w:color="auto"/>
              <w:left w:val="single" w:sz="4" w:space="0" w:color="auto"/>
              <w:bottom w:val="single" w:sz="4" w:space="0" w:color="auto"/>
              <w:right w:val="single" w:sz="4" w:space="0" w:color="auto"/>
            </w:tcBorders>
            <w:vAlign w:val="bottom"/>
            <w:hideMark/>
          </w:tcPr>
          <w:p w14:paraId="51BA151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w:t>
            </w:r>
          </w:p>
        </w:tc>
        <w:tc>
          <w:tcPr>
            <w:tcW w:w="972" w:type="dxa"/>
            <w:tcBorders>
              <w:top w:val="single" w:sz="4" w:space="0" w:color="auto"/>
              <w:left w:val="single" w:sz="4" w:space="0" w:color="auto"/>
              <w:bottom w:val="single" w:sz="4" w:space="0" w:color="auto"/>
              <w:right w:val="single" w:sz="4" w:space="0" w:color="auto"/>
            </w:tcBorders>
            <w:vAlign w:val="center"/>
            <w:hideMark/>
          </w:tcPr>
          <w:p w14:paraId="6AC6E7D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BB92BEC"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18,8</w:t>
            </w:r>
          </w:p>
        </w:tc>
      </w:tr>
      <w:tr w:rsidR="000455C3" w:rsidRPr="0095058C" w14:paraId="171FE543"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05DAEA26"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lastRenderedPageBreak/>
              <w:t>Тере-Хольский</w:t>
            </w:r>
          </w:p>
        </w:tc>
        <w:tc>
          <w:tcPr>
            <w:tcW w:w="1985" w:type="dxa"/>
            <w:tcBorders>
              <w:top w:val="nil"/>
              <w:left w:val="nil"/>
              <w:bottom w:val="single" w:sz="4" w:space="0" w:color="000000"/>
              <w:right w:val="single" w:sz="4" w:space="0" w:color="auto"/>
            </w:tcBorders>
            <w:vAlign w:val="bottom"/>
            <w:hideMark/>
          </w:tcPr>
          <w:p w14:paraId="3A555F1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842" w:type="dxa"/>
            <w:tcBorders>
              <w:top w:val="single" w:sz="4" w:space="0" w:color="auto"/>
              <w:left w:val="single" w:sz="4" w:space="0" w:color="auto"/>
              <w:bottom w:val="single" w:sz="4" w:space="0" w:color="auto"/>
              <w:right w:val="single" w:sz="4" w:space="0" w:color="auto"/>
            </w:tcBorders>
            <w:vAlign w:val="bottom"/>
            <w:hideMark/>
          </w:tcPr>
          <w:p w14:paraId="782EB4E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972" w:type="dxa"/>
            <w:tcBorders>
              <w:top w:val="single" w:sz="4" w:space="0" w:color="auto"/>
              <w:left w:val="single" w:sz="4" w:space="0" w:color="auto"/>
              <w:bottom w:val="single" w:sz="4" w:space="0" w:color="auto"/>
              <w:right w:val="single" w:sz="4" w:space="0" w:color="auto"/>
            </w:tcBorders>
            <w:vAlign w:val="center"/>
            <w:hideMark/>
          </w:tcPr>
          <w:p w14:paraId="32DFB653"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B6259E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0455C3" w:rsidRPr="0095058C" w14:paraId="749719C5"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DAAF5DC"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1985" w:type="dxa"/>
            <w:tcBorders>
              <w:top w:val="nil"/>
              <w:left w:val="nil"/>
              <w:bottom w:val="single" w:sz="4" w:space="0" w:color="000000"/>
              <w:right w:val="single" w:sz="4" w:space="0" w:color="auto"/>
            </w:tcBorders>
            <w:vAlign w:val="bottom"/>
            <w:hideMark/>
          </w:tcPr>
          <w:p w14:paraId="62A6CD7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4243DB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c>
          <w:tcPr>
            <w:tcW w:w="972" w:type="dxa"/>
            <w:tcBorders>
              <w:top w:val="single" w:sz="4" w:space="0" w:color="auto"/>
              <w:left w:val="single" w:sz="4" w:space="0" w:color="auto"/>
              <w:bottom w:val="single" w:sz="4" w:space="0" w:color="auto"/>
              <w:right w:val="single" w:sz="4" w:space="0" w:color="auto"/>
            </w:tcBorders>
            <w:vAlign w:val="center"/>
            <w:hideMark/>
          </w:tcPr>
          <w:p w14:paraId="6D5FA0BD"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8A67304"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14,3</w:t>
            </w:r>
          </w:p>
        </w:tc>
      </w:tr>
      <w:tr w:rsidR="000455C3" w:rsidRPr="0095058C" w14:paraId="51BDE689"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63C4990B"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1985" w:type="dxa"/>
            <w:tcBorders>
              <w:top w:val="nil"/>
              <w:left w:val="nil"/>
              <w:bottom w:val="single" w:sz="4" w:space="0" w:color="000000"/>
              <w:right w:val="single" w:sz="4" w:space="0" w:color="auto"/>
            </w:tcBorders>
            <w:vAlign w:val="bottom"/>
            <w:hideMark/>
          </w:tcPr>
          <w:p w14:paraId="08302C3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229</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B1CFF1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232</w:t>
            </w:r>
          </w:p>
        </w:tc>
        <w:tc>
          <w:tcPr>
            <w:tcW w:w="972" w:type="dxa"/>
            <w:tcBorders>
              <w:top w:val="single" w:sz="4" w:space="0" w:color="auto"/>
              <w:left w:val="single" w:sz="4" w:space="0" w:color="auto"/>
              <w:bottom w:val="single" w:sz="4" w:space="0" w:color="auto"/>
              <w:right w:val="single" w:sz="4" w:space="0" w:color="auto"/>
            </w:tcBorders>
            <w:vAlign w:val="center"/>
            <w:hideMark/>
          </w:tcPr>
          <w:p w14:paraId="6271F4C8"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8C8930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r>
      <w:tr w:rsidR="000455C3" w:rsidRPr="0095058C" w14:paraId="7F13C2CD"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7D41F1EE"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1985" w:type="dxa"/>
            <w:tcBorders>
              <w:top w:val="nil"/>
              <w:left w:val="nil"/>
              <w:bottom w:val="single" w:sz="4" w:space="0" w:color="000000"/>
              <w:right w:val="single" w:sz="4" w:space="0" w:color="auto"/>
            </w:tcBorders>
            <w:vAlign w:val="bottom"/>
            <w:hideMark/>
          </w:tcPr>
          <w:p w14:paraId="65EB215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w:t>
            </w:r>
          </w:p>
        </w:tc>
        <w:tc>
          <w:tcPr>
            <w:tcW w:w="1842" w:type="dxa"/>
            <w:tcBorders>
              <w:top w:val="single" w:sz="4" w:space="0" w:color="auto"/>
              <w:left w:val="single" w:sz="4" w:space="0" w:color="auto"/>
              <w:bottom w:val="single" w:sz="4" w:space="0" w:color="auto"/>
              <w:right w:val="single" w:sz="4" w:space="0" w:color="auto"/>
            </w:tcBorders>
            <w:vAlign w:val="bottom"/>
            <w:hideMark/>
          </w:tcPr>
          <w:p w14:paraId="086AAD0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w:t>
            </w:r>
          </w:p>
        </w:tc>
        <w:tc>
          <w:tcPr>
            <w:tcW w:w="972" w:type="dxa"/>
            <w:tcBorders>
              <w:top w:val="single" w:sz="4" w:space="0" w:color="auto"/>
              <w:left w:val="single" w:sz="4" w:space="0" w:color="auto"/>
              <w:bottom w:val="single" w:sz="4" w:space="0" w:color="auto"/>
              <w:right w:val="single" w:sz="4" w:space="0" w:color="auto"/>
            </w:tcBorders>
            <w:vAlign w:val="center"/>
            <w:hideMark/>
          </w:tcPr>
          <w:p w14:paraId="7F7D5FCD"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7D12F64"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7,7</w:t>
            </w:r>
          </w:p>
        </w:tc>
      </w:tr>
      <w:tr w:rsidR="000455C3" w:rsidRPr="0095058C" w14:paraId="0D52FCFA"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4252A82"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Каа-Хемский</w:t>
            </w:r>
          </w:p>
        </w:tc>
        <w:tc>
          <w:tcPr>
            <w:tcW w:w="1985" w:type="dxa"/>
            <w:tcBorders>
              <w:top w:val="nil"/>
              <w:left w:val="nil"/>
              <w:bottom w:val="single" w:sz="4" w:space="0" w:color="000000"/>
              <w:right w:val="single" w:sz="4" w:space="0" w:color="auto"/>
            </w:tcBorders>
            <w:vAlign w:val="bottom"/>
            <w:hideMark/>
          </w:tcPr>
          <w:p w14:paraId="10DC96C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105</w:t>
            </w:r>
          </w:p>
        </w:tc>
        <w:tc>
          <w:tcPr>
            <w:tcW w:w="1842" w:type="dxa"/>
            <w:tcBorders>
              <w:top w:val="single" w:sz="4" w:space="0" w:color="auto"/>
              <w:left w:val="single" w:sz="4" w:space="0" w:color="auto"/>
              <w:bottom w:val="single" w:sz="4" w:space="0" w:color="auto"/>
              <w:right w:val="single" w:sz="4" w:space="0" w:color="auto"/>
            </w:tcBorders>
            <w:vAlign w:val="bottom"/>
            <w:hideMark/>
          </w:tcPr>
          <w:p w14:paraId="7990B95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w:t>
            </w:r>
          </w:p>
        </w:tc>
        <w:tc>
          <w:tcPr>
            <w:tcW w:w="972" w:type="dxa"/>
            <w:tcBorders>
              <w:top w:val="single" w:sz="4" w:space="0" w:color="auto"/>
              <w:left w:val="single" w:sz="4" w:space="0" w:color="auto"/>
              <w:bottom w:val="single" w:sz="4" w:space="0" w:color="auto"/>
              <w:right w:val="single" w:sz="4" w:space="0" w:color="auto"/>
            </w:tcBorders>
            <w:vAlign w:val="center"/>
            <w:hideMark/>
          </w:tcPr>
          <w:p w14:paraId="40240EA9"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253363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r w:rsidR="000455C3" w:rsidRPr="0095058C" w14:paraId="31DCACB5"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43BFAA02"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Эрзинский </w:t>
            </w:r>
          </w:p>
        </w:tc>
        <w:tc>
          <w:tcPr>
            <w:tcW w:w="1985" w:type="dxa"/>
            <w:tcBorders>
              <w:top w:val="nil"/>
              <w:left w:val="nil"/>
              <w:bottom w:val="single" w:sz="4" w:space="0" w:color="000000"/>
              <w:right w:val="single" w:sz="4" w:space="0" w:color="auto"/>
            </w:tcBorders>
            <w:vAlign w:val="bottom"/>
            <w:hideMark/>
          </w:tcPr>
          <w:p w14:paraId="2AE9E87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A88F47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14:paraId="2317C9D5"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2A6BE3A"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-15,3</w:t>
            </w:r>
          </w:p>
        </w:tc>
      </w:tr>
      <w:tr w:rsidR="000455C3" w:rsidRPr="0095058C" w14:paraId="1439F84E"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79DA7C55"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Бай-Тайгинский</w:t>
            </w:r>
          </w:p>
        </w:tc>
        <w:tc>
          <w:tcPr>
            <w:tcW w:w="1985" w:type="dxa"/>
            <w:tcBorders>
              <w:top w:val="nil"/>
              <w:left w:val="nil"/>
              <w:bottom w:val="single" w:sz="4" w:space="0" w:color="000000"/>
              <w:right w:val="single" w:sz="4" w:space="0" w:color="auto"/>
            </w:tcBorders>
            <w:vAlign w:val="bottom"/>
            <w:hideMark/>
          </w:tcPr>
          <w:p w14:paraId="4DE0CE4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68</w:t>
            </w:r>
          </w:p>
        </w:tc>
        <w:tc>
          <w:tcPr>
            <w:tcW w:w="1842" w:type="dxa"/>
            <w:tcBorders>
              <w:top w:val="single" w:sz="4" w:space="0" w:color="auto"/>
              <w:left w:val="single" w:sz="4" w:space="0" w:color="auto"/>
              <w:bottom w:val="single" w:sz="4" w:space="0" w:color="auto"/>
              <w:right w:val="single" w:sz="4" w:space="0" w:color="auto"/>
            </w:tcBorders>
            <w:vAlign w:val="bottom"/>
            <w:hideMark/>
          </w:tcPr>
          <w:p w14:paraId="4455536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972" w:type="dxa"/>
            <w:tcBorders>
              <w:top w:val="single" w:sz="4" w:space="0" w:color="auto"/>
              <w:left w:val="single" w:sz="4" w:space="0" w:color="auto"/>
              <w:bottom w:val="single" w:sz="4" w:space="0" w:color="auto"/>
              <w:right w:val="single" w:sz="4" w:space="0" w:color="auto"/>
            </w:tcBorders>
            <w:vAlign w:val="center"/>
            <w:hideMark/>
          </w:tcPr>
          <w:p w14:paraId="186C79D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48A2F01"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-11,8</w:t>
            </w:r>
          </w:p>
        </w:tc>
      </w:tr>
      <w:tr w:rsidR="000455C3" w:rsidRPr="0095058C" w14:paraId="2503B0E0"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0EF791FE"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Сут-Хольский </w:t>
            </w:r>
          </w:p>
        </w:tc>
        <w:tc>
          <w:tcPr>
            <w:tcW w:w="1985" w:type="dxa"/>
            <w:tcBorders>
              <w:top w:val="nil"/>
              <w:left w:val="nil"/>
              <w:bottom w:val="single" w:sz="4" w:space="0" w:color="000000"/>
              <w:right w:val="single" w:sz="4" w:space="0" w:color="auto"/>
            </w:tcBorders>
            <w:vAlign w:val="bottom"/>
            <w:hideMark/>
          </w:tcPr>
          <w:p w14:paraId="4AA885F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E27C2D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972" w:type="dxa"/>
            <w:tcBorders>
              <w:top w:val="single" w:sz="4" w:space="0" w:color="auto"/>
              <w:left w:val="single" w:sz="4" w:space="0" w:color="auto"/>
              <w:bottom w:val="single" w:sz="4" w:space="0" w:color="auto"/>
              <w:right w:val="single" w:sz="4" w:space="0" w:color="auto"/>
            </w:tcBorders>
            <w:vAlign w:val="center"/>
            <w:hideMark/>
          </w:tcPr>
          <w:p w14:paraId="1669E2AF"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72A18B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-18,6</w:t>
            </w:r>
          </w:p>
        </w:tc>
      </w:tr>
      <w:tr w:rsidR="000455C3" w:rsidRPr="0095058C" w14:paraId="6598FDE6"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19A54D6E"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1985" w:type="dxa"/>
            <w:tcBorders>
              <w:top w:val="nil"/>
              <w:left w:val="nil"/>
              <w:bottom w:val="single" w:sz="4" w:space="0" w:color="000000"/>
              <w:right w:val="single" w:sz="4" w:space="0" w:color="auto"/>
            </w:tcBorders>
            <w:vAlign w:val="bottom"/>
            <w:hideMark/>
          </w:tcPr>
          <w:p w14:paraId="7598367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B6DAA2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972" w:type="dxa"/>
            <w:tcBorders>
              <w:top w:val="single" w:sz="4" w:space="0" w:color="auto"/>
              <w:left w:val="single" w:sz="4" w:space="0" w:color="auto"/>
              <w:bottom w:val="single" w:sz="4" w:space="0" w:color="auto"/>
              <w:right w:val="single" w:sz="4" w:space="0" w:color="auto"/>
            </w:tcBorders>
            <w:vAlign w:val="center"/>
            <w:hideMark/>
          </w:tcPr>
          <w:p w14:paraId="69265670"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ECEFBA6"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-12,2</w:t>
            </w:r>
          </w:p>
        </w:tc>
      </w:tr>
      <w:tr w:rsidR="000455C3" w:rsidRPr="0095058C" w14:paraId="0D23318A"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39513E4A"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Тоджинский</w:t>
            </w:r>
          </w:p>
        </w:tc>
        <w:tc>
          <w:tcPr>
            <w:tcW w:w="1985" w:type="dxa"/>
            <w:tcBorders>
              <w:top w:val="nil"/>
              <w:left w:val="nil"/>
              <w:bottom w:val="single" w:sz="4" w:space="0" w:color="000000"/>
              <w:right w:val="single" w:sz="4" w:space="0" w:color="auto"/>
            </w:tcBorders>
            <w:vAlign w:val="bottom"/>
            <w:hideMark/>
          </w:tcPr>
          <w:p w14:paraId="7CCF7FA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F60797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972" w:type="dxa"/>
            <w:tcBorders>
              <w:top w:val="single" w:sz="4" w:space="0" w:color="auto"/>
              <w:left w:val="single" w:sz="4" w:space="0" w:color="auto"/>
              <w:bottom w:val="single" w:sz="4" w:space="0" w:color="auto"/>
              <w:right w:val="single" w:sz="4" w:space="0" w:color="auto"/>
            </w:tcBorders>
            <w:vAlign w:val="center"/>
            <w:hideMark/>
          </w:tcPr>
          <w:p w14:paraId="73219230"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9F23D36"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w:t>
            </w:r>
          </w:p>
        </w:tc>
      </w:tr>
      <w:tr w:rsidR="000455C3" w:rsidRPr="0095058C" w14:paraId="097FDD66"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1A302459"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1985" w:type="dxa"/>
            <w:tcBorders>
              <w:top w:val="nil"/>
              <w:left w:val="nil"/>
              <w:bottom w:val="single" w:sz="4" w:space="0" w:color="000000"/>
              <w:right w:val="single" w:sz="4" w:space="0" w:color="auto"/>
            </w:tcBorders>
            <w:vAlign w:val="bottom"/>
            <w:hideMark/>
          </w:tcPr>
          <w:p w14:paraId="43EF1A1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174</w:t>
            </w:r>
          </w:p>
        </w:tc>
        <w:tc>
          <w:tcPr>
            <w:tcW w:w="1842" w:type="dxa"/>
            <w:tcBorders>
              <w:top w:val="single" w:sz="4" w:space="0" w:color="auto"/>
              <w:left w:val="single" w:sz="4" w:space="0" w:color="auto"/>
              <w:bottom w:val="single" w:sz="4" w:space="0" w:color="auto"/>
              <w:right w:val="single" w:sz="4" w:space="0" w:color="auto"/>
            </w:tcBorders>
            <w:vAlign w:val="bottom"/>
            <w:hideMark/>
          </w:tcPr>
          <w:p w14:paraId="46C7A656"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172</w:t>
            </w:r>
          </w:p>
        </w:tc>
        <w:tc>
          <w:tcPr>
            <w:tcW w:w="972" w:type="dxa"/>
            <w:tcBorders>
              <w:top w:val="single" w:sz="4" w:space="0" w:color="auto"/>
              <w:left w:val="single" w:sz="4" w:space="0" w:color="auto"/>
              <w:bottom w:val="single" w:sz="4" w:space="0" w:color="auto"/>
              <w:right w:val="single" w:sz="4" w:space="0" w:color="auto"/>
            </w:tcBorders>
            <w:vAlign w:val="center"/>
            <w:hideMark/>
          </w:tcPr>
          <w:p w14:paraId="744518DD"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9D7DE8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r>
      <w:tr w:rsidR="000455C3" w:rsidRPr="0095058C" w14:paraId="2D0C1FBE"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095D4010" w14:textId="77777777" w:rsidR="000455C3" w:rsidRPr="0095058C" w:rsidRDefault="000455C3" w:rsidP="000455C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Пий-Хемский</w:t>
            </w:r>
          </w:p>
        </w:tc>
        <w:tc>
          <w:tcPr>
            <w:tcW w:w="1985" w:type="dxa"/>
            <w:tcBorders>
              <w:top w:val="nil"/>
              <w:left w:val="nil"/>
              <w:bottom w:val="single" w:sz="4" w:space="0" w:color="000000"/>
              <w:right w:val="single" w:sz="4" w:space="0" w:color="auto"/>
            </w:tcBorders>
            <w:vAlign w:val="bottom"/>
            <w:hideMark/>
          </w:tcPr>
          <w:p w14:paraId="596F6D8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1842" w:type="dxa"/>
            <w:tcBorders>
              <w:top w:val="single" w:sz="4" w:space="0" w:color="auto"/>
              <w:left w:val="single" w:sz="4" w:space="0" w:color="auto"/>
              <w:bottom w:val="single" w:sz="4" w:space="0" w:color="auto"/>
              <w:right w:val="single" w:sz="4" w:space="0" w:color="auto"/>
            </w:tcBorders>
            <w:vAlign w:val="bottom"/>
            <w:hideMark/>
          </w:tcPr>
          <w:p w14:paraId="22C95AA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80</w:t>
            </w:r>
          </w:p>
        </w:tc>
        <w:tc>
          <w:tcPr>
            <w:tcW w:w="972" w:type="dxa"/>
            <w:tcBorders>
              <w:top w:val="single" w:sz="4" w:space="0" w:color="auto"/>
              <w:left w:val="single" w:sz="4" w:space="0" w:color="auto"/>
              <w:bottom w:val="single" w:sz="4" w:space="0" w:color="auto"/>
              <w:right w:val="single" w:sz="4" w:space="0" w:color="auto"/>
            </w:tcBorders>
            <w:vAlign w:val="center"/>
            <w:hideMark/>
          </w:tcPr>
          <w:p w14:paraId="21A6F875"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D9660CB"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r>
      <w:tr w:rsidR="000455C3" w:rsidRPr="0095058C" w14:paraId="7F2807D8" w14:textId="77777777" w:rsidTr="000455C3">
        <w:trPr>
          <w:trHeight w:val="237"/>
        </w:trPr>
        <w:tc>
          <w:tcPr>
            <w:tcW w:w="4126" w:type="dxa"/>
            <w:tcBorders>
              <w:top w:val="single" w:sz="4" w:space="0" w:color="000000"/>
              <w:left w:val="single" w:sz="4" w:space="0" w:color="000000"/>
              <w:bottom w:val="single" w:sz="4" w:space="0" w:color="000000"/>
              <w:right w:val="single" w:sz="4" w:space="0" w:color="000000"/>
            </w:tcBorders>
            <w:vAlign w:val="bottom"/>
            <w:hideMark/>
          </w:tcPr>
          <w:p w14:paraId="452A8740" w14:textId="77777777" w:rsidR="000455C3" w:rsidRPr="0095058C" w:rsidRDefault="000455C3" w:rsidP="000455C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1985" w:type="dxa"/>
            <w:tcBorders>
              <w:top w:val="nil"/>
              <w:left w:val="nil"/>
              <w:bottom w:val="single" w:sz="4" w:space="0" w:color="000000"/>
              <w:right w:val="single" w:sz="4" w:space="0" w:color="auto"/>
            </w:tcBorders>
            <w:vAlign w:val="bottom"/>
            <w:hideMark/>
          </w:tcPr>
          <w:p w14:paraId="0B938A2E"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2877</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628B7B7"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2907</w:t>
            </w:r>
          </w:p>
        </w:tc>
        <w:tc>
          <w:tcPr>
            <w:tcW w:w="972" w:type="dxa"/>
            <w:tcBorders>
              <w:top w:val="single" w:sz="4" w:space="0" w:color="auto"/>
              <w:left w:val="single" w:sz="4" w:space="0" w:color="auto"/>
              <w:bottom w:val="single" w:sz="4" w:space="0" w:color="auto"/>
              <w:right w:val="single" w:sz="4" w:space="0" w:color="auto"/>
            </w:tcBorders>
            <w:vAlign w:val="center"/>
            <w:hideMark/>
          </w:tcPr>
          <w:p w14:paraId="531CB960"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000862C"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bl>
    <w:p w14:paraId="513A71E0" w14:textId="0833FAE5" w:rsidR="00A26E73" w:rsidRPr="0095058C" w:rsidRDefault="00A26E73" w:rsidP="00A26E73">
      <w:pPr>
        <w:tabs>
          <w:tab w:val="left" w:pos="567"/>
        </w:tabs>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        В органах ЗАГС в 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Дзун-Хемчикском, Чаа-</w:t>
      </w:r>
      <w:proofErr w:type="gramStart"/>
      <w:r w:rsidRPr="0095058C">
        <w:rPr>
          <w:rFonts w:ascii="Times New Roman" w:hAnsi="Times New Roman" w:cs="Times New Roman"/>
          <w:color w:val="262626"/>
          <w:sz w:val="28"/>
          <w:szCs w:val="28"/>
        </w:rPr>
        <w:t>Хольском,  Тандинском</w:t>
      </w:r>
      <w:proofErr w:type="gramEnd"/>
      <w:r w:rsidRPr="0095058C">
        <w:rPr>
          <w:rFonts w:ascii="Times New Roman" w:hAnsi="Times New Roman" w:cs="Times New Roman"/>
          <w:color w:val="262626"/>
          <w:sz w:val="28"/>
          <w:szCs w:val="28"/>
        </w:rPr>
        <w:t xml:space="preserve">, Овюрском, Тере-Хольском, Монгун-Тайгинском, г. Ак-Довураке и Барун-Хемчикском, Чеди-Хольском и Каа-Хемском районах увеличилось количество записей актов о смерти. </w:t>
      </w:r>
    </w:p>
    <w:p w14:paraId="4A2F8840" w14:textId="77777777" w:rsidR="00A26E73" w:rsidRPr="0095058C" w:rsidRDefault="00A26E73" w:rsidP="00A26E73">
      <w:pPr>
        <w:tabs>
          <w:tab w:val="left" w:pos="567"/>
        </w:tabs>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Количество записей актов о смерти уменьшилось в органах ЗАГС в Эрзинском,</w:t>
      </w:r>
      <w:r w:rsidRPr="0095058C">
        <w:rPr>
          <w:rFonts w:ascii="Times New Roman" w:hAnsi="Times New Roman" w:cs="Times New Roman"/>
          <w:sz w:val="28"/>
          <w:szCs w:val="28"/>
        </w:rPr>
        <w:t xml:space="preserve"> Бай</w:t>
      </w:r>
      <w:r w:rsidRPr="0095058C">
        <w:rPr>
          <w:rFonts w:ascii="Times New Roman" w:hAnsi="Times New Roman" w:cs="Times New Roman"/>
          <w:color w:val="262626"/>
          <w:sz w:val="28"/>
          <w:szCs w:val="28"/>
        </w:rPr>
        <w:t>-Тайгинском, Сут-Хольском, Тес-Хемском, Тоджинском, Улуг-Хемском и Пий-Хемском районах.</w:t>
      </w:r>
    </w:p>
    <w:p w14:paraId="44564866" w14:textId="77777777" w:rsidR="0085525A" w:rsidRDefault="0085525A" w:rsidP="00A26E73">
      <w:pPr>
        <w:jc w:val="right"/>
        <w:rPr>
          <w:rFonts w:ascii="Times New Roman" w:hAnsi="Times New Roman" w:cs="Times New Roman"/>
          <w:sz w:val="28"/>
          <w:szCs w:val="28"/>
        </w:rPr>
      </w:pPr>
    </w:p>
    <w:p w14:paraId="1C8ACBFB" w14:textId="39426CD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7</w:t>
      </w:r>
    </w:p>
    <w:tbl>
      <w:tblPr>
        <w:tblW w:w="10075" w:type="dxa"/>
        <w:tblInd w:w="93" w:type="dxa"/>
        <w:tblLook w:val="04A0" w:firstRow="1" w:lastRow="0" w:firstColumn="1" w:lastColumn="0" w:noHBand="0" w:noVBand="1"/>
      </w:tblPr>
      <w:tblGrid>
        <w:gridCol w:w="2567"/>
        <w:gridCol w:w="2410"/>
        <w:gridCol w:w="3260"/>
        <w:gridCol w:w="850"/>
        <w:gridCol w:w="988"/>
      </w:tblGrid>
      <w:tr w:rsidR="000455C3" w:rsidRPr="0095058C" w14:paraId="0DD86036" w14:textId="77777777" w:rsidTr="000455C3">
        <w:trPr>
          <w:trHeight w:val="217"/>
        </w:trPr>
        <w:tc>
          <w:tcPr>
            <w:tcW w:w="10075" w:type="dxa"/>
            <w:gridSpan w:val="5"/>
            <w:tcBorders>
              <w:top w:val="single" w:sz="4" w:space="0" w:color="auto"/>
              <w:left w:val="single" w:sz="4" w:space="0" w:color="auto"/>
              <w:bottom w:val="single" w:sz="4" w:space="0" w:color="auto"/>
              <w:right w:val="single" w:sz="4" w:space="0" w:color="auto"/>
            </w:tcBorders>
            <w:vAlign w:val="center"/>
            <w:hideMark/>
          </w:tcPr>
          <w:p w14:paraId="0BCB35B7"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актов о смерти</w:t>
            </w:r>
          </w:p>
        </w:tc>
      </w:tr>
      <w:tr w:rsidR="000455C3" w:rsidRPr="0095058C" w14:paraId="24C6CCBC" w14:textId="77777777" w:rsidTr="000455C3">
        <w:trPr>
          <w:trHeight w:val="334"/>
        </w:trPr>
        <w:tc>
          <w:tcPr>
            <w:tcW w:w="2567" w:type="dxa"/>
            <w:tcBorders>
              <w:top w:val="single" w:sz="4" w:space="0" w:color="auto"/>
              <w:left w:val="single" w:sz="4" w:space="0" w:color="auto"/>
              <w:bottom w:val="single" w:sz="4" w:space="0" w:color="auto"/>
              <w:right w:val="single" w:sz="4" w:space="0" w:color="auto"/>
            </w:tcBorders>
          </w:tcPr>
          <w:p w14:paraId="40EFA9F8" w14:textId="77777777" w:rsidR="000455C3" w:rsidRPr="0095058C" w:rsidRDefault="000455C3" w:rsidP="000455C3">
            <w:pPr>
              <w:spacing w:after="0" w:line="240" w:lineRule="auto"/>
              <w:ind w:firstLine="540"/>
              <w:jc w:val="center"/>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586B55"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6C1A665B"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BD5A007"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5D6906D5"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0" w:type="dxa"/>
            <w:tcBorders>
              <w:top w:val="single" w:sz="4" w:space="0" w:color="auto"/>
              <w:left w:val="single" w:sz="4" w:space="0" w:color="auto"/>
              <w:bottom w:val="single" w:sz="4" w:space="0" w:color="auto"/>
              <w:right w:val="single" w:sz="4" w:space="0" w:color="auto"/>
            </w:tcBorders>
            <w:vAlign w:val="bottom"/>
            <w:hideMark/>
          </w:tcPr>
          <w:p w14:paraId="2137EE80"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988" w:type="dxa"/>
            <w:tcBorders>
              <w:top w:val="single" w:sz="4" w:space="0" w:color="auto"/>
              <w:left w:val="single" w:sz="4" w:space="0" w:color="auto"/>
              <w:bottom w:val="single" w:sz="4" w:space="0" w:color="auto"/>
              <w:right w:val="single" w:sz="4" w:space="0" w:color="auto"/>
            </w:tcBorders>
            <w:vAlign w:val="bottom"/>
            <w:hideMark/>
          </w:tcPr>
          <w:p w14:paraId="79C56529" w14:textId="77777777" w:rsidR="000455C3" w:rsidRPr="0095058C" w:rsidRDefault="000455C3" w:rsidP="000455C3">
            <w:pPr>
              <w:spacing w:after="0" w:line="240" w:lineRule="auto"/>
              <w:ind w:firstLine="540"/>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0455C3" w:rsidRPr="0095058C" w14:paraId="76729398" w14:textId="77777777" w:rsidTr="000455C3">
        <w:trPr>
          <w:trHeight w:val="288"/>
        </w:trPr>
        <w:tc>
          <w:tcPr>
            <w:tcW w:w="2567" w:type="dxa"/>
            <w:tcBorders>
              <w:top w:val="single" w:sz="4" w:space="0" w:color="auto"/>
              <w:left w:val="single" w:sz="4" w:space="0" w:color="auto"/>
              <w:bottom w:val="single" w:sz="4" w:space="0" w:color="auto"/>
              <w:right w:val="single" w:sz="4" w:space="0" w:color="auto"/>
            </w:tcBorders>
            <w:vAlign w:val="center"/>
            <w:hideMark/>
          </w:tcPr>
          <w:p w14:paraId="79A8FF11"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мужской пол</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4E26E9"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1633</w:t>
            </w:r>
          </w:p>
        </w:tc>
        <w:tc>
          <w:tcPr>
            <w:tcW w:w="3260" w:type="dxa"/>
            <w:tcBorders>
              <w:top w:val="single" w:sz="4" w:space="0" w:color="auto"/>
              <w:left w:val="nil"/>
              <w:bottom w:val="single" w:sz="4" w:space="0" w:color="auto"/>
              <w:right w:val="single" w:sz="4" w:space="0" w:color="auto"/>
            </w:tcBorders>
            <w:shd w:val="clear" w:color="auto" w:fill="FFFFFF"/>
            <w:vAlign w:val="bottom"/>
            <w:hideMark/>
          </w:tcPr>
          <w:p w14:paraId="48379CAC"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1693</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18825F2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988" w:type="dxa"/>
            <w:tcBorders>
              <w:top w:val="single" w:sz="4" w:space="0" w:color="auto"/>
              <w:left w:val="nil"/>
              <w:bottom w:val="single" w:sz="4" w:space="0" w:color="auto"/>
              <w:right w:val="single" w:sz="4" w:space="0" w:color="auto"/>
            </w:tcBorders>
            <w:shd w:val="clear" w:color="auto" w:fill="FFFFFF"/>
            <w:vAlign w:val="center"/>
            <w:hideMark/>
          </w:tcPr>
          <w:p w14:paraId="5C885D5D"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w:t>
            </w:r>
          </w:p>
        </w:tc>
      </w:tr>
      <w:tr w:rsidR="000455C3" w:rsidRPr="0095058C" w14:paraId="47F3F33F" w14:textId="77777777" w:rsidTr="000455C3">
        <w:trPr>
          <w:trHeight w:val="264"/>
        </w:trPr>
        <w:tc>
          <w:tcPr>
            <w:tcW w:w="2567" w:type="dxa"/>
            <w:tcBorders>
              <w:top w:val="single" w:sz="4" w:space="0" w:color="auto"/>
              <w:left w:val="single" w:sz="4" w:space="0" w:color="auto"/>
              <w:bottom w:val="single" w:sz="4" w:space="0" w:color="auto"/>
              <w:right w:val="single" w:sz="4" w:space="0" w:color="auto"/>
            </w:tcBorders>
            <w:vAlign w:val="center"/>
            <w:hideMark/>
          </w:tcPr>
          <w:p w14:paraId="2495341E" w14:textId="77777777" w:rsidR="000455C3" w:rsidRPr="0095058C" w:rsidRDefault="000455C3" w:rsidP="000455C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женский пол</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FD2D28"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1244</w:t>
            </w:r>
          </w:p>
        </w:tc>
        <w:tc>
          <w:tcPr>
            <w:tcW w:w="3260" w:type="dxa"/>
            <w:tcBorders>
              <w:top w:val="single" w:sz="4" w:space="0" w:color="auto"/>
              <w:left w:val="nil"/>
              <w:bottom w:val="single" w:sz="4" w:space="0" w:color="auto"/>
              <w:right w:val="single" w:sz="4" w:space="0" w:color="auto"/>
            </w:tcBorders>
            <w:shd w:val="clear" w:color="auto" w:fill="FFFFFF"/>
            <w:vAlign w:val="bottom"/>
            <w:hideMark/>
          </w:tcPr>
          <w:p w14:paraId="2DBA0B3C" w14:textId="77777777" w:rsidR="000455C3" w:rsidRPr="0095058C" w:rsidRDefault="000455C3" w:rsidP="000455C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1214</w:t>
            </w:r>
          </w:p>
        </w:tc>
        <w:tc>
          <w:tcPr>
            <w:tcW w:w="850" w:type="dxa"/>
            <w:tcBorders>
              <w:top w:val="single" w:sz="4" w:space="0" w:color="000000"/>
              <w:left w:val="nil"/>
              <w:bottom w:val="single" w:sz="4" w:space="0" w:color="000000"/>
              <w:right w:val="single" w:sz="4" w:space="0" w:color="000000"/>
            </w:tcBorders>
            <w:shd w:val="clear" w:color="auto" w:fill="FFFFFF"/>
            <w:vAlign w:val="center"/>
            <w:hideMark/>
          </w:tcPr>
          <w:p w14:paraId="554DBD02"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c>
          <w:tcPr>
            <w:tcW w:w="988" w:type="dxa"/>
            <w:tcBorders>
              <w:top w:val="single" w:sz="4" w:space="0" w:color="auto"/>
              <w:left w:val="nil"/>
              <w:bottom w:val="single" w:sz="4" w:space="0" w:color="auto"/>
              <w:right w:val="single" w:sz="4" w:space="0" w:color="auto"/>
            </w:tcBorders>
            <w:shd w:val="clear" w:color="auto" w:fill="FFFFFF"/>
            <w:vAlign w:val="center"/>
            <w:hideMark/>
          </w:tcPr>
          <w:p w14:paraId="2258E91E" w14:textId="77777777" w:rsidR="000455C3" w:rsidRPr="0095058C" w:rsidRDefault="000455C3" w:rsidP="000455C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r>
    </w:tbl>
    <w:p w14:paraId="29650F46" w14:textId="77777777" w:rsidR="00A26E73" w:rsidRPr="0095058C" w:rsidRDefault="00A26E73" w:rsidP="00A26E73">
      <w:pPr>
        <w:ind w:firstLine="540"/>
        <w:jc w:val="both"/>
        <w:rPr>
          <w:rFonts w:ascii="Times New Roman" w:hAnsi="Times New Roman" w:cs="Times New Roman"/>
          <w:sz w:val="28"/>
          <w:szCs w:val="28"/>
        </w:rPr>
      </w:pPr>
    </w:p>
    <w:p w14:paraId="2507B1B2"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8</w:t>
      </w:r>
    </w:p>
    <w:tbl>
      <w:tblPr>
        <w:tblW w:w="10082" w:type="dxa"/>
        <w:tblInd w:w="93" w:type="dxa"/>
        <w:tblLook w:val="04A0" w:firstRow="1" w:lastRow="0" w:firstColumn="1" w:lastColumn="0" w:noHBand="0" w:noVBand="1"/>
      </w:tblPr>
      <w:tblGrid>
        <w:gridCol w:w="2532"/>
        <w:gridCol w:w="2443"/>
        <w:gridCol w:w="2578"/>
        <w:gridCol w:w="1103"/>
        <w:gridCol w:w="1426"/>
      </w:tblGrid>
      <w:tr w:rsidR="000455C3" w:rsidRPr="0095058C" w14:paraId="39D222DE"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tcPr>
          <w:p w14:paraId="7DB3C15C"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740DE2A6"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ноябрь</w:t>
            </w:r>
          </w:p>
          <w:p w14:paraId="53BD00CD"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4D4941D"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ноябрь</w:t>
            </w:r>
          </w:p>
          <w:p w14:paraId="3A42D5A2" w14:textId="77777777" w:rsidR="000455C3" w:rsidRPr="0095058C" w:rsidRDefault="000455C3" w:rsidP="000455C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1103" w:type="dxa"/>
            <w:tcBorders>
              <w:top w:val="single" w:sz="4" w:space="0" w:color="auto"/>
              <w:left w:val="single" w:sz="4" w:space="0" w:color="auto"/>
              <w:bottom w:val="single" w:sz="4" w:space="0" w:color="auto"/>
              <w:right w:val="single" w:sz="4" w:space="0" w:color="auto"/>
            </w:tcBorders>
            <w:vAlign w:val="bottom"/>
            <w:hideMark/>
          </w:tcPr>
          <w:p w14:paraId="310A6B10"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proofErr w:type="spellStart"/>
            <w:r w:rsidRPr="0095058C">
              <w:rPr>
                <w:rFonts w:ascii="Times New Roman" w:eastAsia="Times New Roman" w:hAnsi="Times New Roman" w:cs="Times New Roman"/>
                <w:color w:val="000000"/>
                <w:sz w:val="24"/>
                <w:szCs w:val="24"/>
                <w:lang w:eastAsia="ru-RU"/>
              </w:rPr>
              <w:t>ув</w:t>
            </w:r>
            <w:proofErr w:type="spellEnd"/>
            <w:r w:rsidRPr="0095058C">
              <w:rPr>
                <w:rFonts w:ascii="Times New Roman" w:eastAsia="Times New Roman" w:hAnsi="Times New Roman" w:cs="Times New Roman"/>
                <w:color w:val="000000"/>
                <w:sz w:val="24"/>
                <w:szCs w:val="24"/>
                <w:lang w:eastAsia="ru-RU"/>
              </w:rPr>
              <w:t>/ум</w:t>
            </w:r>
          </w:p>
        </w:tc>
        <w:tc>
          <w:tcPr>
            <w:tcW w:w="1426" w:type="dxa"/>
            <w:tcBorders>
              <w:top w:val="single" w:sz="4" w:space="0" w:color="auto"/>
              <w:left w:val="nil"/>
              <w:bottom w:val="single" w:sz="4" w:space="0" w:color="auto"/>
              <w:right w:val="single" w:sz="4" w:space="0" w:color="auto"/>
            </w:tcBorders>
            <w:vAlign w:val="bottom"/>
            <w:hideMark/>
          </w:tcPr>
          <w:p w14:paraId="77BA1C07" w14:textId="77777777" w:rsidR="000455C3" w:rsidRPr="0095058C" w:rsidRDefault="000455C3" w:rsidP="000455C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w:t>
            </w:r>
          </w:p>
        </w:tc>
      </w:tr>
      <w:tr w:rsidR="000455C3" w:rsidRPr="0095058C" w14:paraId="336BD8B4" w14:textId="77777777" w:rsidTr="000455C3">
        <w:trPr>
          <w:trHeight w:val="141"/>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4D906EE5"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до 1 года</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8FB35A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w:t>
            </w:r>
          </w:p>
        </w:tc>
        <w:tc>
          <w:tcPr>
            <w:tcW w:w="2578" w:type="dxa"/>
            <w:tcBorders>
              <w:top w:val="single" w:sz="4" w:space="0" w:color="auto"/>
              <w:left w:val="single" w:sz="4" w:space="0" w:color="auto"/>
              <w:bottom w:val="single" w:sz="4" w:space="0" w:color="auto"/>
              <w:right w:val="single" w:sz="4" w:space="0" w:color="auto"/>
            </w:tcBorders>
            <w:vAlign w:val="bottom"/>
            <w:hideMark/>
          </w:tcPr>
          <w:p w14:paraId="18457E0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3D002417"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1426" w:type="dxa"/>
            <w:tcBorders>
              <w:top w:val="single" w:sz="4" w:space="0" w:color="auto"/>
              <w:left w:val="nil"/>
              <w:bottom w:val="single" w:sz="4" w:space="0" w:color="auto"/>
              <w:right w:val="single" w:sz="4" w:space="0" w:color="auto"/>
            </w:tcBorders>
            <w:vAlign w:val="bottom"/>
            <w:hideMark/>
          </w:tcPr>
          <w:p w14:paraId="4975488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42,9</w:t>
            </w:r>
          </w:p>
        </w:tc>
      </w:tr>
      <w:tr w:rsidR="000455C3" w:rsidRPr="0095058C" w14:paraId="0CECCB8D"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4B6548AF"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1 до 7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07A22C8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2578" w:type="dxa"/>
            <w:tcBorders>
              <w:top w:val="single" w:sz="4" w:space="0" w:color="auto"/>
              <w:left w:val="single" w:sz="4" w:space="0" w:color="auto"/>
              <w:bottom w:val="single" w:sz="4" w:space="0" w:color="auto"/>
              <w:right w:val="single" w:sz="4" w:space="0" w:color="auto"/>
            </w:tcBorders>
            <w:vAlign w:val="bottom"/>
            <w:hideMark/>
          </w:tcPr>
          <w:p w14:paraId="73921CE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1103" w:type="dxa"/>
            <w:tcBorders>
              <w:top w:val="single" w:sz="4" w:space="0" w:color="auto"/>
              <w:left w:val="single" w:sz="4" w:space="0" w:color="auto"/>
              <w:bottom w:val="single" w:sz="4" w:space="0" w:color="auto"/>
              <w:right w:val="single" w:sz="4" w:space="0" w:color="auto"/>
            </w:tcBorders>
            <w:vAlign w:val="bottom"/>
            <w:hideMark/>
          </w:tcPr>
          <w:p w14:paraId="476C24D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426" w:type="dxa"/>
            <w:tcBorders>
              <w:top w:val="single" w:sz="4" w:space="0" w:color="auto"/>
              <w:left w:val="nil"/>
              <w:bottom w:val="single" w:sz="4" w:space="0" w:color="auto"/>
              <w:right w:val="single" w:sz="4" w:space="0" w:color="auto"/>
            </w:tcBorders>
            <w:vAlign w:val="bottom"/>
            <w:hideMark/>
          </w:tcPr>
          <w:p w14:paraId="1ACEDC7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40,0</w:t>
            </w:r>
          </w:p>
        </w:tc>
      </w:tr>
      <w:tr w:rsidR="000455C3" w:rsidRPr="0095058C" w14:paraId="26BE30AE"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73499F89"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8 до 13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6A7A374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2578" w:type="dxa"/>
            <w:tcBorders>
              <w:top w:val="single" w:sz="4" w:space="0" w:color="auto"/>
              <w:left w:val="single" w:sz="4" w:space="0" w:color="auto"/>
              <w:bottom w:val="single" w:sz="4" w:space="0" w:color="auto"/>
              <w:right w:val="single" w:sz="4" w:space="0" w:color="auto"/>
            </w:tcBorders>
            <w:vAlign w:val="bottom"/>
            <w:hideMark/>
          </w:tcPr>
          <w:p w14:paraId="6DA7062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1103" w:type="dxa"/>
            <w:tcBorders>
              <w:top w:val="single" w:sz="4" w:space="0" w:color="auto"/>
              <w:left w:val="single" w:sz="4" w:space="0" w:color="auto"/>
              <w:bottom w:val="single" w:sz="4" w:space="0" w:color="auto"/>
              <w:right w:val="single" w:sz="4" w:space="0" w:color="auto"/>
            </w:tcBorders>
            <w:vAlign w:val="bottom"/>
            <w:hideMark/>
          </w:tcPr>
          <w:p w14:paraId="3BA3762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426" w:type="dxa"/>
            <w:tcBorders>
              <w:top w:val="single" w:sz="4" w:space="0" w:color="auto"/>
              <w:left w:val="nil"/>
              <w:bottom w:val="single" w:sz="4" w:space="0" w:color="auto"/>
              <w:right w:val="single" w:sz="4" w:space="0" w:color="auto"/>
            </w:tcBorders>
            <w:vAlign w:val="bottom"/>
            <w:hideMark/>
          </w:tcPr>
          <w:p w14:paraId="08F7D54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35,7</w:t>
            </w:r>
          </w:p>
        </w:tc>
      </w:tr>
      <w:tr w:rsidR="000455C3" w:rsidRPr="0095058C" w14:paraId="712D4F32"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695E50E9"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14 до 17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6252E25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34</w:t>
            </w:r>
          </w:p>
        </w:tc>
        <w:tc>
          <w:tcPr>
            <w:tcW w:w="2578" w:type="dxa"/>
            <w:tcBorders>
              <w:top w:val="single" w:sz="4" w:space="0" w:color="auto"/>
              <w:left w:val="single" w:sz="4" w:space="0" w:color="auto"/>
              <w:bottom w:val="single" w:sz="4" w:space="0" w:color="auto"/>
              <w:right w:val="single" w:sz="4" w:space="0" w:color="auto"/>
            </w:tcBorders>
            <w:vAlign w:val="bottom"/>
            <w:hideMark/>
          </w:tcPr>
          <w:p w14:paraId="20C232C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523740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1426" w:type="dxa"/>
            <w:tcBorders>
              <w:top w:val="single" w:sz="4" w:space="0" w:color="auto"/>
              <w:left w:val="nil"/>
              <w:bottom w:val="single" w:sz="4" w:space="0" w:color="auto"/>
              <w:right w:val="single" w:sz="4" w:space="0" w:color="auto"/>
            </w:tcBorders>
            <w:vAlign w:val="bottom"/>
            <w:hideMark/>
          </w:tcPr>
          <w:p w14:paraId="4C26378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-29,4</w:t>
            </w:r>
          </w:p>
        </w:tc>
      </w:tr>
      <w:tr w:rsidR="000455C3" w:rsidRPr="0095058C" w14:paraId="7BF69F67"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7244157E"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18 до 29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8F9650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157</w:t>
            </w:r>
          </w:p>
        </w:tc>
        <w:tc>
          <w:tcPr>
            <w:tcW w:w="2578" w:type="dxa"/>
            <w:tcBorders>
              <w:top w:val="single" w:sz="4" w:space="0" w:color="auto"/>
              <w:left w:val="single" w:sz="4" w:space="0" w:color="auto"/>
              <w:bottom w:val="single" w:sz="4" w:space="0" w:color="auto"/>
              <w:right w:val="single" w:sz="4" w:space="0" w:color="auto"/>
            </w:tcBorders>
            <w:vAlign w:val="bottom"/>
            <w:hideMark/>
          </w:tcPr>
          <w:p w14:paraId="52A4B64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143</w:t>
            </w:r>
          </w:p>
        </w:tc>
        <w:tc>
          <w:tcPr>
            <w:tcW w:w="1103" w:type="dxa"/>
            <w:tcBorders>
              <w:top w:val="single" w:sz="4" w:space="0" w:color="auto"/>
              <w:left w:val="single" w:sz="4" w:space="0" w:color="auto"/>
              <w:bottom w:val="single" w:sz="4" w:space="0" w:color="auto"/>
              <w:right w:val="single" w:sz="4" w:space="0" w:color="auto"/>
            </w:tcBorders>
            <w:vAlign w:val="bottom"/>
            <w:hideMark/>
          </w:tcPr>
          <w:p w14:paraId="13F260C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1426" w:type="dxa"/>
            <w:tcBorders>
              <w:top w:val="single" w:sz="4" w:space="0" w:color="auto"/>
              <w:left w:val="nil"/>
              <w:bottom w:val="single" w:sz="4" w:space="0" w:color="auto"/>
              <w:right w:val="single" w:sz="4" w:space="0" w:color="auto"/>
            </w:tcBorders>
            <w:vAlign w:val="bottom"/>
            <w:hideMark/>
          </w:tcPr>
          <w:p w14:paraId="54773344"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-8,9</w:t>
            </w:r>
          </w:p>
        </w:tc>
      </w:tr>
      <w:tr w:rsidR="000455C3" w:rsidRPr="0095058C" w14:paraId="76FEE2C3"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3F4E1B3E"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30 до 39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277F7DC"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300</w:t>
            </w:r>
          </w:p>
        </w:tc>
        <w:tc>
          <w:tcPr>
            <w:tcW w:w="2578" w:type="dxa"/>
            <w:tcBorders>
              <w:top w:val="single" w:sz="4" w:space="0" w:color="auto"/>
              <w:left w:val="single" w:sz="4" w:space="0" w:color="auto"/>
              <w:bottom w:val="single" w:sz="4" w:space="0" w:color="auto"/>
              <w:right w:val="single" w:sz="4" w:space="0" w:color="auto"/>
            </w:tcBorders>
            <w:vAlign w:val="bottom"/>
            <w:hideMark/>
          </w:tcPr>
          <w:p w14:paraId="3F6C80B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322</w:t>
            </w:r>
          </w:p>
        </w:tc>
        <w:tc>
          <w:tcPr>
            <w:tcW w:w="1103" w:type="dxa"/>
            <w:tcBorders>
              <w:top w:val="single" w:sz="4" w:space="0" w:color="auto"/>
              <w:left w:val="single" w:sz="4" w:space="0" w:color="auto"/>
              <w:bottom w:val="single" w:sz="4" w:space="0" w:color="auto"/>
              <w:right w:val="single" w:sz="4" w:space="0" w:color="auto"/>
            </w:tcBorders>
            <w:vAlign w:val="bottom"/>
            <w:hideMark/>
          </w:tcPr>
          <w:p w14:paraId="40921B5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1426" w:type="dxa"/>
            <w:tcBorders>
              <w:top w:val="single" w:sz="4" w:space="0" w:color="auto"/>
              <w:left w:val="nil"/>
              <w:bottom w:val="single" w:sz="4" w:space="0" w:color="auto"/>
              <w:right w:val="single" w:sz="4" w:space="0" w:color="auto"/>
            </w:tcBorders>
            <w:vAlign w:val="bottom"/>
            <w:hideMark/>
          </w:tcPr>
          <w:p w14:paraId="402F7095"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7,3</w:t>
            </w:r>
          </w:p>
        </w:tc>
      </w:tr>
      <w:tr w:rsidR="000455C3" w:rsidRPr="0095058C" w14:paraId="7FE6C1DE"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2B4E3C7E"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40 до 55 лет</w:t>
            </w:r>
          </w:p>
        </w:tc>
        <w:tc>
          <w:tcPr>
            <w:tcW w:w="2443" w:type="dxa"/>
            <w:tcBorders>
              <w:top w:val="single" w:sz="4" w:space="0" w:color="auto"/>
              <w:left w:val="single" w:sz="4" w:space="0" w:color="auto"/>
              <w:bottom w:val="single" w:sz="4" w:space="0" w:color="auto"/>
              <w:right w:val="single" w:sz="4" w:space="0" w:color="auto"/>
            </w:tcBorders>
            <w:vAlign w:val="bottom"/>
            <w:hideMark/>
          </w:tcPr>
          <w:p w14:paraId="737365BE"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632</w:t>
            </w:r>
          </w:p>
        </w:tc>
        <w:tc>
          <w:tcPr>
            <w:tcW w:w="2578" w:type="dxa"/>
            <w:tcBorders>
              <w:top w:val="single" w:sz="4" w:space="0" w:color="auto"/>
              <w:left w:val="single" w:sz="4" w:space="0" w:color="auto"/>
              <w:bottom w:val="single" w:sz="4" w:space="0" w:color="auto"/>
              <w:right w:val="single" w:sz="4" w:space="0" w:color="auto"/>
            </w:tcBorders>
            <w:vAlign w:val="bottom"/>
            <w:hideMark/>
          </w:tcPr>
          <w:p w14:paraId="2D131E2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637</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178F9B6"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426" w:type="dxa"/>
            <w:tcBorders>
              <w:top w:val="single" w:sz="4" w:space="0" w:color="auto"/>
              <w:left w:val="nil"/>
              <w:bottom w:val="single" w:sz="4" w:space="0" w:color="auto"/>
              <w:right w:val="single" w:sz="4" w:space="0" w:color="auto"/>
            </w:tcBorders>
            <w:vAlign w:val="bottom"/>
            <w:hideMark/>
          </w:tcPr>
          <w:p w14:paraId="2910ADC2"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0,8</w:t>
            </w:r>
          </w:p>
        </w:tc>
      </w:tr>
      <w:tr w:rsidR="000455C3" w:rsidRPr="0095058C" w14:paraId="1B0B75ED"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52A84C0C"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от 56 и старше</w:t>
            </w:r>
          </w:p>
        </w:tc>
        <w:tc>
          <w:tcPr>
            <w:tcW w:w="2443" w:type="dxa"/>
            <w:tcBorders>
              <w:top w:val="single" w:sz="4" w:space="0" w:color="auto"/>
              <w:left w:val="single" w:sz="4" w:space="0" w:color="auto"/>
              <w:bottom w:val="single" w:sz="4" w:space="0" w:color="auto"/>
              <w:right w:val="single" w:sz="4" w:space="0" w:color="auto"/>
            </w:tcBorders>
            <w:vAlign w:val="bottom"/>
            <w:hideMark/>
          </w:tcPr>
          <w:p w14:paraId="1D7A3F81"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1698</w:t>
            </w:r>
          </w:p>
        </w:tc>
        <w:tc>
          <w:tcPr>
            <w:tcW w:w="2578" w:type="dxa"/>
            <w:tcBorders>
              <w:top w:val="single" w:sz="4" w:space="0" w:color="auto"/>
              <w:left w:val="single" w:sz="4" w:space="0" w:color="auto"/>
              <w:bottom w:val="single" w:sz="4" w:space="0" w:color="auto"/>
              <w:right w:val="single" w:sz="4" w:space="0" w:color="auto"/>
            </w:tcBorders>
            <w:vAlign w:val="bottom"/>
            <w:hideMark/>
          </w:tcPr>
          <w:p w14:paraId="75E2F4D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1701</w:t>
            </w:r>
          </w:p>
        </w:tc>
        <w:tc>
          <w:tcPr>
            <w:tcW w:w="1103" w:type="dxa"/>
            <w:tcBorders>
              <w:top w:val="single" w:sz="4" w:space="0" w:color="auto"/>
              <w:left w:val="single" w:sz="4" w:space="0" w:color="auto"/>
              <w:bottom w:val="single" w:sz="4" w:space="0" w:color="auto"/>
              <w:right w:val="single" w:sz="4" w:space="0" w:color="auto"/>
            </w:tcBorders>
            <w:vAlign w:val="bottom"/>
            <w:hideMark/>
          </w:tcPr>
          <w:p w14:paraId="1ED849DB"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426" w:type="dxa"/>
            <w:tcBorders>
              <w:top w:val="single" w:sz="4" w:space="0" w:color="auto"/>
              <w:left w:val="nil"/>
              <w:bottom w:val="single" w:sz="4" w:space="0" w:color="auto"/>
              <w:right w:val="single" w:sz="4" w:space="0" w:color="auto"/>
            </w:tcBorders>
            <w:vAlign w:val="bottom"/>
            <w:hideMark/>
          </w:tcPr>
          <w:p w14:paraId="6A96175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0,2</w:t>
            </w:r>
          </w:p>
        </w:tc>
      </w:tr>
      <w:tr w:rsidR="000455C3" w:rsidRPr="0095058C" w14:paraId="0BBE0376"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21B7B37B"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неизвестные</w:t>
            </w:r>
          </w:p>
        </w:tc>
        <w:tc>
          <w:tcPr>
            <w:tcW w:w="2443" w:type="dxa"/>
            <w:tcBorders>
              <w:top w:val="single" w:sz="4" w:space="0" w:color="auto"/>
              <w:left w:val="single" w:sz="4" w:space="0" w:color="auto"/>
              <w:bottom w:val="single" w:sz="4" w:space="0" w:color="auto"/>
              <w:right w:val="single" w:sz="4" w:space="0" w:color="auto"/>
            </w:tcBorders>
            <w:vAlign w:val="bottom"/>
            <w:hideMark/>
          </w:tcPr>
          <w:p w14:paraId="1F6D39D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2578" w:type="dxa"/>
            <w:tcBorders>
              <w:top w:val="single" w:sz="4" w:space="0" w:color="auto"/>
              <w:left w:val="single" w:sz="4" w:space="0" w:color="auto"/>
              <w:bottom w:val="single" w:sz="4" w:space="0" w:color="auto"/>
              <w:right w:val="single" w:sz="4" w:space="0" w:color="auto"/>
            </w:tcBorders>
            <w:vAlign w:val="bottom"/>
            <w:hideMark/>
          </w:tcPr>
          <w:p w14:paraId="3C51DEBA"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1103" w:type="dxa"/>
            <w:tcBorders>
              <w:top w:val="single" w:sz="4" w:space="0" w:color="auto"/>
              <w:left w:val="single" w:sz="4" w:space="0" w:color="auto"/>
              <w:bottom w:val="single" w:sz="4" w:space="0" w:color="auto"/>
              <w:right w:val="single" w:sz="4" w:space="0" w:color="auto"/>
            </w:tcBorders>
            <w:vAlign w:val="bottom"/>
            <w:hideMark/>
          </w:tcPr>
          <w:p w14:paraId="2BDA60AF"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426" w:type="dxa"/>
            <w:tcBorders>
              <w:top w:val="single" w:sz="4" w:space="0" w:color="auto"/>
              <w:left w:val="nil"/>
              <w:bottom w:val="single" w:sz="4" w:space="0" w:color="auto"/>
              <w:right w:val="single" w:sz="4" w:space="0" w:color="auto"/>
            </w:tcBorders>
            <w:vAlign w:val="bottom"/>
          </w:tcPr>
          <w:p w14:paraId="73BBEE9D"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p>
        </w:tc>
      </w:tr>
      <w:tr w:rsidR="000455C3" w:rsidRPr="0095058C" w14:paraId="545A3CD6"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13977440"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всего</w:t>
            </w:r>
          </w:p>
        </w:tc>
        <w:tc>
          <w:tcPr>
            <w:tcW w:w="2443" w:type="dxa"/>
            <w:tcBorders>
              <w:top w:val="single" w:sz="4" w:space="0" w:color="auto"/>
              <w:left w:val="single" w:sz="4" w:space="0" w:color="auto"/>
              <w:bottom w:val="single" w:sz="4" w:space="0" w:color="auto"/>
              <w:right w:val="single" w:sz="4" w:space="0" w:color="auto"/>
            </w:tcBorders>
            <w:vAlign w:val="bottom"/>
            <w:hideMark/>
          </w:tcPr>
          <w:p w14:paraId="34537F70"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2879</w:t>
            </w:r>
          </w:p>
        </w:tc>
        <w:tc>
          <w:tcPr>
            <w:tcW w:w="2578" w:type="dxa"/>
            <w:tcBorders>
              <w:top w:val="single" w:sz="4" w:space="0" w:color="auto"/>
              <w:left w:val="single" w:sz="4" w:space="0" w:color="auto"/>
              <w:bottom w:val="single" w:sz="4" w:space="0" w:color="auto"/>
              <w:right w:val="single" w:sz="4" w:space="0" w:color="auto"/>
            </w:tcBorders>
            <w:vAlign w:val="bottom"/>
            <w:hideMark/>
          </w:tcPr>
          <w:p w14:paraId="024CAA6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2907</w:t>
            </w:r>
          </w:p>
        </w:tc>
        <w:tc>
          <w:tcPr>
            <w:tcW w:w="1103" w:type="dxa"/>
            <w:tcBorders>
              <w:top w:val="single" w:sz="4" w:space="0" w:color="auto"/>
              <w:left w:val="single" w:sz="4" w:space="0" w:color="auto"/>
              <w:bottom w:val="single" w:sz="4" w:space="0" w:color="auto"/>
              <w:right w:val="single" w:sz="4" w:space="0" w:color="auto"/>
            </w:tcBorders>
            <w:vAlign w:val="bottom"/>
            <w:hideMark/>
          </w:tcPr>
          <w:p w14:paraId="52320C88"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w:t>
            </w:r>
          </w:p>
        </w:tc>
        <w:tc>
          <w:tcPr>
            <w:tcW w:w="1426" w:type="dxa"/>
            <w:tcBorders>
              <w:top w:val="single" w:sz="4" w:space="0" w:color="auto"/>
              <w:left w:val="nil"/>
              <w:bottom w:val="single" w:sz="4" w:space="0" w:color="auto"/>
              <w:right w:val="single" w:sz="4" w:space="0" w:color="auto"/>
            </w:tcBorders>
            <w:vAlign w:val="bottom"/>
            <w:hideMark/>
          </w:tcPr>
          <w:p w14:paraId="6517927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r w:rsidR="000455C3" w:rsidRPr="0095058C" w14:paraId="79033AE9" w14:textId="77777777" w:rsidTr="000455C3">
        <w:trPr>
          <w:trHeight w:val="113"/>
        </w:trPr>
        <w:tc>
          <w:tcPr>
            <w:tcW w:w="2532" w:type="dxa"/>
            <w:tcBorders>
              <w:top w:val="single" w:sz="4" w:space="0" w:color="auto"/>
              <w:left w:val="single" w:sz="4" w:space="0" w:color="auto"/>
              <w:bottom w:val="single" w:sz="4" w:space="0" w:color="auto"/>
              <w:right w:val="single" w:sz="4" w:space="0" w:color="auto"/>
            </w:tcBorders>
            <w:noWrap/>
            <w:vAlign w:val="bottom"/>
            <w:hideMark/>
          </w:tcPr>
          <w:p w14:paraId="24DCCFA3" w14:textId="77777777" w:rsidR="000455C3" w:rsidRPr="0095058C" w:rsidRDefault="000455C3" w:rsidP="000455C3">
            <w:pPr>
              <w:spacing w:after="0" w:line="240" w:lineRule="auto"/>
              <w:jc w:val="both"/>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мертворожденные</w:t>
            </w:r>
          </w:p>
        </w:tc>
        <w:tc>
          <w:tcPr>
            <w:tcW w:w="2443" w:type="dxa"/>
            <w:tcBorders>
              <w:top w:val="single" w:sz="4" w:space="0" w:color="auto"/>
              <w:left w:val="single" w:sz="4" w:space="0" w:color="auto"/>
              <w:bottom w:val="single" w:sz="4" w:space="0" w:color="auto"/>
              <w:right w:val="single" w:sz="4" w:space="0" w:color="auto"/>
            </w:tcBorders>
            <w:vAlign w:val="bottom"/>
            <w:hideMark/>
          </w:tcPr>
          <w:p w14:paraId="4616574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w:t>
            </w:r>
          </w:p>
        </w:tc>
        <w:tc>
          <w:tcPr>
            <w:tcW w:w="2578" w:type="dxa"/>
            <w:tcBorders>
              <w:top w:val="single" w:sz="4" w:space="0" w:color="auto"/>
              <w:left w:val="single" w:sz="4" w:space="0" w:color="auto"/>
              <w:bottom w:val="single" w:sz="4" w:space="0" w:color="auto"/>
              <w:right w:val="single" w:sz="4" w:space="0" w:color="auto"/>
            </w:tcBorders>
            <w:vAlign w:val="bottom"/>
            <w:hideMark/>
          </w:tcPr>
          <w:p w14:paraId="621F78C3"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w:t>
            </w:r>
          </w:p>
        </w:tc>
        <w:tc>
          <w:tcPr>
            <w:tcW w:w="1103" w:type="dxa"/>
            <w:tcBorders>
              <w:top w:val="single" w:sz="4" w:space="0" w:color="auto"/>
              <w:left w:val="single" w:sz="4" w:space="0" w:color="auto"/>
              <w:bottom w:val="single" w:sz="4" w:space="0" w:color="auto"/>
              <w:right w:val="single" w:sz="4" w:space="0" w:color="auto"/>
            </w:tcBorders>
            <w:vAlign w:val="bottom"/>
            <w:hideMark/>
          </w:tcPr>
          <w:p w14:paraId="6C68CA99"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1426" w:type="dxa"/>
            <w:tcBorders>
              <w:top w:val="single" w:sz="4" w:space="0" w:color="auto"/>
              <w:left w:val="nil"/>
              <w:bottom w:val="single" w:sz="4" w:space="0" w:color="auto"/>
              <w:right w:val="single" w:sz="4" w:space="0" w:color="auto"/>
            </w:tcBorders>
            <w:vAlign w:val="bottom"/>
            <w:hideMark/>
          </w:tcPr>
          <w:p w14:paraId="0B312FCB" w14:textId="77777777" w:rsidR="000455C3" w:rsidRPr="0095058C" w:rsidRDefault="000455C3" w:rsidP="000455C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-43,9</w:t>
            </w:r>
          </w:p>
        </w:tc>
      </w:tr>
    </w:tbl>
    <w:p w14:paraId="2133A19E" w14:textId="08399FC2"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sz w:val="28"/>
          <w:szCs w:val="28"/>
        </w:rPr>
        <w:t xml:space="preserve">        Из общего количества умерших смертность детей до 1 года составила – 40, дошкольного возраста – 21, школьного возраста – 43, молодого возраста – 465, </w:t>
      </w:r>
      <w:r w:rsidRPr="0095058C">
        <w:rPr>
          <w:rFonts w:ascii="Times New Roman" w:hAnsi="Times New Roman" w:cs="Times New Roman"/>
          <w:sz w:val="28"/>
          <w:szCs w:val="28"/>
        </w:rPr>
        <w:lastRenderedPageBreak/>
        <w:t>среднего возраста – 637, старческого и пожилого возраста – 1701, неизвестных лиц - 0.</w:t>
      </w:r>
    </w:p>
    <w:p w14:paraId="54CBED75" w14:textId="77777777" w:rsidR="00A26E73" w:rsidRPr="0095058C" w:rsidRDefault="00A26E73" w:rsidP="00A26E73">
      <w:pPr>
        <w:ind w:firstLine="540"/>
        <w:jc w:val="center"/>
        <w:rPr>
          <w:rFonts w:ascii="Times New Roman" w:hAnsi="Times New Roman" w:cs="Times New Roman"/>
          <w:b/>
          <w:sz w:val="28"/>
          <w:szCs w:val="28"/>
        </w:rPr>
      </w:pPr>
      <w:r w:rsidRPr="0095058C">
        <w:rPr>
          <w:rFonts w:ascii="Times New Roman" w:hAnsi="Times New Roman" w:cs="Times New Roman"/>
          <w:b/>
          <w:sz w:val="28"/>
          <w:szCs w:val="28"/>
        </w:rPr>
        <w:t>Заключение брака</w:t>
      </w:r>
    </w:p>
    <w:p w14:paraId="2E619126" w14:textId="77777777"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Количество официально зарегистрированных браков за январь-декабрь 2023 г. составило 1922, что по сравнению с прошлым годом уменьшилось на 21,6% (2022 г. – 2451).</w:t>
      </w:r>
    </w:p>
    <w:p w14:paraId="700A2B01" w14:textId="77777777" w:rsidR="00A26E73" w:rsidRPr="0095058C" w:rsidRDefault="00A26E73" w:rsidP="00A26E73">
      <w:pPr>
        <w:ind w:firstLine="540"/>
        <w:jc w:val="right"/>
        <w:rPr>
          <w:rFonts w:ascii="Times New Roman" w:hAnsi="Times New Roman" w:cs="Times New Roman"/>
          <w:sz w:val="28"/>
          <w:szCs w:val="28"/>
        </w:rPr>
      </w:pPr>
      <w:r w:rsidRPr="0095058C">
        <w:rPr>
          <w:rFonts w:ascii="Times New Roman" w:hAnsi="Times New Roman" w:cs="Times New Roman"/>
          <w:sz w:val="28"/>
          <w:szCs w:val="28"/>
        </w:rPr>
        <w:t>Таблица 9</w:t>
      </w:r>
    </w:p>
    <w:tbl>
      <w:tblPr>
        <w:tblW w:w="10065" w:type="dxa"/>
        <w:tblInd w:w="93" w:type="dxa"/>
        <w:tblLayout w:type="fixed"/>
        <w:tblLook w:val="04A0" w:firstRow="1" w:lastRow="0" w:firstColumn="1" w:lastColumn="0" w:noHBand="0" w:noVBand="1"/>
      </w:tblPr>
      <w:tblGrid>
        <w:gridCol w:w="3987"/>
        <w:gridCol w:w="1986"/>
        <w:gridCol w:w="1985"/>
        <w:gridCol w:w="852"/>
        <w:gridCol w:w="1255"/>
      </w:tblGrid>
      <w:tr w:rsidR="007A6813" w:rsidRPr="0095058C" w14:paraId="77E3D258" w14:textId="77777777" w:rsidTr="007A6813">
        <w:trPr>
          <w:trHeight w:val="283"/>
        </w:trPr>
        <w:tc>
          <w:tcPr>
            <w:tcW w:w="3984" w:type="dxa"/>
            <w:vMerge w:val="restart"/>
            <w:tcBorders>
              <w:top w:val="single" w:sz="4" w:space="0" w:color="000000"/>
              <w:left w:val="single" w:sz="4" w:space="0" w:color="000000"/>
              <w:bottom w:val="single" w:sz="4" w:space="0" w:color="000000"/>
              <w:right w:val="single" w:sz="4" w:space="0" w:color="000000"/>
            </w:tcBorders>
            <w:vAlign w:val="center"/>
            <w:hideMark/>
          </w:tcPr>
          <w:p w14:paraId="5B38A7F8"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6074" w:type="dxa"/>
            <w:gridSpan w:val="4"/>
            <w:tcBorders>
              <w:top w:val="single" w:sz="4" w:space="0" w:color="000000"/>
              <w:left w:val="nil"/>
              <w:bottom w:val="single" w:sz="4" w:space="0" w:color="000000"/>
              <w:right w:val="single" w:sz="4" w:space="0" w:color="000000"/>
            </w:tcBorders>
            <w:vAlign w:val="center"/>
            <w:hideMark/>
          </w:tcPr>
          <w:p w14:paraId="2790C50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актов о заключении брака</w:t>
            </w:r>
          </w:p>
        </w:tc>
      </w:tr>
      <w:tr w:rsidR="007A6813" w:rsidRPr="0095058C" w14:paraId="70D58A9A" w14:textId="77777777" w:rsidTr="007A6813">
        <w:trPr>
          <w:trHeight w:val="196"/>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14:paraId="7A095F45"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498CA15"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048D76C0"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11658A"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3071250B"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1" w:type="dxa"/>
            <w:tcBorders>
              <w:top w:val="single" w:sz="4" w:space="0" w:color="auto"/>
              <w:left w:val="single" w:sz="4" w:space="0" w:color="auto"/>
              <w:bottom w:val="single" w:sz="4" w:space="0" w:color="auto"/>
              <w:right w:val="single" w:sz="4" w:space="0" w:color="auto"/>
            </w:tcBorders>
            <w:vAlign w:val="bottom"/>
            <w:hideMark/>
          </w:tcPr>
          <w:p w14:paraId="7FA6DC8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1254" w:type="dxa"/>
            <w:tcBorders>
              <w:top w:val="nil"/>
              <w:left w:val="single" w:sz="4" w:space="0" w:color="auto"/>
              <w:bottom w:val="single" w:sz="4" w:space="0" w:color="000000"/>
              <w:right w:val="single" w:sz="4" w:space="0" w:color="000000"/>
            </w:tcBorders>
            <w:vAlign w:val="bottom"/>
            <w:hideMark/>
          </w:tcPr>
          <w:p w14:paraId="3F67167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77141300"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4B3318B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247747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1984" w:type="dxa"/>
            <w:tcBorders>
              <w:top w:val="single" w:sz="4" w:space="0" w:color="auto"/>
              <w:left w:val="nil"/>
              <w:bottom w:val="single" w:sz="4" w:space="0" w:color="auto"/>
              <w:right w:val="single" w:sz="4" w:space="0" w:color="auto"/>
            </w:tcBorders>
            <w:vAlign w:val="bottom"/>
            <w:hideMark/>
          </w:tcPr>
          <w:p w14:paraId="0A4B4F6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851" w:type="dxa"/>
            <w:tcBorders>
              <w:top w:val="single" w:sz="4" w:space="0" w:color="000000"/>
              <w:left w:val="nil"/>
              <w:bottom w:val="single" w:sz="4" w:space="0" w:color="000000"/>
              <w:right w:val="single" w:sz="4" w:space="0" w:color="000000"/>
            </w:tcBorders>
            <w:vAlign w:val="bottom"/>
            <w:hideMark/>
          </w:tcPr>
          <w:p w14:paraId="0632AE7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615AE51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9,1</w:t>
            </w:r>
          </w:p>
        </w:tc>
      </w:tr>
      <w:tr w:rsidR="007A6813" w:rsidRPr="0095058C" w14:paraId="33A9E74F"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5829EA46"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1985" w:type="dxa"/>
            <w:tcBorders>
              <w:top w:val="single" w:sz="4" w:space="0" w:color="auto"/>
              <w:left w:val="single" w:sz="4" w:space="0" w:color="auto"/>
              <w:bottom w:val="single" w:sz="4" w:space="0" w:color="auto"/>
              <w:right w:val="single" w:sz="4" w:space="0" w:color="auto"/>
            </w:tcBorders>
            <w:vAlign w:val="bottom"/>
            <w:hideMark/>
          </w:tcPr>
          <w:p w14:paraId="5B0D624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1697</w:t>
            </w:r>
          </w:p>
        </w:tc>
        <w:tc>
          <w:tcPr>
            <w:tcW w:w="1984" w:type="dxa"/>
            <w:tcBorders>
              <w:top w:val="single" w:sz="4" w:space="0" w:color="auto"/>
              <w:left w:val="nil"/>
              <w:bottom w:val="single" w:sz="4" w:space="0" w:color="auto"/>
              <w:right w:val="single" w:sz="4" w:space="0" w:color="auto"/>
            </w:tcBorders>
            <w:vAlign w:val="bottom"/>
            <w:hideMark/>
          </w:tcPr>
          <w:p w14:paraId="2B7F6E3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1402</w:t>
            </w:r>
          </w:p>
        </w:tc>
        <w:tc>
          <w:tcPr>
            <w:tcW w:w="851" w:type="dxa"/>
            <w:tcBorders>
              <w:top w:val="single" w:sz="4" w:space="0" w:color="000000"/>
              <w:left w:val="nil"/>
              <w:bottom w:val="single" w:sz="4" w:space="0" w:color="000000"/>
              <w:right w:val="single" w:sz="4" w:space="0" w:color="000000"/>
            </w:tcBorders>
            <w:vAlign w:val="center"/>
            <w:hideMark/>
          </w:tcPr>
          <w:p w14:paraId="52B437E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-295</w:t>
            </w:r>
          </w:p>
        </w:tc>
        <w:tc>
          <w:tcPr>
            <w:tcW w:w="1254" w:type="dxa"/>
            <w:tcBorders>
              <w:top w:val="single" w:sz="4" w:space="0" w:color="000000"/>
              <w:left w:val="nil"/>
              <w:bottom w:val="single" w:sz="4" w:space="0" w:color="000000"/>
              <w:right w:val="single" w:sz="4" w:space="0" w:color="000000"/>
            </w:tcBorders>
            <w:shd w:val="clear" w:color="auto" w:fill="FFFFFF"/>
            <w:vAlign w:val="center"/>
            <w:hideMark/>
          </w:tcPr>
          <w:p w14:paraId="66D27A4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-17,4</w:t>
            </w:r>
          </w:p>
        </w:tc>
      </w:tr>
      <w:tr w:rsidR="007A6813" w:rsidRPr="0095058C" w14:paraId="14E31FE1"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81BA2A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773BE28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118</w:t>
            </w:r>
          </w:p>
        </w:tc>
        <w:tc>
          <w:tcPr>
            <w:tcW w:w="1984" w:type="dxa"/>
            <w:tcBorders>
              <w:top w:val="single" w:sz="4" w:space="0" w:color="auto"/>
              <w:left w:val="nil"/>
              <w:bottom w:val="single" w:sz="4" w:space="0" w:color="auto"/>
              <w:right w:val="single" w:sz="4" w:space="0" w:color="auto"/>
            </w:tcBorders>
            <w:vAlign w:val="bottom"/>
            <w:hideMark/>
          </w:tcPr>
          <w:p w14:paraId="4F6DD9D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w:t>
            </w:r>
          </w:p>
        </w:tc>
        <w:tc>
          <w:tcPr>
            <w:tcW w:w="851" w:type="dxa"/>
            <w:tcBorders>
              <w:top w:val="single" w:sz="4" w:space="0" w:color="000000"/>
              <w:left w:val="nil"/>
              <w:bottom w:val="single" w:sz="4" w:space="0" w:color="000000"/>
              <w:right w:val="single" w:sz="4" w:space="0" w:color="000000"/>
            </w:tcBorders>
            <w:vAlign w:val="bottom"/>
            <w:hideMark/>
          </w:tcPr>
          <w:p w14:paraId="444AD88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0662BC6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-28,0</w:t>
            </w:r>
          </w:p>
        </w:tc>
      </w:tr>
      <w:tr w:rsidR="007A6813" w:rsidRPr="0095058C" w14:paraId="6677D96F"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684AA765"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304B16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89</w:t>
            </w:r>
          </w:p>
        </w:tc>
        <w:tc>
          <w:tcPr>
            <w:tcW w:w="1984" w:type="dxa"/>
            <w:tcBorders>
              <w:top w:val="single" w:sz="4" w:space="0" w:color="auto"/>
              <w:left w:val="nil"/>
              <w:bottom w:val="single" w:sz="4" w:space="0" w:color="auto"/>
              <w:right w:val="single" w:sz="4" w:space="0" w:color="auto"/>
            </w:tcBorders>
            <w:vAlign w:val="bottom"/>
            <w:hideMark/>
          </w:tcPr>
          <w:p w14:paraId="36174D0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57</w:t>
            </w:r>
          </w:p>
        </w:tc>
        <w:tc>
          <w:tcPr>
            <w:tcW w:w="851" w:type="dxa"/>
            <w:tcBorders>
              <w:top w:val="single" w:sz="4" w:space="0" w:color="000000"/>
              <w:left w:val="nil"/>
              <w:bottom w:val="single" w:sz="4" w:space="0" w:color="000000"/>
              <w:right w:val="single" w:sz="4" w:space="0" w:color="000000"/>
            </w:tcBorders>
            <w:vAlign w:val="bottom"/>
            <w:hideMark/>
          </w:tcPr>
          <w:p w14:paraId="36F2183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00981C0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-36,0</w:t>
            </w:r>
          </w:p>
        </w:tc>
      </w:tr>
      <w:tr w:rsidR="007A6813" w:rsidRPr="0095058C" w14:paraId="71ECB5F5"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EDD6D9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FC1046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88</w:t>
            </w:r>
          </w:p>
        </w:tc>
        <w:tc>
          <w:tcPr>
            <w:tcW w:w="1984" w:type="dxa"/>
            <w:tcBorders>
              <w:top w:val="single" w:sz="4" w:space="0" w:color="auto"/>
              <w:left w:val="nil"/>
              <w:bottom w:val="single" w:sz="4" w:space="0" w:color="auto"/>
              <w:right w:val="single" w:sz="4" w:space="0" w:color="auto"/>
            </w:tcBorders>
            <w:vAlign w:val="bottom"/>
            <w:hideMark/>
          </w:tcPr>
          <w:p w14:paraId="1AD1D9A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w:t>
            </w:r>
          </w:p>
        </w:tc>
        <w:tc>
          <w:tcPr>
            <w:tcW w:w="851" w:type="dxa"/>
            <w:tcBorders>
              <w:top w:val="single" w:sz="4" w:space="0" w:color="000000"/>
              <w:left w:val="nil"/>
              <w:bottom w:val="single" w:sz="4" w:space="0" w:color="000000"/>
              <w:right w:val="single" w:sz="4" w:space="0" w:color="000000"/>
            </w:tcBorders>
            <w:vAlign w:val="bottom"/>
            <w:hideMark/>
          </w:tcPr>
          <w:p w14:paraId="7F96A78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-28</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51A63FD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-31,8</w:t>
            </w:r>
          </w:p>
        </w:tc>
      </w:tr>
      <w:tr w:rsidR="007A6813" w:rsidRPr="0095058C" w14:paraId="2AABD080"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210D6C72"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B060F6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79</w:t>
            </w:r>
          </w:p>
        </w:tc>
        <w:tc>
          <w:tcPr>
            <w:tcW w:w="1984" w:type="dxa"/>
            <w:tcBorders>
              <w:top w:val="single" w:sz="4" w:space="0" w:color="auto"/>
              <w:left w:val="nil"/>
              <w:bottom w:val="single" w:sz="4" w:space="0" w:color="auto"/>
              <w:right w:val="single" w:sz="4" w:space="0" w:color="auto"/>
            </w:tcBorders>
            <w:vAlign w:val="bottom"/>
            <w:hideMark/>
          </w:tcPr>
          <w:p w14:paraId="5288DE6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w:t>
            </w:r>
          </w:p>
        </w:tc>
        <w:tc>
          <w:tcPr>
            <w:tcW w:w="851" w:type="dxa"/>
            <w:tcBorders>
              <w:top w:val="single" w:sz="4" w:space="0" w:color="000000"/>
              <w:left w:val="nil"/>
              <w:bottom w:val="single" w:sz="4" w:space="0" w:color="000000"/>
              <w:right w:val="single" w:sz="4" w:space="0" w:color="000000"/>
            </w:tcBorders>
            <w:vAlign w:val="bottom"/>
            <w:hideMark/>
          </w:tcPr>
          <w:p w14:paraId="67C8A09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16C5507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-29,1</w:t>
            </w:r>
          </w:p>
        </w:tc>
      </w:tr>
      <w:tr w:rsidR="007A6813" w:rsidRPr="0095058C" w14:paraId="7C374514"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C6A82FD"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3D2FD82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1984" w:type="dxa"/>
            <w:tcBorders>
              <w:top w:val="single" w:sz="4" w:space="0" w:color="auto"/>
              <w:left w:val="nil"/>
              <w:bottom w:val="single" w:sz="4" w:space="0" w:color="auto"/>
              <w:right w:val="single" w:sz="4" w:space="0" w:color="auto"/>
            </w:tcBorders>
            <w:vAlign w:val="bottom"/>
            <w:hideMark/>
          </w:tcPr>
          <w:p w14:paraId="6F83815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851" w:type="dxa"/>
            <w:tcBorders>
              <w:top w:val="single" w:sz="4" w:space="0" w:color="000000"/>
              <w:left w:val="nil"/>
              <w:bottom w:val="single" w:sz="4" w:space="0" w:color="000000"/>
              <w:right w:val="single" w:sz="4" w:space="0" w:color="000000"/>
            </w:tcBorders>
            <w:vAlign w:val="bottom"/>
            <w:hideMark/>
          </w:tcPr>
          <w:p w14:paraId="2305E38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33F5EAA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-64,5</w:t>
            </w:r>
          </w:p>
        </w:tc>
      </w:tr>
      <w:tr w:rsidR="007A6813" w:rsidRPr="0095058C" w14:paraId="637BE9FF"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6F62169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Каа-Хемский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10A52B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76</w:t>
            </w:r>
          </w:p>
        </w:tc>
        <w:tc>
          <w:tcPr>
            <w:tcW w:w="1984" w:type="dxa"/>
            <w:tcBorders>
              <w:top w:val="single" w:sz="4" w:space="0" w:color="auto"/>
              <w:left w:val="nil"/>
              <w:bottom w:val="single" w:sz="4" w:space="0" w:color="auto"/>
              <w:right w:val="single" w:sz="4" w:space="0" w:color="auto"/>
            </w:tcBorders>
            <w:vAlign w:val="bottom"/>
            <w:hideMark/>
          </w:tcPr>
          <w:p w14:paraId="2414DE1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61</w:t>
            </w:r>
          </w:p>
        </w:tc>
        <w:tc>
          <w:tcPr>
            <w:tcW w:w="851" w:type="dxa"/>
            <w:tcBorders>
              <w:top w:val="single" w:sz="4" w:space="0" w:color="000000"/>
              <w:left w:val="nil"/>
              <w:bottom w:val="single" w:sz="4" w:space="0" w:color="000000"/>
              <w:right w:val="single" w:sz="4" w:space="0" w:color="000000"/>
            </w:tcBorders>
            <w:vAlign w:val="bottom"/>
            <w:hideMark/>
          </w:tcPr>
          <w:p w14:paraId="4F98485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201BBF0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-19,7</w:t>
            </w:r>
          </w:p>
        </w:tc>
      </w:tr>
      <w:tr w:rsidR="007A6813" w:rsidRPr="0095058C" w14:paraId="0FC2C67E"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23CCCAE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Овюрский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290F60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27</w:t>
            </w:r>
          </w:p>
        </w:tc>
        <w:tc>
          <w:tcPr>
            <w:tcW w:w="1984" w:type="dxa"/>
            <w:tcBorders>
              <w:top w:val="single" w:sz="4" w:space="0" w:color="auto"/>
              <w:left w:val="nil"/>
              <w:bottom w:val="single" w:sz="4" w:space="0" w:color="auto"/>
              <w:right w:val="single" w:sz="4" w:space="0" w:color="auto"/>
            </w:tcBorders>
            <w:vAlign w:val="bottom"/>
            <w:hideMark/>
          </w:tcPr>
          <w:p w14:paraId="0E3A686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851" w:type="dxa"/>
            <w:tcBorders>
              <w:top w:val="single" w:sz="4" w:space="0" w:color="000000"/>
              <w:left w:val="nil"/>
              <w:bottom w:val="single" w:sz="4" w:space="0" w:color="000000"/>
              <w:right w:val="single" w:sz="4" w:space="0" w:color="000000"/>
            </w:tcBorders>
            <w:vAlign w:val="bottom"/>
            <w:hideMark/>
          </w:tcPr>
          <w:p w14:paraId="71C3B0F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7B693FD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-55,6</w:t>
            </w:r>
          </w:p>
        </w:tc>
      </w:tr>
      <w:tr w:rsidR="007A6813" w:rsidRPr="0095058C" w14:paraId="68C07705"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3E4589D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CC5F48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w:t>
            </w:r>
          </w:p>
        </w:tc>
        <w:tc>
          <w:tcPr>
            <w:tcW w:w="1984" w:type="dxa"/>
            <w:tcBorders>
              <w:top w:val="single" w:sz="4" w:space="0" w:color="auto"/>
              <w:left w:val="nil"/>
              <w:bottom w:val="single" w:sz="4" w:space="0" w:color="auto"/>
              <w:right w:val="single" w:sz="4" w:space="0" w:color="auto"/>
            </w:tcBorders>
            <w:vAlign w:val="bottom"/>
            <w:hideMark/>
          </w:tcPr>
          <w:p w14:paraId="2143408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851" w:type="dxa"/>
            <w:tcBorders>
              <w:top w:val="single" w:sz="4" w:space="0" w:color="000000"/>
              <w:left w:val="nil"/>
              <w:bottom w:val="single" w:sz="4" w:space="0" w:color="000000"/>
              <w:right w:val="single" w:sz="4" w:space="0" w:color="000000"/>
            </w:tcBorders>
            <w:vAlign w:val="bottom"/>
            <w:hideMark/>
          </w:tcPr>
          <w:p w14:paraId="2C0E5DB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3E2D3E6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r>
      <w:tr w:rsidR="007A6813" w:rsidRPr="0095058C" w14:paraId="7EC03F43"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3AA2E71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Эрзинский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68822E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w:t>
            </w:r>
          </w:p>
        </w:tc>
        <w:tc>
          <w:tcPr>
            <w:tcW w:w="1984" w:type="dxa"/>
            <w:tcBorders>
              <w:top w:val="single" w:sz="4" w:space="0" w:color="auto"/>
              <w:left w:val="nil"/>
              <w:bottom w:val="single" w:sz="4" w:space="0" w:color="auto"/>
              <w:right w:val="single" w:sz="4" w:space="0" w:color="auto"/>
            </w:tcBorders>
            <w:vAlign w:val="bottom"/>
            <w:hideMark/>
          </w:tcPr>
          <w:p w14:paraId="7FAF4DE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851" w:type="dxa"/>
            <w:tcBorders>
              <w:top w:val="single" w:sz="4" w:space="0" w:color="000000"/>
              <w:left w:val="nil"/>
              <w:bottom w:val="single" w:sz="4" w:space="0" w:color="000000"/>
              <w:right w:val="single" w:sz="4" w:space="0" w:color="000000"/>
            </w:tcBorders>
            <w:vAlign w:val="bottom"/>
            <w:hideMark/>
          </w:tcPr>
          <w:p w14:paraId="034BB4C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0A6278C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r>
      <w:tr w:rsidR="007A6813" w:rsidRPr="0095058C" w14:paraId="15B5576B"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3047DD6D"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Бай-Тайгинский </w:t>
            </w:r>
          </w:p>
        </w:tc>
        <w:tc>
          <w:tcPr>
            <w:tcW w:w="1985" w:type="dxa"/>
            <w:tcBorders>
              <w:top w:val="single" w:sz="4" w:space="0" w:color="auto"/>
              <w:left w:val="single" w:sz="4" w:space="0" w:color="auto"/>
              <w:bottom w:val="single" w:sz="4" w:space="0" w:color="auto"/>
              <w:right w:val="single" w:sz="4" w:space="0" w:color="auto"/>
            </w:tcBorders>
            <w:vAlign w:val="bottom"/>
            <w:hideMark/>
          </w:tcPr>
          <w:p w14:paraId="50065F1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1984" w:type="dxa"/>
            <w:tcBorders>
              <w:top w:val="single" w:sz="4" w:space="0" w:color="auto"/>
              <w:left w:val="nil"/>
              <w:bottom w:val="single" w:sz="4" w:space="0" w:color="auto"/>
              <w:right w:val="single" w:sz="4" w:space="0" w:color="auto"/>
            </w:tcBorders>
            <w:vAlign w:val="bottom"/>
            <w:hideMark/>
          </w:tcPr>
          <w:p w14:paraId="1F7B9E1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851" w:type="dxa"/>
            <w:tcBorders>
              <w:top w:val="single" w:sz="4" w:space="0" w:color="000000"/>
              <w:left w:val="nil"/>
              <w:bottom w:val="single" w:sz="4" w:space="0" w:color="000000"/>
              <w:right w:val="single" w:sz="4" w:space="0" w:color="000000"/>
            </w:tcBorders>
            <w:vAlign w:val="bottom"/>
            <w:hideMark/>
          </w:tcPr>
          <w:p w14:paraId="646BFDC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1DF3314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-53,8</w:t>
            </w:r>
          </w:p>
        </w:tc>
      </w:tr>
      <w:tr w:rsidR="007A6813" w:rsidRPr="0095058C" w14:paraId="24545CA5"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68E75E5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F1A16F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1984" w:type="dxa"/>
            <w:tcBorders>
              <w:top w:val="single" w:sz="4" w:space="0" w:color="auto"/>
              <w:left w:val="nil"/>
              <w:bottom w:val="single" w:sz="4" w:space="0" w:color="auto"/>
              <w:right w:val="single" w:sz="4" w:space="0" w:color="auto"/>
            </w:tcBorders>
            <w:vAlign w:val="bottom"/>
            <w:hideMark/>
          </w:tcPr>
          <w:p w14:paraId="76F04E9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851" w:type="dxa"/>
            <w:tcBorders>
              <w:top w:val="single" w:sz="4" w:space="0" w:color="000000"/>
              <w:left w:val="nil"/>
              <w:bottom w:val="single" w:sz="4" w:space="0" w:color="000000"/>
              <w:right w:val="single" w:sz="4" w:space="0" w:color="000000"/>
            </w:tcBorders>
            <w:vAlign w:val="bottom"/>
            <w:hideMark/>
          </w:tcPr>
          <w:p w14:paraId="7C039B3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3165AAC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-45,8</w:t>
            </w:r>
          </w:p>
        </w:tc>
      </w:tr>
      <w:tr w:rsidR="007A6813" w:rsidRPr="0095058C" w14:paraId="70018994"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5372F81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Тоджинский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7CA35AA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84" w:type="dxa"/>
            <w:tcBorders>
              <w:top w:val="single" w:sz="4" w:space="0" w:color="auto"/>
              <w:left w:val="nil"/>
              <w:bottom w:val="single" w:sz="4" w:space="0" w:color="auto"/>
              <w:right w:val="single" w:sz="4" w:space="0" w:color="auto"/>
            </w:tcBorders>
            <w:vAlign w:val="bottom"/>
            <w:hideMark/>
          </w:tcPr>
          <w:p w14:paraId="21D96E2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851" w:type="dxa"/>
            <w:tcBorders>
              <w:top w:val="single" w:sz="4" w:space="0" w:color="000000"/>
              <w:left w:val="nil"/>
              <w:bottom w:val="single" w:sz="4" w:space="0" w:color="000000"/>
              <w:right w:val="single" w:sz="4" w:space="0" w:color="000000"/>
            </w:tcBorders>
            <w:vAlign w:val="bottom"/>
            <w:hideMark/>
          </w:tcPr>
          <w:p w14:paraId="2D6435C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786FB1B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-18,8</w:t>
            </w:r>
          </w:p>
        </w:tc>
      </w:tr>
      <w:tr w:rsidR="007A6813" w:rsidRPr="0095058C" w14:paraId="13C49174"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0607D35A"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Пий-Хемский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7543DC6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w:t>
            </w:r>
          </w:p>
        </w:tc>
        <w:tc>
          <w:tcPr>
            <w:tcW w:w="1984" w:type="dxa"/>
            <w:tcBorders>
              <w:top w:val="single" w:sz="4" w:space="0" w:color="auto"/>
              <w:left w:val="nil"/>
              <w:bottom w:val="single" w:sz="4" w:space="0" w:color="auto"/>
              <w:right w:val="single" w:sz="4" w:space="0" w:color="auto"/>
            </w:tcBorders>
            <w:vAlign w:val="bottom"/>
            <w:hideMark/>
          </w:tcPr>
          <w:p w14:paraId="476BBB9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w:t>
            </w:r>
          </w:p>
        </w:tc>
        <w:tc>
          <w:tcPr>
            <w:tcW w:w="851" w:type="dxa"/>
            <w:tcBorders>
              <w:top w:val="single" w:sz="4" w:space="0" w:color="000000"/>
              <w:left w:val="nil"/>
              <w:bottom w:val="single" w:sz="4" w:space="0" w:color="000000"/>
              <w:right w:val="single" w:sz="4" w:space="0" w:color="000000"/>
            </w:tcBorders>
            <w:vAlign w:val="bottom"/>
            <w:hideMark/>
          </w:tcPr>
          <w:p w14:paraId="0B08EEC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70BCBDA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w:t>
            </w:r>
          </w:p>
        </w:tc>
      </w:tr>
      <w:tr w:rsidR="007A6813" w:rsidRPr="0095058C" w14:paraId="114BA8F7"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70CC44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Тере-Хольский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3FD2363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984" w:type="dxa"/>
            <w:tcBorders>
              <w:top w:val="single" w:sz="4" w:space="0" w:color="auto"/>
              <w:left w:val="nil"/>
              <w:bottom w:val="single" w:sz="4" w:space="0" w:color="auto"/>
              <w:right w:val="single" w:sz="4" w:space="0" w:color="auto"/>
            </w:tcBorders>
            <w:vAlign w:val="bottom"/>
            <w:hideMark/>
          </w:tcPr>
          <w:p w14:paraId="7E771A8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1" w:type="dxa"/>
            <w:tcBorders>
              <w:top w:val="single" w:sz="4" w:space="0" w:color="000000"/>
              <w:left w:val="nil"/>
              <w:bottom w:val="single" w:sz="4" w:space="0" w:color="000000"/>
              <w:right w:val="single" w:sz="4" w:space="0" w:color="000000"/>
            </w:tcBorders>
            <w:vAlign w:val="bottom"/>
            <w:hideMark/>
          </w:tcPr>
          <w:p w14:paraId="3A415D2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789F45F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-60,0</w:t>
            </w:r>
          </w:p>
        </w:tc>
      </w:tr>
      <w:tr w:rsidR="007A6813" w:rsidRPr="0095058C" w14:paraId="426D2AD3"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E9DC102"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Сут-Хольский</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50222D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1984" w:type="dxa"/>
            <w:tcBorders>
              <w:top w:val="single" w:sz="4" w:space="0" w:color="auto"/>
              <w:left w:val="nil"/>
              <w:bottom w:val="single" w:sz="4" w:space="0" w:color="auto"/>
              <w:right w:val="single" w:sz="4" w:space="0" w:color="auto"/>
            </w:tcBorders>
            <w:vAlign w:val="bottom"/>
            <w:hideMark/>
          </w:tcPr>
          <w:p w14:paraId="5DFEBBD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851" w:type="dxa"/>
            <w:tcBorders>
              <w:top w:val="single" w:sz="4" w:space="0" w:color="000000"/>
              <w:left w:val="nil"/>
              <w:bottom w:val="single" w:sz="4" w:space="0" w:color="000000"/>
              <w:right w:val="single" w:sz="4" w:space="0" w:color="000000"/>
            </w:tcBorders>
            <w:vAlign w:val="bottom"/>
            <w:hideMark/>
          </w:tcPr>
          <w:p w14:paraId="1079E48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2F3FECD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-8,3</w:t>
            </w:r>
          </w:p>
        </w:tc>
      </w:tr>
      <w:tr w:rsidR="007A6813" w:rsidRPr="0095058C" w14:paraId="0B2A745F" w14:textId="77777777" w:rsidTr="007A6813">
        <w:trPr>
          <w:trHeight w:val="196"/>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110C820"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BDA6DE9"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2451</w:t>
            </w:r>
          </w:p>
        </w:tc>
        <w:tc>
          <w:tcPr>
            <w:tcW w:w="1984" w:type="dxa"/>
            <w:tcBorders>
              <w:top w:val="single" w:sz="4" w:space="0" w:color="auto"/>
              <w:left w:val="nil"/>
              <w:bottom w:val="single" w:sz="4" w:space="0" w:color="auto"/>
              <w:right w:val="single" w:sz="4" w:space="0" w:color="auto"/>
            </w:tcBorders>
            <w:vAlign w:val="bottom"/>
            <w:hideMark/>
          </w:tcPr>
          <w:p w14:paraId="75B747E7"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1922</w:t>
            </w:r>
          </w:p>
        </w:tc>
        <w:tc>
          <w:tcPr>
            <w:tcW w:w="851" w:type="dxa"/>
            <w:tcBorders>
              <w:top w:val="single" w:sz="4" w:space="0" w:color="000000"/>
              <w:left w:val="nil"/>
              <w:bottom w:val="single" w:sz="4" w:space="0" w:color="000000"/>
              <w:right w:val="single" w:sz="4" w:space="0" w:color="000000"/>
            </w:tcBorders>
            <w:vAlign w:val="bottom"/>
            <w:hideMark/>
          </w:tcPr>
          <w:p w14:paraId="134E54F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-529</w:t>
            </w:r>
          </w:p>
        </w:tc>
        <w:tc>
          <w:tcPr>
            <w:tcW w:w="1254" w:type="dxa"/>
            <w:tcBorders>
              <w:top w:val="single" w:sz="4" w:space="0" w:color="000000"/>
              <w:left w:val="nil"/>
              <w:bottom w:val="single" w:sz="4" w:space="0" w:color="000000"/>
              <w:right w:val="single" w:sz="4" w:space="0" w:color="000000"/>
            </w:tcBorders>
            <w:shd w:val="clear" w:color="auto" w:fill="FFFFFF"/>
            <w:vAlign w:val="bottom"/>
            <w:hideMark/>
          </w:tcPr>
          <w:p w14:paraId="3F1E5ED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-21,6</w:t>
            </w:r>
          </w:p>
        </w:tc>
      </w:tr>
    </w:tbl>
    <w:p w14:paraId="5908E421" w14:textId="525A538D" w:rsidR="00A26E73" w:rsidRPr="0095058C" w:rsidRDefault="00A26E73" w:rsidP="00A26E73">
      <w:pPr>
        <w:jc w:val="both"/>
        <w:rPr>
          <w:rFonts w:ascii="Times New Roman" w:hAnsi="Times New Roman" w:cs="Times New Roman"/>
          <w:sz w:val="28"/>
          <w:szCs w:val="28"/>
          <w:lang w:eastAsia="x-none"/>
        </w:rPr>
      </w:pPr>
      <w:r w:rsidRPr="0095058C">
        <w:rPr>
          <w:rFonts w:ascii="Times New Roman" w:hAnsi="Times New Roman" w:cs="Times New Roman"/>
          <w:sz w:val="28"/>
          <w:szCs w:val="28"/>
          <w:lang w:eastAsia="x-none"/>
        </w:rPr>
        <w:t xml:space="preserve">      </w:t>
      </w:r>
      <w:r w:rsidRPr="0095058C">
        <w:rPr>
          <w:rFonts w:ascii="Times New Roman" w:hAnsi="Times New Roman" w:cs="Times New Roman"/>
          <w:color w:val="262626"/>
          <w:sz w:val="28"/>
          <w:szCs w:val="28"/>
        </w:rPr>
        <w:t xml:space="preserve">В органе ЗАГС в Монгун-Тайгинском районе увеличилось количество записей актов о заключении брака. </w:t>
      </w:r>
    </w:p>
    <w:p w14:paraId="4524A1DA" w14:textId="77777777" w:rsidR="00A26E73" w:rsidRPr="0095058C" w:rsidRDefault="00A26E73" w:rsidP="00A26E73">
      <w:pPr>
        <w:tabs>
          <w:tab w:val="left" w:pos="567"/>
        </w:tabs>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Сократилось количество записей актов о заключении брака в органах ЗАГС в 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Улуг-Хемском, г. Ак-Довураке и Барун-Хемчикском, Дзун-Хемчикском, Тандинском, Чеди-Хольском, Каа-Хемском, Овюрском, Тес-Хемском, Эрзинском, Бай-Тайгинском, Чаа-Хольском, Тоджинском, Пий-</w:t>
      </w:r>
      <w:proofErr w:type="gramStart"/>
      <w:r w:rsidRPr="0095058C">
        <w:rPr>
          <w:rFonts w:ascii="Times New Roman" w:hAnsi="Times New Roman" w:cs="Times New Roman"/>
          <w:color w:val="262626"/>
          <w:sz w:val="28"/>
          <w:szCs w:val="28"/>
        </w:rPr>
        <w:t>Хемском ,Тере</w:t>
      </w:r>
      <w:proofErr w:type="gramEnd"/>
      <w:r w:rsidRPr="0095058C">
        <w:rPr>
          <w:rFonts w:ascii="Times New Roman" w:hAnsi="Times New Roman" w:cs="Times New Roman"/>
          <w:color w:val="262626"/>
          <w:sz w:val="28"/>
          <w:szCs w:val="28"/>
        </w:rPr>
        <w:t xml:space="preserve">-Хольском  и Сут-Хольском районах. </w:t>
      </w:r>
    </w:p>
    <w:p w14:paraId="2961F633" w14:textId="77777777" w:rsidR="00A26E73" w:rsidRPr="0095058C" w:rsidRDefault="00A26E73" w:rsidP="00A26E73">
      <w:pPr>
        <w:pStyle w:val="a8"/>
        <w:shd w:val="clear" w:color="auto" w:fill="FFFFFF"/>
        <w:spacing w:before="0" w:beforeAutospacing="0" w:after="0" w:afterAutospacing="0" w:line="217" w:lineRule="atLeast"/>
        <w:ind w:firstLine="540"/>
        <w:jc w:val="both"/>
        <w:rPr>
          <w:sz w:val="28"/>
          <w:szCs w:val="28"/>
          <w:lang w:val="ru-RU"/>
        </w:rPr>
      </w:pPr>
      <w:r w:rsidRPr="0095058C">
        <w:rPr>
          <w:sz w:val="28"/>
          <w:szCs w:val="28"/>
          <w:lang w:val="ru-RU"/>
        </w:rPr>
        <w:t xml:space="preserve">На   территории Республики Тыва количество зарегистрированных браков: </w:t>
      </w:r>
    </w:p>
    <w:p w14:paraId="2E2EB960" w14:textId="77777777" w:rsidR="00A26E73" w:rsidRPr="0095058C" w:rsidRDefault="00A26E73" w:rsidP="00A26E73">
      <w:pPr>
        <w:pStyle w:val="a8"/>
        <w:shd w:val="clear" w:color="auto" w:fill="FFFFFF"/>
        <w:spacing w:before="0" w:beforeAutospacing="0" w:after="0" w:afterAutospacing="0" w:line="217" w:lineRule="atLeast"/>
        <w:ind w:firstLine="540"/>
        <w:jc w:val="both"/>
        <w:rPr>
          <w:sz w:val="28"/>
          <w:szCs w:val="28"/>
          <w:lang w:val="ru-RU"/>
        </w:rPr>
      </w:pPr>
      <w:r w:rsidRPr="0095058C">
        <w:rPr>
          <w:sz w:val="28"/>
          <w:szCs w:val="28"/>
          <w:lang w:val="ru-RU"/>
        </w:rPr>
        <w:t xml:space="preserve">         - </w:t>
      </w:r>
      <w:r w:rsidRPr="0095058C">
        <w:rPr>
          <w:sz w:val="28"/>
          <w:szCs w:val="28"/>
        </w:rPr>
        <w:t>гражда</w:t>
      </w:r>
      <w:r w:rsidRPr="0095058C">
        <w:rPr>
          <w:sz w:val="28"/>
          <w:szCs w:val="28"/>
          <w:lang w:val="ru-RU"/>
        </w:rPr>
        <w:t xml:space="preserve">не </w:t>
      </w:r>
      <w:r w:rsidRPr="0095058C">
        <w:rPr>
          <w:sz w:val="28"/>
          <w:szCs w:val="28"/>
        </w:rPr>
        <w:t>Р</w:t>
      </w:r>
      <w:r w:rsidRPr="0095058C">
        <w:rPr>
          <w:sz w:val="28"/>
          <w:szCs w:val="28"/>
          <w:lang w:val="ru-RU"/>
        </w:rPr>
        <w:t>оссии</w:t>
      </w:r>
      <w:r w:rsidRPr="0095058C">
        <w:rPr>
          <w:sz w:val="28"/>
          <w:szCs w:val="28"/>
        </w:rPr>
        <w:t xml:space="preserve"> </w:t>
      </w:r>
      <w:r w:rsidRPr="0095058C">
        <w:rPr>
          <w:sz w:val="28"/>
          <w:szCs w:val="28"/>
          <w:lang w:val="ru-RU"/>
        </w:rPr>
        <w:t>с</w:t>
      </w:r>
      <w:r w:rsidRPr="0095058C">
        <w:rPr>
          <w:sz w:val="28"/>
          <w:szCs w:val="28"/>
        </w:rPr>
        <w:t xml:space="preserve"> иностранными гражданами</w:t>
      </w:r>
      <w:r w:rsidRPr="0095058C">
        <w:rPr>
          <w:sz w:val="28"/>
          <w:szCs w:val="28"/>
          <w:lang w:val="ru-RU"/>
        </w:rPr>
        <w:t xml:space="preserve"> – 8 (2022 г. – 17);</w:t>
      </w:r>
    </w:p>
    <w:p w14:paraId="518A7037" w14:textId="77777777" w:rsidR="00A26E73" w:rsidRPr="0095058C" w:rsidRDefault="00A26E73" w:rsidP="00A26E73">
      <w:pPr>
        <w:pStyle w:val="a8"/>
        <w:shd w:val="clear" w:color="auto" w:fill="FFFFFF"/>
        <w:spacing w:before="0" w:beforeAutospacing="0" w:after="0" w:afterAutospacing="0" w:line="217" w:lineRule="atLeast"/>
        <w:ind w:firstLine="540"/>
        <w:jc w:val="both"/>
        <w:rPr>
          <w:sz w:val="28"/>
          <w:szCs w:val="28"/>
          <w:lang w:val="ru-RU"/>
        </w:rPr>
      </w:pPr>
      <w:r w:rsidRPr="0095058C">
        <w:rPr>
          <w:sz w:val="28"/>
          <w:szCs w:val="28"/>
          <w:lang w:val="ru-RU"/>
        </w:rPr>
        <w:t xml:space="preserve">         - </w:t>
      </w:r>
      <w:r w:rsidRPr="0095058C">
        <w:rPr>
          <w:sz w:val="28"/>
          <w:szCs w:val="28"/>
        </w:rPr>
        <w:t>интернациональны</w:t>
      </w:r>
      <w:r w:rsidRPr="0095058C">
        <w:rPr>
          <w:sz w:val="28"/>
          <w:szCs w:val="28"/>
          <w:lang w:val="ru-RU"/>
        </w:rPr>
        <w:t>е</w:t>
      </w:r>
      <w:r w:rsidRPr="0095058C">
        <w:rPr>
          <w:sz w:val="28"/>
          <w:szCs w:val="28"/>
        </w:rPr>
        <w:t xml:space="preserve"> брак</w:t>
      </w:r>
      <w:r w:rsidRPr="0095058C">
        <w:rPr>
          <w:sz w:val="28"/>
          <w:szCs w:val="28"/>
          <w:lang w:val="ru-RU"/>
        </w:rPr>
        <w:t>и</w:t>
      </w:r>
      <w:r w:rsidRPr="0095058C">
        <w:rPr>
          <w:sz w:val="28"/>
          <w:szCs w:val="28"/>
        </w:rPr>
        <w:t xml:space="preserve"> –</w:t>
      </w:r>
      <w:r w:rsidRPr="0095058C">
        <w:rPr>
          <w:sz w:val="28"/>
          <w:szCs w:val="28"/>
          <w:lang w:val="ru-RU"/>
        </w:rPr>
        <w:t xml:space="preserve"> 22</w:t>
      </w:r>
      <w:r w:rsidRPr="0095058C">
        <w:rPr>
          <w:sz w:val="28"/>
          <w:szCs w:val="28"/>
        </w:rPr>
        <w:t xml:space="preserve"> (20</w:t>
      </w:r>
      <w:r w:rsidRPr="0095058C">
        <w:rPr>
          <w:sz w:val="28"/>
          <w:szCs w:val="28"/>
          <w:lang w:val="ru-RU"/>
        </w:rPr>
        <w:t>22</w:t>
      </w:r>
      <w:r w:rsidRPr="0095058C">
        <w:rPr>
          <w:sz w:val="28"/>
          <w:szCs w:val="28"/>
        </w:rPr>
        <w:t xml:space="preserve"> г. – </w:t>
      </w:r>
      <w:r w:rsidRPr="0095058C">
        <w:rPr>
          <w:sz w:val="28"/>
          <w:szCs w:val="28"/>
          <w:lang w:val="ru-RU"/>
        </w:rPr>
        <w:t>17</w:t>
      </w:r>
      <w:r w:rsidRPr="0095058C">
        <w:rPr>
          <w:sz w:val="28"/>
          <w:szCs w:val="28"/>
        </w:rPr>
        <w:t>).</w:t>
      </w:r>
    </w:p>
    <w:p w14:paraId="46FFCDBD" w14:textId="77777777" w:rsidR="00A26E73" w:rsidRPr="0095058C" w:rsidRDefault="00A26E73" w:rsidP="00A26E73">
      <w:pPr>
        <w:jc w:val="both"/>
        <w:rPr>
          <w:rFonts w:ascii="Times New Roman" w:hAnsi="Times New Roman" w:cs="Times New Roman"/>
          <w:b/>
          <w:bCs/>
          <w:sz w:val="28"/>
          <w:szCs w:val="28"/>
        </w:rPr>
      </w:pPr>
      <w:r w:rsidRPr="0095058C">
        <w:rPr>
          <w:rFonts w:ascii="Times New Roman" w:hAnsi="Times New Roman" w:cs="Times New Roman"/>
          <w:sz w:val="28"/>
          <w:szCs w:val="28"/>
        </w:rPr>
        <w:t xml:space="preserve">Заключены браки с лицами, находящимися под стражей – 28 (2022 г. – 8). Количество вступивших в брак с 18 до 35 лет – </w:t>
      </w:r>
      <w:r w:rsidRPr="0095058C">
        <w:rPr>
          <w:rFonts w:ascii="Times New Roman" w:hAnsi="Times New Roman" w:cs="Times New Roman"/>
          <w:bCs/>
          <w:sz w:val="28"/>
          <w:szCs w:val="28"/>
        </w:rPr>
        <w:t>1618</w:t>
      </w:r>
      <w:r w:rsidRPr="0095058C">
        <w:rPr>
          <w:rFonts w:ascii="Times New Roman" w:hAnsi="Times New Roman" w:cs="Times New Roman"/>
          <w:sz w:val="28"/>
          <w:szCs w:val="28"/>
        </w:rPr>
        <w:t xml:space="preserve"> (2022 г. – 2488). </w:t>
      </w:r>
    </w:p>
    <w:p w14:paraId="5E84AABE" w14:textId="77777777" w:rsidR="00A26E73" w:rsidRPr="0095058C" w:rsidRDefault="00A26E73" w:rsidP="00A26E73">
      <w:pPr>
        <w:pStyle w:val="a8"/>
        <w:shd w:val="clear" w:color="auto" w:fill="FFFFFF"/>
        <w:spacing w:before="0" w:beforeAutospacing="0" w:after="0" w:afterAutospacing="0" w:line="217" w:lineRule="atLeast"/>
        <w:jc w:val="both"/>
        <w:rPr>
          <w:sz w:val="28"/>
          <w:szCs w:val="28"/>
        </w:rPr>
      </w:pPr>
      <w:r w:rsidRPr="0095058C">
        <w:rPr>
          <w:sz w:val="28"/>
          <w:szCs w:val="28"/>
        </w:rPr>
        <w:t>Количество вступивших в брак до 18 л</w:t>
      </w:r>
      <w:r w:rsidRPr="0095058C">
        <w:rPr>
          <w:sz w:val="28"/>
          <w:szCs w:val="28"/>
          <w:lang w:val="ru-RU"/>
        </w:rPr>
        <w:t>ет</w:t>
      </w:r>
      <w:r w:rsidRPr="0095058C">
        <w:rPr>
          <w:sz w:val="28"/>
          <w:szCs w:val="28"/>
        </w:rPr>
        <w:t xml:space="preserve"> – </w:t>
      </w:r>
      <w:r w:rsidRPr="0095058C">
        <w:rPr>
          <w:sz w:val="28"/>
          <w:szCs w:val="28"/>
          <w:lang w:val="ru-RU"/>
        </w:rPr>
        <w:t>19</w:t>
      </w:r>
      <w:r w:rsidRPr="0095058C">
        <w:rPr>
          <w:sz w:val="28"/>
          <w:szCs w:val="28"/>
        </w:rPr>
        <w:t xml:space="preserve"> (20</w:t>
      </w:r>
      <w:r w:rsidRPr="0095058C">
        <w:rPr>
          <w:sz w:val="28"/>
          <w:szCs w:val="28"/>
          <w:lang w:val="ru-RU"/>
        </w:rPr>
        <w:t>22</w:t>
      </w:r>
      <w:r w:rsidRPr="0095058C">
        <w:rPr>
          <w:sz w:val="28"/>
          <w:szCs w:val="28"/>
        </w:rPr>
        <w:t xml:space="preserve"> г. –</w:t>
      </w:r>
      <w:r w:rsidRPr="0095058C">
        <w:rPr>
          <w:sz w:val="28"/>
          <w:szCs w:val="28"/>
          <w:lang w:val="ru-RU"/>
        </w:rPr>
        <w:t xml:space="preserve"> 12)</w:t>
      </w:r>
      <w:r w:rsidRPr="0095058C">
        <w:rPr>
          <w:sz w:val="28"/>
          <w:szCs w:val="28"/>
        </w:rPr>
        <w:t>.</w:t>
      </w:r>
    </w:p>
    <w:p w14:paraId="2297281F" w14:textId="77777777" w:rsidR="00A26E73" w:rsidRPr="0095058C" w:rsidRDefault="00A26E73" w:rsidP="00A26E73">
      <w:pPr>
        <w:shd w:val="clear" w:color="auto" w:fill="FFFFFF"/>
        <w:spacing w:line="217" w:lineRule="atLeast"/>
        <w:ind w:firstLine="540"/>
        <w:jc w:val="center"/>
        <w:rPr>
          <w:rFonts w:ascii="Times New Roman" w:hAnsi="Times New Roman" w:cs="Times New Roman"/>
          <w:b/>
          <w:sz w:val="28"/>
          <w:szCs w:val="28"/>
          <w:lang w:val="x-none" w:eastAsia="x-none"/>
        </w:rPr>
      </w:pPr>
    </w:p>
    <w:p w14:paraId="1BEAF2B9" w14:textId="77777777" w:rsidR="00A26E73" w:rsidRPr="0095058C" w:rsidRDefault="00A26E73" w:rsidP="00A26E73">
      <w:pPr>
        <w:shd w:val="clear" w:color="auto" w:fill="FFFFFF"/>
        <w:spacing w:line="217" w:lineRule="atLeast"/>
        <w:ind w:firstLine="540"/>
        <w:jc w:val="center"/>
        <w:rPr>
          <w:rFonts w:ascii="Times New Roman" w:hAnsi="Times New Roman" w:cs="Times New Roman"/>
          <w:b/>
          <w:sz w:val="28"/>
          <w:szCs w:val="28"/>
          <w:lang w:eastAsia="x-none"/>
        </w:rPr>
      </w:pPr>
      <w:r w:rsidRPr="0095058C">
        <w:rPr>
          <w:rFonts w:ascii="Times New Roman" w:hAnsi="Times New Roman" w:cs="Times New Roman"/>
          <w:b/>
          <w:sz w:val="28"/>
          <w:szCs w:val="28"/>
          <w:lang w:val="x-none" w:eastAsia="x-none"/>
        </w:rPr>
        <w:lastRenderedPageBreak/>
        <w:t>Расторжение брака</w:t>
      </w:r>
    </w:p>
    <w:p w14:paraId="1F6E654C" w14:textId="77777777" w:rsidR="00A26E73" w:rsidRPr="0095058C" w:rsidRDefault="00A26E73" w:rsidP="00A26E73">
      <w:pPr>
        <w:shd w:val="clear" w:color="auto" w:fill="FFFFFF"/>
        <w:tabs>
          <w:tab w:val="left" w:pos="567"/>
        </w:tabs>
        <w:spacing w:line="217" w:lineRule="atLeast"/>
        <w:jc w:val="both"/>
        <w:rPr>
          <w:rFonts w:ascii="Times New Roman" w:hAnsi="Times New Roman" w:cs="Times New Roman"/>
          <w:sz w:val="28"/>
          <w:szCs w:val="28"/>
          <w:lang w:val="x-none" w:eastAsia="x-none"/>
        </w:rPr>
      </w:pPr>
      <w:r w:rsidRPr="0095058C">
        <w:rPr>
          <w:rFonts w:ascii="Times New Roman" w:hAnsi="Times New Roman" w:cs="Times New Roman"/>
          <w:b/>
          <w:sz w:val="28"/>
          <w:szCs w:val="28"/>
          <w:lang w:eastAsia="x-none"/>
        </w:rPr>
        <w:t xml:space="preserve">        </w:t>
      </w:r>
      <w:r w:rsidRPr="0095058C">
        <w:rPr>
          <w:rFonts w:ascii="Times New Roman" w:hAnsi="Times New Roman" w:cs="Times New Roman"/>
          <w:sz w:val="28"/>
          <w:szCs w:val="28"/>
          <w:lang w:eastAsia="x-none"/>
        </w:rPr>
        <w:t>Органами ЗАГС</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Министерства юстиции Республики Тыва</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з</w:t>
      </w:r>
      <w:r w:rsidRPr="0095058C">
        <w:rPr>
          <w:rFonts w:ascii="Times New Roman" w:hAnsi="Times New Roman" w:cs="Times New Roman"/>
          <w:sz w:val="28"/>
          <w:szCs w:val="28"/>
          <w:lang w:val="x-none" w:eastAsia="x-none"/>
        </w:rPr>
        <w:t xml:space="preserve">а </w:t>
      </w:r>
      <w:r w:rsidRPr="0095058C">
        <w:rPr>
          <w:rFonts w:ascii="Times New Roman" w:hAnsi="Times New Roman" w:cs="Times New Roman"/>
          <w:sz w:val="28"/>
          <w:szCs w:val="28"/>
          <w:lang w:eastAsia="x-none"/>
        </w:rPr>
        <w:t xml:space="preserve">январь – декабрь </w:t>
      </w:r>
      <w:r w:rsidRPr="0095058C">
        <w:rPr>
          <w:rFonts w:ascii="Times New Roman" w:hAnsi="Times New Roman" w:cs="Times New Roman"/>
          <w:sz w:val="28"/>
          <w:szCs w:val="28"/>
          <w:lang w:val="x-none" w:eastAsia="x-none"/>
        </w:rPr>
        <w:t>20</w:t>
      </w:r>
      <w:r w:rsidRPr="0095058C">
        <w:rPr>
          <w:rFonts w:ascii="Times New Roman" w:hAnsi="Times New Roman" w:cs="Times New Roman"/>
          <w:sz w:val="28"/>
          <w:szCs w:val="28"/>
          <w:lang w:eastAsia="x-none"/>
        </w:rPr>
        <w:t>23</w:t>
      </w:r>
      <w:r w:rsidRPr="0095058C">
        <w:rPr>
          <w:rFonts w:ascii="Times New Roman" w:hAnsi="Times New Roman" w:cs="Times New Roman"/>
          <w:sz w:val="28"/>
          <w:szCs w:val="28"/>
          <w:lang w:val="x-none" w:eastAsia="x-none"/>
        </w:rPr>
        <w:t xml:space="preserve"> г. зарегистрирован</w:t>
      </w:r>
      <w:r w:rsidRPr="0095058C">
        <w:rPr>
          <w:rFonts w:ascii="Times New Roman" w:hAnsi="Times New Roman" w:cs="Times New Roman"/>
          <w:sz w:val="28"/>
          <w:szCs w:val="28"/>
          <w:lang w:eastAsia="x-none"/>
        </w:rPr>
        <w:t>о</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1271 </w:t>
      </w:r>
      <w:r w:rsidRPr="0095058C">
        <w:rPr>
          <w:rFonts w:ascii="Times New Roman" w:hAnsi="Times New Roman" w:cs="Times New Roman"/>
          <w:sz w:val="28"/>
          <w:szCs w:val="28"/>
          <w:lang w:val="x-none" w:eastAsia="x-none"/>
        </w:rPr>
        <w:t>запис</w:t>
      </w:r>
      <w:r w:rsidRPr="0095058C">
        <w:rPr>
          <w:rFonts w:ascii="Times New Roman" w:hAnsi="Times New Roman" w:cs="Times New Roman"/>
          <w:sz w:val="28"/>
          <w:szCs w:val="28"/>
          <w:lang w:eastAsia="x-none"/>
        </w:rPr>
        <w:t>ь</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акта </w:t>
      </w:r>
      <w:r w:rsidRPr="0095058C">
        <w:rPr>
          <w:rFonts w:ascii="Times New Roman" w:hAnsi="Times New Roman" w:cs="Times New Roman"/>
          <w:sz w:val="28"/>
          <w:szCs w:val="28"/>
          <w:lang w:val="x-none" w:eastAsia="x-none"/>
        </w:rPr>
        <w:t xml:space="preserve">о расторжении брака, что </w:t>
      </w:r>
      <w:r w:rsidRPr="0095058C">
        <w:rPr>
          <w:rFonts w:ascii="Times New Roman" w:hAnsi="Times New Roman" w:cs="Times New Roman"/>
          <w:sz w:val="28"/>
          <w:szCs w:val="28"/>
          <w:lang w:eastAsia="x-none"/>
        </w:rPr>
        <w:t>на 13,4%</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больше, </w:t>
      </w:r>
      <w:r w:rsidRPr="0095058C">
        <w:rPr>
          <w:rFonts w:ascii="Times New Roman" w:hAnsi="Times New Roman" w:cs="Times New Roman"/>
          <w:sz w:val="28"/>
          <w:szCs w:val="28"/>
          <w:lang w:val="x-none" w:eastAsia="x-none"/>
        </w:rPr>
        <w:t xml:space="preserve">чем за </w:t>
      </w:r>
      <w:r w:rsidRPr="0095058C">
        <w:rPr>
          <w:rFonts w:ascii="Times New Roman" w:hAnsi="Times New Roman" w:cs="Times New Roman"/>
          <w:sz w:val="28"/>
          <w:szCs w:val="28"/>
          <w:lang w:eastAsia="x-none"/>
        </w:rPr>
        <w:t xml:space="preserve">аналогичный период </w:t>
      </w:r>
      <w:r w:rsidRPr="0095058C">
        <w:rPr>
          <w:rFonts w:ascii="Times New Roman" w:hAnsi="Times New Roman" w:cs="Times New Roman"/>
          <w:sz w:val="28"/>
          <w:szCs w:val="28"/>
          <w:lang w:val="x-none" w:eastAsia="x-none"/>
        </w:rPr>
        <w:t>20</w:t>
      </w:r>
      <w:r w:rsidRPr="0095058C">
        <w:rPr>
          <w:rFonts w:ascii="Times New Roman" w:hAnsi="Times New Roman" w:cs="Times New Roman"/>
          <w:sz w:val="28"/>
          <w:szCs w:val="28"/>
          <w:lang w:eastAsia="x-none"/>
        </w:rPr>
        <w:t>22</w:t>
      </w:r>
      <w:r w:rsidRPr="0095058C">
        <w:rPr>
          <w:rFonts w:ascii="Times New Roman" w:hAnsi="Times New Roman" w:cs="Times New Roman"/>
          <w:sz w:val="28"/>
          <w:szCs w:val="28"/>
          <w:lang w:val="x-none" w:eastAsia="x-none"/>
        </w:rPr>
        <w:t xml:space="preserve"> г. (</w:t>
      </w:r>
      <w:r w:rsidRPr="0095058C">
        <w:rPr>
          <w:rFonts w:ascii="Times New Roman" w:hAnsi="Times New Roman" w:cs="Times New Roman"/>
          <w:sz w:val="28"/>
          <w:szCs w:val="28"/>
          <w:lang w:eastAsia="x-none"/>
        </w:rPr>
        <w:t>1121)</w:t>
      </w:r>
      <w:r w:rsidRPr="0095058C">
        <w:rPr>
          <w:rFonts w:ascii="Times New Roman" w:hAnsi="Times New Roman" w:cs="Times New Roman"/>
          <w:sz w:val="28"/>
          <w:szCs w:val="28"/>
          <w:lang w:val="x-none" w:eastAsia="x-none"/>
        </w:rPr>
        <w:t>. В том числе зарегистрирован</w:t>
      </w:r>
      <w:r w:rsidRPr="0095058C">
        <w:rPr>
          <w:rFonts w:ascii="Times New Roman" w:hAnsi="Times New Roman" w:cs="Times New Roman"/>
          <w:sz w:val="28"/>
          <w:szCs w:val="28"/>
          <w:lang w:eastAsia="x-none"/>
        </w:rPr>
        <w:t>а</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1 </w:t>
      </w:r>
      <w:r w:rsidRPr="0095058C">
        <w:rPr>
          <w:rFonts w:ascii="Times New Roman" w:hAnsi="Times New Roman" w:cs="Times New Roman"/>
          <w:sz w:val="28"/>
          <w:szCs w:val="28"/>
          <w:lang w:val="x-none" w:eastAsia="x-none"/>
        </w:rPr>
        <w:t>запис</w:t>
      </w:r>
      <w:r w:rsidRPr="0095058C">
        <w:rPr>
          <w:rFonts w:ascii="Times New Roman" w:hAnsi="Times New Roman" w:cs="Times New Roman"/>
          <w:sz w:val="28"/>
          <w:szCs w:val="28"/>
          <w:lang w:eastAsia="x-none"/>
        </w:rPr>
        <w:t>ь</w:t>
      </w:r>
      <w:r w:rsidRPr="0095058C">
        <w:rPr>
          <w:rFonts w:ascii="Times New Roman" w:hAnsi="Times New Roman" w:cs="Times New Roman"/>
          <w:sz w:val="28"/>
          <w:szCs w:val="28"/>
          <w:lang w:val="x-none" w:eastAsia="x-none"/>
        </w:rPr>
        <w:t xml:space="preserve"> акт</w:t>
      </w:r>
      <w:r w:rsidRPr="0095058C">
        <w:rPr>
          <w:rFonts w:ascii="Times New Roman" w:hAnsi="Times New Roman" w:cs="Times New Roman"/>
          <w:sz w:val="28"/>
          <w:szCs w:val="28"/>
          <w:lang w:eastAsia="x-none"/>
        </w:rPr>
        <w:t>а</w:t>
      </w:r>
      <w:r w:rsidRPr="0095058C">
        <w:rPr>
          <w:rFonts w:ascii="Times New Roman" w:hAnsi="Times New Roman" w:cs="Times New Roman"/>
          <w:sz w:val="28"/>
          <w:szCs w:val="28"/>
          <w:lang w:val="x-none" w:eastAsia="x-none"/>
        </w:rPr>
        <w:t xml:space="preserve"> на основании решения суда (восстановлен</w:t>
      </w:r>
      <w:r w:rsidRPr="0095058C">
        <w:rPr>
          <w:rFonts w:ascii="Times New Roman" w:hAnsi="Times New Roman" w:cs="Times New Roman"/>
          <w:sz w:val="28"/>
          <w:szCs w:val="28"/>
          <w:lang w:eastAsia="x-none"/>
        </w:rPr>
        <w:t>ная запись</w:t>
      </w:r>
      <w:r w:rsidRPr="0095058C">
        <w:rPr>
          <w:rFonts w:ascii="Times New Roman" w:hAnsi="Times New Roman" w:cs="Times New Roman"/>
          <w:sz w:val="28"/>
          <w:szCs w:val="28"/>
          <w:lang w:val="x-none" w:eastAsia="x-none"/>
        </w:rPr>
        <w:t>).</w:t>
      </w:r>
    </w:p>
    <w:p w14:paraId="6930D006" w14:textId="77777777" w:rsidR="00A26E73" w:rsidRPr="0095058C" w:rsidRDefault="00A26E73" w:rsidP="00A26E73">
      <w:pPr>
        <w:shd w:val="clear" w:color="auto" w:fill="FFFFFF"/>
        <w:spacing w:line="217" w:lineRule="atLeast"/>
        <w:ind w:firstLine="540"/>
        <w:jc w:val="both"/>
        <w:rPr>
          <w:rFonts w:ascii="Times New Roman" w:hAnsi="Times New Roman" w:cs="Times New Roman"/>
          <w:sz w:val="28"/>
          <w:szCs w:val="28"/>
          <w:lang w:eastAsia="x-none"/>
        </w:rPr>
      </w:pPr>
      <w:r w:rsidRPr="0095058C">
        <w:rPr>
          <w:rFonts w:ascii="Times New Roman" w:hAnsi="Times New Roman" w:cs="Times New Roman"/>
          <w:sz w:val="28"/>
          <w:szCs w:val="28"/>
          <w:lang w:eastAsia="x-none"/>
        </w:rPr>
        <w:t>Процент разводов к заключенным бракам составляет 66,5%.</w:t>
      </w:r>
    </w:p>
    <w:p w14:paraId="10A977F5"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10</w:t>
      </w:r>
    </w:p>
    <w:tbl>
      <w:tblPr>
        <w:tblW w:w="10185" w:type="dxa"/>
        <w:tblInd w:w="93" w:type="dxa"/>
        <w:tblLayout w:type="fixed"/>
        <w:tblLook w:val="04A0" w:firstRow="1" w:lastRow="0" w:firstColumn="1" w:lastColumn="0" w:noHBand="0" w:noVBand="1"/>
      </w:tblPr>
      <w:tblGrid>
        <w:gridCol w:w="3981"/>
        <w:gridCol w:w="2409"/>
        <w:gridCol w:w="2267"/>
        <w:gridCol w:w="709"/>
        <w:gridCol w:w="819"/>
      </w:tblGrid>
      <w:tr w:rsidR="007A6813" w:rsidRPr="0095058C" w14:paraId="586AF480" w14:textId="77777777" w:rsidTr="007A6813">
        <w:trPr>
          <w:trHeight w:val="369"/>
        </w:trPr>
        <w:tc>
          <w:tcPr>
            <w:tcW w:w="3984" w:type="dxa"/>
            <w:vMerge w:val="restart"/>
            <w:tcBorders>
              <w:top w:val="single" w:sz="4" w:space="0" w:color="000000"/>
              <w:left w:val="single" w:sz="4" w:space="0" w:color="000000"/>
              <w:bottom w:val="single" w:sz="4" w:space="0" w:color="000000"/>
              <w:right w:val="single" w:sz="4" w:space="0" w:color="000000"/>
            </w:tcBorders>
            <w:vAlign w:val="center"/>
            <w:hideMark/>
          </w:tcPr>
          <w:p w14:paraId="606C42FA"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6206" w:type="dxa"/>
            <w:gridSpan w:val="4"/>
            <w:tcBorders>
              <w:top w:val="single" w:sz="4" w:space="0" w:color="000000"/>
              <w:left w:val="nil"/>
              <w:bottom w:val="single" w:sz="4" w:space="0" w:color="000000"/>
              <w:right w:val="single" w:sz="4" w:space="0" w:color="000000"/>
            </w:tcBorders>
            <w:vAlign w:val="center"/>
            <w:hideMark/>
          </w:tcPr>
          <w:p w14:paraId="345267F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Зарегистрировано записей актов о расторжении брака</w:t>
            </w:r>
          </w:p>
        </w:tc>
      </w:tr>
      <w:tr w:rsidR="007A6813" w:rsidRPr="0095058C" w14:paraId="30596F15" w14:textId="77777777" w:rsidTr="007A6813">
        <w:trPr>
          <w:trHeight w:val="305"/>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14:paraId="1A32ABD1"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p>
        </w:tc>
        <w:tc>
          <w:tcPr>
            <w:tcW w:w="2410" w:type="dxa"/>
            <w:tcBorders>
              <w:top w:val="nil"/>
              <w:left w:val="nil"/>
              <w:bottom w:val="single" w:sz="4" w:space="0" w:color="000000"/>
              <w:right w:val="single" w:sz="4" w:space="0" w:color="000000"/>
            </w:tcBorders>
            <w:vAlign w:val="center"/>
            <w:hideMark/>
          </w:tcPr>
          <w:p w14:paraId="24F6382F" w14:textId="77777777" w:rsidR="007A6813" w:rsidRPr="0095058C" w:rsidRDefault="007A6813" w:rsidP="007A681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 xml:space="preserve">  январь – декабрь</w:t>
            </w:r>
          </w:p>
          <w:p w14:paraId="14D632F3" w14:textId="77777777" w:rsidR="007A6813" w:rsidRPr="0095058C" w:rsidRDefault="007A6813" w:rsidP="007A681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 xml:space="preserve"> 2022 г.</w:t>
            </w:r>
          </w:p>
        </w:tc>
        <w:tc>
          <w:tcPr>
            <w:tcW w:w="2268" w:type="dxa"/>
            <w:tcBorders>
              <w:top w:val="nil"/>
              <w:left w:val="nil"/>
              <w:bottom w:val="single" w:sz="4" w:space="0" w:color="000000"/>
              <w:right w:val="single" w:sz="4" w:space="0" w:color="000000"/>
            </w:tcBorders>
            <w:vAlign w:val="center"/>
            <w:hideMark/>
          </w:tcPr>
          <w:p w14:paraId="786D5FE0" w14:textId="77777777" w:rsidR="007A6813" w:rsidRPr="0095058C" w:rsidRDefault="007A6813" w:rsidP="007A681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 xml:space="preserve">  январь – декабрь</w:t>
            </w:r>
          </w:p>
          <w:p w14:paraId="17041F25" w14:textId="77777777" w:rsidR="007A6813" w:rsidRPr="0095058C" w:rsidRDefault="007A6813" w:rsidP="007A6813">
            <w:pPr>
              <w:spacing w:after="0" w:line="240" w:lineRule="auto"/>
              <w:jc w:val="center"/>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 xml:space="preserve"> 2023 г.</w:t>
            </w:r>
          </w:p>
        </w:tc>
        <w:tc>
          <w:tcPr>
            <w:tcW w:w="709" w:type="dxa"/>
            <w:tcBorders>
              <w:top w:val="nil"/>
              <w:left w:val="nil"/>
              <w:bottom w:val="single" w:sz="4" w:space="0" w:color="000000"/>
              <w:right w:val="single" w:sz="4" w:space="0" w:color="000000"/>
            </w:tcBorders>
            <w:vAlign w:val="bottom"/>
            <w:hideMark/>
          </w:tcPr>
          <w:p w14:paraId="142B913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819" w:type="dxa"/>
            <w:tcBorders>
              <w:top w:val="nil"/>
              <w:left w:val="nil"/>
              <w:bottom w:val="single" w:sz="4" w:space="0" w:color="000000"/>
              <w:right w:val="single" w:sz="4" w:space="0" w:color="000000"/>
            </w:tcBorders>
            <w:vAlign w:val="bottom"/>
            <w:hideMark/>
          </w:tcPr>
          <w:p w14:paraId="666E4BA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600C302D"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207468D"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1C2A8BD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705</w:t>
            </w:r>
          </w:p>
        </w:tc>
        <w:tc>
          <w:tcPr>
            <w:tcW w:w="2268" w:type="dxa"/>
            <w:tcBorders>
              <w:top w:val="single" w:sz="4" w:space="0" w:color="auto"/>
              <w:left w:val="nil"/>
              <w:bottom w:val="single" w:sz="4" w:space="0" w:color="auto"/>
              <w:right w:val="single" w:sz="4" w:space="0" w:color="auto"/>
            </w:tcBorders>
            <w:vAlign w:val="bottom"/>
            <w:hideMark/>
          </w:tcPr>
          <w:p w14:paraId="2743208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844</w:t>
            </w:r>
          </w:p>
        </w:tc>
        <w:tc>
          <w:tcPr>
            <w:tcW w:w="709" w:type="dxa"/>
            <w:tcBorders>
              <w:top w:val="single" w:sz="4" w:space="0" w:color="000000"/>
              <w:left w:val="nil"/>
              <w:bottom w:val="single" w:sz="4" w:space="0" w:color="000000"/>
              <w:right w:val="single" w:sz="4" w:space="0" w:color="000000"/>
            </w:tcBorders>
            <w:vAlign w:val="center"/>
            <w:hideMark/>
          </w:tcPr>
          <w:p w14:paraId="5544A79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139</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5DD90E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19,7</w:t>
            </w:r>
          </w:p>
        </w:tc>
      </w:tr>
      <w:tr w:rsidR="007A6813" w:rsidRPr="0095058C" w14:paraId="2E2FB1BA"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4EA114C6"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4A6D5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w:t>
            </w:r>
          </w:p>
        </w:tc>
        <w:tc>
          <w:tcPr>
            <w:tcW w:w="2268" w:type="dxa"/>
            <w:tcBorders>
              <w:top w:val="single" w:sz="4" w:space="0" w:color="auto"/>
              <w:left w:val="nil"/>
              <w:bottom w:val="single" w:sz="4" w:space="0" w:color="auto"/>
              <w:right w:val="single" w:sz="4" w:space="0" w:color="auto"/>
            </w:tcBorders>
            <w:vAlign w:val="bottom"/>
            <w:hideMark/>
          </w:tcPr>
          <w:p w14:paraId="5F54E83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61</w:t>
            </w:r>
          </w:p>
        </w:tc>
        <w:tc>
          <w:tcPr>
            <w:tcW w:w="709" w:type="dxa"/>
            <w:tcBorders>
              <w:top w:val="single" w:sz="4" w:space="0" w:color="000000"/>
              <w:left w:val="nil"/>
              <w:bottom w:val="single" w:sz="4" w:space="0" w:color="000000"/>
              <w:right w:val="single" w:sz="4" w:space="0" w:color="000000"/>
            </w:tcBorders>
            <w:vAlign w:val="center"/>
            <w:hideMark/>
          </w:tcPr>
          <w:p w14:paraId="575C869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13A4A3E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29,8</w:t>
            </w:r>
          </w:p>
        </w:tc>
      </w:tr>
      <w:tr w:rsidR="007A6813" w:rsidRPr="0095058C" w14:paraId="02A0EF98"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6C1EEE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Тандинский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8F6246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2268" w:type="dxa"/>
            <w:tcBorders>
              <w:top w:val="single" w:sz="4" w:space="0" w:color="auto"/>
              <w:left w:val="nil"/>
              <w:bottom w:val="single" w:sz="4" w:space="0" w:color="auto"/>
              <w:right w:val="single" w:sz="4" w:space="0" w:color="auto"/>
            </w:tcBorders>
            <w:vAlign w:val="bottom"/>
            <w:hideMark/>
          </w:tcPr>
          <w:p w14:paraId="65E038A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w:t>
            </w:r>
          </w:p>
        </w:tc>
        <w:tc>
          <w:tcPr>
            <w:tcW w:w="709" w:type="dxa"/>
            <w:tcBorders>
              <w:top w:val="single" w:sz="4" w:space="0" w:color="000000"/>
              <w:left w:val="nil"/>
              <w:bottom w:val="single" w:sz="4" w:space="0" w:color="000000"/>
              <w:right w:val="single" w:sz="4" w:space="0" w:color="000000"/>
            </w:tcBorders>
            <w:vAlign w:val="center"/>
            <w:hideMark/>
          </w:tcPr>
          <w:p w14:paraId="65EA03F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5DA79F8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31,3</w:t>
            </w:r>
          </w:p>
        </w:tc>
      </w:tr>
      <w:tr w:rsidR="007A6813" w:rsidRPr="0095058C" w14:paraId="38EDA63F"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31447F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C1B012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w:t>
            </w:r>
          </w:p>
        </w:tc>
        <w:tc>
          <w:tcPr>
            <w:tcW w:w="2268" w:type="dxa"/>
            <w:tcBorders>
              <w:top w:val="single" w:sz="4" w:space="0" w:color="auto"/>
              <w:left w:val="nil"/>
              <w:bottom w:val="single" w:sz="4" w:space="0" w:color="auto"/>
              <w:right w:val="single" w:sz="4" w:space="0" w:color="auto"/>
            </w:tcBorders>
            <w:vAlign w:val="bottom"/>
            <w:hideMark/>
          </w:tcPr>
          <w:p w14:paraId="63089F0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709" w:type="dxa"/>
            <w:tcBorders>
              <w:top w:val="single" w:sz="4" w:space="0" w:color="000000"/>
              <w:left w:val="nil"/>
              <w:bottom w:val="single" w:sz="4" w:space="0" w:color="000000"/>
              <w:right w:val="single" w:sz="4" w:space="0" w:color="000000"/>
            </w:tcBorders>
            <w:vAlign w:val="center"/>
            <w:hideMark/>
          </w:tcPr>
          <w:p w14:paraId="5CC958E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364B12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57,1</w:t>
            </w:r>
          </w:p>
        </w:tc>
      </w:tr>
      <w:tr w:rsidR="007A6813" w:rsidRPr="0095058C" w14:paraId="7B1EE830"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00FA0B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2967B6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2268" w:type="dxa"/>
            <w:tcBorders>
              <w:top w:val="single" w:sz="4" w:space="0" w:color="auto"/>
              <w:left w:val="nil"/>
              <w:bottom w:val="single" w:sz="4" w:space="0" w:color="auto"/>
              <w:right w:val="single" w:sz="4" w:space="0" w:color="auto"/>
            </w:tcBorders>
            <w:vAlign w:val="bottom"/>
            <w:hideMark/>
          </w:tcPr>
          <w:p w14:paraId="22090B3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709" w:type="dxa"/>
            <w:tcBorders>
              <w:top w:val="single" w:sz="4" w:space="0" w:color="000000"/>
              <w:left w:val="nil"/>
              <w:bottom w:val="single" w:sz="4" w:space="0" w:color="000000"/>
              <w:right w:val="single" w:sz="4" w:space="0" w:color="000000"/>
            </w:tcBorders>
            <w:vAlign w:val="center"/>
            <w:hideMark/>
          </w:tcPr>
          <w:p w14:paraId="50000CE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2CFCD90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85,7</w:t>
            </w:r>
          </w:p>
        </w:tc>
      </w:tr>
      <w:tr w:rsidR="007A6813" w:rsidRPr="0095058C" w14:paraId="2537798E"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6BBE62E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Сут-Хольский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1E6617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c>
          <w:tcPr>
            <w:tcW w:w="2268" w:type="dxa"/>
            <w:tcBorders>
              <w:top w:val="single" w:sz="4" w:space="0" w:color="auto"/>
              <w:left w:val="nil"/>
              <w:bottom w:val="single" w:sz="4" w:space="0" w:color="auto"/>
              <w:right w:val="single" w:sz="4" w:space="0" w:color="auto"/>
            </w:tcBorders>
            <w:vAlign w:val="bottom"/>
            <w:hideMark/>
          </w:tcPr>
          <w:p w14:paraId="7E34CDD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709" w:type="dxa"/>
            <w:tcBorders>
              <w:top w:val="single" w:sz="4" w:space="0" w:color="000000"/>
              <w:left w:val="nil"/>
              <w:bottom w:val="single" w:sz="4" w:space="0" w:color="000000"/>
              <w:right w:val="single" w:sz="4" w:space="0" w:color="000000"/>
            </w:tcBorders>
            <w:vAlign w:val="center"/>
            <w:hideMark/>
          </w:tcPr>
          <w:p w14:paraId="4AC9AE3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62E31C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3036979B"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5C3EF82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Эрзинский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6C2D98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2268" w:type="dxa"/>
            <w:tcBorders>
              <w:top w:val="single" w:sz="4" w:space="0" w:color="auto"/>
              <w:left w:val="nil"/>
              <w:bottom w:val="single" w:sz="4" w:space="0" w:color="auto"/>
              <w:right w:val="single" w:sz="4" w:space="0" w:color="auto"/>
            </w:tcBorders>
            <w:vAlign w:val="bottom"/>
            <w:hideMark/>
          </w:tcPr>
          <w:p w14:paraId="2C1F85A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709" w:type="dxa"/>
            <w:tcBorders>
              <w:top w:val="single" w:sz="4" w:space="0" w:color="000000"/>
              <w:left w:val="nil"/>
              <w:bottom w:val="single" w:sz="4" w:space="0" w:color="000000"/>
              <w:right w:val="single" w:sz="4" w:space="0" w:color="000000"/>
            </w:tcBorders>
            <w:vAlign w:val="center"/>
            <w:hideMark/>
          </w:tcPr>
          <w:p w14:paraId="505641E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182A777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31,3</w:t>
            </w:r>
          </w:p>
        </w:tc>
      </w:tr>
      <w:tr w:rsidR="007A6813" w:rsidRPr="0095058C" w14:paraId="2259F53B"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3962DAB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206C99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82</w:t>
            </w:r>
          </w:p>
        </w:tc>
        <w:tc>
          <w:tcPr>
            <w:tcW w:w="2268" w:type="dxa"/>
            <w:tcBorders>
              <w:top w:val="single" w:sz="4" w:space="0" w:color="auto"/>
              <w:left w:val="nil"/>
              <w:bottom w:val="single" w:sz="4" w:space="0" w:color="auto"/>
              <w:right w:val="single" w:sz="4" w:space="0" w:color="auto"/>
            </w:tcBorders>
            <w:vAlign w:val="bottom"/>
            <w:hideMark/>
          </w:tcPr>
          <w:p w14:paraId="0154739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c>
          <w:tcPr>
            <w:tcW w:w="709" w:type="dxa"/>
            <w:tcBorders>
              <w:top w:val="single" w:sz="4" w:space="0" w:color="000000"/>
              <w:left w:val="nil"/>
              <w:bottom w:val="single" w:sz="4" w:space="0" w:color="000000"/>
              <w:right w:val="single" w:sz="4" w:space="0" w:color="000000"/>
            </w:tcBorders>
            <w:vAlign w:val="center"/>
            <w:hideMark/>
          </w:tcPr>
          <w:p w14:paraId="1FE20FF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E8C2AF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w:t>
            </w:r>
          </w:p>
        </w:tc>
      </w:tr>
      <w:tr w:rsidR="007A6813" w:rsidRPr="0095058C" w14:paraId="4C298798"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02194F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Тоджинский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35D0BA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2268" w:type="dxa"/>
            <w:tcBorders>
              <w:top w:val="single" w:sz="4" w:space="0" w:color="auto"/>
              <w:left w:val="nil"/>
              <w:bottom w:val="single" w:sz="4" w:space="0" w:color="auto"/>
              <w:right w:val="single" w:sz="4" w:space="0" w:color="auto"/>
            </w:tcBorders>
            <w:vAlign w:val="bottom"/>
            <w:hideMark/>
          </w:tcPr>
          <w:p w14:paraId="339578A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709" w:type="dxa"/>
            <w:tcBorders>
              <w:top w:val="single" w:sz="4" w:space="0" w:color="000000"/>
              <w:left w:val="nil"/>
              <w:bottom w:val="single" w:sz="4" w:space="0" w:color="000000"/>
              <w:right w:val="single" w:sz="4" w:space="0" w:color="000000"/>
            </w:tcBorders>
            <w:vAlign w:val="center"/>
            <w:hideMark/>
          </w:tcPr>
          <w:p w14:paraId="0842C78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04EE7C7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-31,8</w:t>
            </w:r>
          </w:p>
        </w:tc>
      </w:tr>
      <w:tr w:rsidR="007A6813" w:rsidRPr="0095058C" w14:paraId="346E4D30"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7043AC0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Каа-Хемский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F2C8D1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w:t>
            </w:r>
          </w:p>
        </w:tc>
        <w:tc>
          <w:tcPr>
            <w:tcW w:w="2268" w:type="dxa"/>
            <w:tcBorders>
              <w:top w:val="single" w:sz="4" w:space="0" w:color="auto"/>
              <w:left w:val="nil"/>
              <w:bottom w:val="single" w:sz="4" w:space="0" w:color="auto"/>
              <w:right w:val="single" w:sz="4" w:space="0" w:color="auto"/>
            </w:tcBorders>
            <w:vAlign w:val="bottom"/>
            <w:hideMark/>
          </w:tcPr>
          <w:p w14:paraId="1B2EB7C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w:t>
            </w:r>
          </w:p>
        </w:tc>
        <w:tc>
          <w:tcPr>
            <w:tcW w:w="709" w:type="dxa"/>
            <w:tcBorders>
              <w:top w:val="single" w:sz="4" w:space="0" w:color="000000"/>
              <w:left w:val="nil"/>
              <w:bottom w:val="single" w:sz="4" w:space="0" w:color="000000"/>
              <w:right w:val="single" w:sz="4" w:space="0" w:color="000000"/>
            </w:tcBorders>
            <w:vAlign w:val="center"/>
            <w:hideMark/>
          </w:tcPr>
          <w:p w14:paraId="6A4E0FB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FBD839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w:t>
            </w:r>
          </w:p>
        </w:tc>
      </w:tr>
      <w:tr w:rsidR="007A6813" w:rsidRPr="0095058C" w14:paraId="5D56480A"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069404A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78348D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2268" w:type="dxa"/>
            <w:tcBorders>
              <w:top w:val="single" w:sz="4" w:space="0" w:color="auto"/>
              <w:left w:val="nil"/>
              <w:bottom w:val="single" w:sz="4" w:space="0" w:color="auto"/>
              <w:right w:val="single" w:sz="4" w:space="0" w:color="auto"/>
            </w:tcBorders>
            <w:vAlign w:val="bottom"/>
            <w:hideMark/>
          </w:tcPr>
          <w:p w14:paraId="028D651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709" w:type="dxa"/>
            <w:tcBorders>
              <w:top w:val="single" w:sz="4" w:space="0" w:color="000000"/>
              <w:left w:val="nil"/>
              <w:bottom w:val="single" w:sz="4" w:space="0" w:color="000000"/>
              <w:right w:val="single" w:sz="4" w:space="0" w:color="000000"/>
            </w:tcBorders>
            <w:vAlign w:val="center"/>
            <w:hideMark/>
          </w:tcPr>
          <w:p w14:paraId="056B5A2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026E524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-45,5</w:t>
            </w:r>
          </w:p>
        </w:tc>
      </w:tr>
      <w:tr w:rsidR="007A6813" w:rsidRPr="007A6813" w14:paraId="118E2167"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5216A0A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91EC5C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2268" w:type="dxa"/>
            <w:tcBorders>
              <w:top w:val="single" w:sz="4" w:space="0" w:color="auto"/>
              <w:left w:val="nil"/>
              <w:bottom w:val="single" w:sz="4" w:space="0" w:color="auto"/>
              <w:right w:val="single" w:sz="4" w:space="0" w:color="auto"/>
            </w:tcBorders>
            <w:vAlign w:val="bottom"/>
            <w:hideMark/>
          </w:tcPr>
          <w:p w14:paraId="3C96D86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49</w:t>
            </w:r>
          </w:p>
        </w:tc>
        <w:tc>
          <w:tcPr>
            <w:tcW w:w="709" w:type="dxa"/>
            <w:tcBorders>
              <w:top w:val="single" w:sz="4" w:space="0" w:color="000000"/>
              <w:left w:val="nil"/>
              <w:bottom w:val="single" w:sz="4" w:space="0" w:color="000000"/>
              <w:right w:val="single" w:sz="4" w:space="0" w:color="000000"/>
            </w:tcBorders>
            <w:vAlign w:val="center"/>
            <w:hideMark/>
          </w:tcPr>
          <w:p w14:paraId="01F8071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2333B406"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r>
      <w:tr w:rsidR="007A6813" w:rsidRPr="007A6813" w14:paraId="1160737B"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4A42105"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Овюрский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79383EC"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9</w:t>
            </w:r>
          </w:p>
        </w:tc>
        <w:tc>
          <w:tcPr>
            <w:tcW w:w="2268" w:type="dxa"/>
            <w:tcBorders>
              <w:top w:val="single" w:sz="4" w:space="0" w:color="auto"/>
              <w:left w:val="nil"/>
              <w:bottom w:val="single" w:sz="4" w:space="0" w:color="auto"/>
              <w:right w:val="single" w:sz="4" w:space="0" w:color="auto"/>
            </w:tcBorders>
            <w:vAlign w:val="bottom"/>
            <w:hideMark/>
          </w:tcPr>
          <w:p w14:paraId="7138DD08"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6</w:t>
            </w:r>
          </w:p>
        </w:tc>
        <w:tc>
          <w:tcPr>
            <w:tcW w:w="709" w:type="dxa"/>
            <w:tcBorders>
              <w:top w:val="single" w:sz="4" w:space="0" w:color="000000"/>
              <w:left w:val="nil"/>
              <w:bottom w:val="single" w:sz="4" w:space="0" w:color="000000"/>
              <w:right w:val="single" w:sz="4" w:space="0" w:color="000000"/>
            </w:tcBorders>
            <w:vAlign w:val="center"/>
            <w:hideMark/>
          </w:tcPr>
          <w:p w14:paraId="2D84761E"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DB41A44"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-33,3</w:t>
            </w:r>
          </w:p>
        </w:tc>
      </w:tr>
      <w:tr w:rsidR="007A6813" w:rsidRPr="007A6813" w14:paraId="0ED84F22"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3C3AE1D1"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Пий-Хемский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9F5E83E"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32</w:t>
            </w:r>
          </w:p>
        </w:tc>
        <w:tc>
          <w:tcPr>
            <w:tcW w:w="2268" w:type="dxa"/>
            <w:tcBorders>
              <w:top w:val="single" w:sz="4" w:space="0" w:color="auto"/>
              <w:left w:val="nil"/>
              <w:bottom w:val="single" w:sz="4" w:space="0" w:color="auto"/>
              <w:right w:val="single" w:sz="4" w:space="0" w:color="auto"/>
            </w:tcBorders>
            <w:vAlign w:val="bottom"/>
            <w:hideMark/>
          </w:tcPr>
          <w:p w14:paraId="29DB59C8"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29</w:t>
            </w:r>
          </w:p>
        </w:tc>
        <w:tc>
          <w:tcPr>
            <w:tcW w:w="709" w:type="dxa"/>
            <w:tcBorders>
              <w:top w:val="single" w:sz="4" w:space="0" w:color="000000"/>
              <w:left w:val="nil"/>
              <w:bottom w:val="single" w:sz="4" w:space="0" w:color="000000"/>
              <w:right w:val="single" w:sz="4" w:space="0" w:color="000000"/>
            </w:tcBorders>
            <w:vAlign w:val="center"/>
            <w:hideMark/>
          </w:tcPr>
          <w:p w14:paraId="5F101D87"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0849B603"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-9,4</w:t>
            </w:r>
          </w:p>
        </w:tc>
      </w:tr>
      <w:tr w:rsidR="007A6813" w:rsidRPr="007A6813" w14:paraId="4C6A602F"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B608E1D"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 xml:space="preserve">Тес-Хемский </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238C24E"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20</w:t>
            </w:r>
          </w:p>
        </w:tc>
        <w:tc>
          <w:tcPr>
            <w:tcW w:w="2268" w:type="dxa"/>
            <w:tcBorders>
              <w:top w:val="single" w:sz="4" w:space="0" w:color="auto"/>
              <w:left w:val="nil"/>
              <w:bottom w:val="single" w:sz="4" w:space="0" w:color="auto"/>
              <w:right w:val="single" w:sz="4" w:space="0" w:color="auto"/>
            </w:tcBorders>
            <w:vAlign w:val="bottom"/>
            <w:hideMark/>
          </w:tcPr>
          <w:p w14:paraId="36830706"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17</w:t>
            </w:r>
          </w:p>
        </w:tc>
        <w:tc>
          <w:tcPr>
            <w:tcW w:w="709" w:type="dxa"/>
            <w:tcBorders>
              <w:top w:val="single" w:sz="4" w:space="0" w:color="000000"/>
              <w:left w:val="nil"/>
              <w:bottom w:val="single" w:sz="4" w:space="0" w:color="000000"/>
              <w:right w:val="single" w:sz="4" w:space="0" w:color="000000"/>
            </w:tcBorders>
            <w:vAlign w:val="center"/>
            <w:hideMark/>
          </w:tcPr>
          <w:p w14:paraId="5BB13F1B"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39CEC50D"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-15,0</w:t>
            </w:r>
          </w:p>
        </w:tc>
      </w:tr>
      <w:tr w:rsidR="007A6813" w:rsidRPr="007A6813" w14:paraId="3DE170B7"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27F8CA76"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Бай-Тайгинский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E7BCD1D"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16</w:t>
            </w:r>
          </w:p>
        </w:tc>
        <w:tc>
          <w:tcPr>
            <w:tcW w:w="2268" w:type="dxa"/>
            <w:tcBorders>
              <w:top w:val="single" w:sz="4" w:space="0" w:color="auto"/>
              <w:left w:val="nil"/>
              <w:bottom w:val="single" w:sz="4" w:space="0" w:color="auto"/>
              <w:right w:val="single" w:sz="4" w:space="0" w:color="auto"/>
            </w:tcBorders>
            <w:vAlign w:val="bottom"/>
            <w:hideMark/>
          </w:tcPr>
          <w:p w14:paraId="3E788683"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16</w:t>
            </w:r>
          </w:p>
        </w:tc>
        <w:tc>
          <w:tcPr>
            <w:tcW w:w="709" w:type="dxa"/>
            <w:tcBorders>
              <w:top w:val="single" w:sz="4" w:space="0" w:color="000000"/>
              <w:left w:val="nil"/>
              <w:bottom w:val="single" w:sz="4" w:space="0" w:color="000000"/>
              <w:right w:val="single" w:sz="4" w:space="0" w:color="000000"/>
            </w:tcBorders>
            <w:vAlign w:val="center"/>
            <w:hideMark/>
          </w:tcPr>
          <w:p w14:paraId="30CD132D"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4665790B"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0,0</w:t>
            </w:r>
          </w:p>
        </w:tc>
      </w:tr>
      <w:tr w:rsidR="007A6813" w:rsidRPr="007A6813" w14:paraId="2F7E08A6"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0CADEE88" w14:textId="77777777" w:rsidR="007A6813" w:rsidRPr="007A6813" w:rsidRDefault="007A6813" w:rsidP="007A6813">
            <w:pPr>
              <w:spacing w:after="0" w:line="240" w:lineRule="auto"/>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Тере-Хольский</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7A486EA"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2268" w:type="dxa"/>
            <w:tcBorders>
              <w:top w:val="single" w:sz="4" w:space="0" w:color="auto"/>
              <w:left w:val="nil"/>
              <w:bottom w:val="single" w:sz="4" w:space="0" w:color="auto"/>
              <w:right w:val="single" w:sz="4" w:space="0" w:color="auto"/>
            </w:tcBorders>
            <w:vAlign w:val="bottom"/>
            <w:hideMark/>
          </w:tcPr>
          <w:p w14:paraId="4DD878A1" w14:textId="77777777" w:rsidR="007A6813" w:rsidRPr="007A6813" w:rsidRDefault="007A6813" w:rsidP="007A6813">
            <w:pPr>
              <w:spacing w:after="0" w:line="240" w:lineRule="auto"/>
              <w:jc w:val="center"/>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3</w:t>
            </w:r>
          </w:p>
        </w:tc>
        <w:tc>
          <w:tcPr>
            <w:tcW w:w="709" w:type="dxa"/>
            <w:tcBorders>
              <w:top w:val="single" w:sz="4" w:space="0" w:color="000000"/>
              <w:left w:val="nil"/>
              <w:bottom w:val="single" w:sz="4" w:space="0" w:color="000000"/>
              <w:right w:val="single" w:sz="4" w:space="0" w:color="000000"/>
            </w:tcBorders>
            <w:vAlign w:val="center"/>
            <w:hideMark/>
          </w:tcPr>
          <w:p w14:paraId="0498861E"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6A5DE744"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0,0</w:t>
            </w:r>
          </w:p>
        </w:tc>
      </w:tr>
      <w:tr w:rsidR="007A6813" w:rsidRPr="007A6813" w14:paraId="15835A36" w14:textId="77777777" w:rsidTr="007A6813">
        <w:trPr>
          <w:trHeight w:val="305"/>
        </w:trPr>
        <w:tc>
          <w:tcPr>
            <w:tcW w:w="3984" w:type="dxa"/>
            <w:tcBorders>
              <w:top w:val="nil"/>
              <w:left w:val="single" w:sz="4" w:space="0" w:color="000000"/>
              <w:bottom w:val="single" w:sz="4" w:space="0" w:color="000000"/>
              <w:right w:val="single" w:sz="4" w:space="0" w:color="000000"/>
            </w:tcBorders>
            <w:shd w:val="clear" w:color="auto" w:fill="FFFFFF"/>
            <w:vAlign w:val="bottom"/>
            <w:hideMark/>
          </w:tcPr>
          <w:p w14:paraId="111EA631" w14:textId="77777777" w:rsidR="007A6813" w:rsidRPr="007A6813" w:rsidRDefault="007A6813" w:rsidP="007A6813">
            <w:pPr>
              <w:spacing w:after="0" w:line="240" w:lineRule="auto"/>
              <w:rPr>
                <w:rFonts w:ascii="Times New Roman" w:eastAsia="Times New Roman" w:hAnsi="Times New Roman" w:cs="Times New Roman"/>
                <w:bCs/>
                <w:sz w:val="24"/>
                <w:szCs w:val="24"/>
                <w:lang w:eastAsia="ru-RU"/>
              </w:rPr>
            </w:pPr>
            <w:r w:rsidRPr="007A6813">
              <w:rPr>
                <w:rFonts w:ascii="Times New Roman" w:eastAsia="Times New Roman" w:hAnsi="Times New Roman" w:cs="Times New Roman"/>
                <w:bCs/>
                <w:sz w:val="24"/>
                <w:szCs w:val="24"/>
                <w:lang w:eastAsia="ru-RU"/>
              </w:rPr>
              <w:t>Итого</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FDA7021" w14:textId="77777777" w:rsidR="007A6813" w:rsidRPr="007A6813" w:rsidRDefault="007A6813" w:rsidP="007A6813">
            <w:pPr>
              <w:spacing w:after="0" w:line="240" w:lineRule="auto"/>
              <w:jc w:val="center"/>
              <w:rPr>
                <w:rFonts w:ascii="Times New Roman" w:eastAsia="Times New Roman" w:hAnsi="Times New Roman" w:cs="Times New Roman"/>
                <w:bCs/>
                <w:sz w:val="24"/>
                <w:szCs w:val="24"/>
                <w:lang w:eastAsia="ru-RU"/>
              </w:rPr>
            </w:pPr>
            <w:r w:rsidRPr="007A6813">
              <w:rPr>
                <w:rFonts w:ascii="Times New Roman" w:eastAsia="Times New Roman" w:hAnsi="Times New Roman" w:cs="Times New Roman"/>
                <w:bCs/>
                <w:sz w:val="24"/>
                <w:szCs w:val="24"/>
                <w:lang w:eastAsia="ru-RU"/>
              </w:rPr>
              <w:t>1121</w:t>
            </w:r>
          </w:p>
        </w:tc>
        <w:tc>
          <w:tcPr>
            <w:tcW w:w="2268" w:type="dxa"/>
            <w:tcBorders>
              <w:top w:val="single" w:sz="4" w:space="0" w:color="auto"/>
              <w:left w:val="nil"/>
              <w:bottom w:val="single" w:sz="4" w:space="0" w:color="auto"/>
              <w:right w:val="single" w:sz="4" w:space="0" w:color="auto"/>
            </w:tcBorders>
            <w:vAlign w:val="bottom"/>
            <w:hideMark/>
          </w:tcPr>
          <w:p w14:paraId="5A0C8305" w14:textId="77777777" w:rsidR="007A6813" w:rsidRPr="007A6813" w:rsidRDefault="007A6813" w:rsidP="007A6813">
            <w:pPr>
              <w:spacing w:after="0" w:line="240" w:lineRule="auto"/>
              <w:jc w:val="center"/>
              <w:rPr>
                <w:rFonts w:ascii="Times New Roman" w:eastAsia="Times New Roman" w:hAnsi="Times New Roman" w:cs="Times New Roman"/>
                <w:bCs/>
                <w:sz w:val="24"/>
                <w:szCs w:val="24"/>
                <w:lang w:eastAsia="ru-RU"/>
              </w:rPr>
            </w:pPr>
            <w:r w:rsidRPr="007A6813">
              <w:rPr>
                <w:rFonts w:ascii="Times New Roman" w:eastAsia="Times New Roman" w:hAnsi="Times New Roman" w:cs="Times New Roman"/>
                <w:bCs/>
                <w:sz w:val="24"/>
                <w:szCs w:val="24"/>
                <w:lang w:eastAsia="ru-RU"/>
              </w:rPr>
              <w:t>1271</w:t>
            </w:r>
          </w:p>
        </w:tc>
        <w:tc>
          <w:tcPr>
            <w:tcW w:w="709" w:type="dxa"/>
            <w:tcBorders>
              <w:top w:val="single" w:sz="4" w:space="0" w:color="000000"/>
              <w:left w:val="nil"/>
              <w:bottom w:val="single" w:sz="4" w:space="0" w:color="000000"/>
              <w:right w:val="single" w:sz="4" w:space="0" w:color="000000"/>
            </w:tcBorders>
            <w:vAlign w:val="center"/>
            <w:hideMark/>
          </w:tcPr>
          <w:p w14:paraId="2D0B3946"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150</w:t>
            </w:r>
          </w:p>
        </w:tc>
        <w:tc>
          <w:tcPr>
            <w:tcW w:w="819" w:type="dxa"/>
            <w:tcBorders>
              <w:top w:val="single" w:sz="4" w:space="0" w:color="000000"/>
              <w:left w:val="nil"/>
              <w:bottom w:val="single" w:sz="4" w:space="0" w:color="000000"/>
              <w:right w:val="single" w:sz="4" w:space="0" w:color="000000"/>
            </w:tcBorders>
            <w:shd w:val="clear" w:color="auto" w:fill="FFFFFF"/>
            <w:vAlign w:val="center"/>
            <w:hideMark/>
          </w:tcPr>
          <w:p w14:paraId="22A0FFD5" w14:textId="77777777" w:rsidR="007A6813" w:rsidRPr="007A6813" w:rsidRDefault="007A6813" w:rsidP="007A6813">
            <w:pPr>
              <w:spacing w:after="0" w:line="240" w:lineRule="auto"/>
              <w:jc w:val="right"/>
              <w:rPr>
                <w:rFonts w:ascii="Times New Roman" w:eastAsia="Times New Roman" w:hAnsi="Times New Roman" w:cs="Times New Roman"/>
                <w:sz w:val="24"/>
                <w:szCs w:val="24"/>
                <w:lang w:eastAsia="ru-RU"/>
              </w:rPr>
            </w:pPr>
            <w:r w:rsidRPr="007A6813">
              <w:rPr>
                <w:rFonts w:ascii="Times New Roman" w:eastAsia="Times New Roman" w:hAnsi="Times New Roman" w:cs="Times New Roman"/>
                <w:sz w:val="24"/>
                <w:szCs w:val="24"/>
                <w:lang w:eastAsia="ru-RU"/>
              </w:rPr>
              <w:t>13,4</w:t>
            </w:r>
          </w:p>
        </w:tc>
      </w:tr>
    </w:tbl>
    <w:p w14:paraId="66180D92" w14:textId="65ACDFC6" w:rsidR="00A26E73" w:rsidRPr="0095058C" w:rsidRDefault="00A26E73" w:rsidP="00A26E73">
      <w:pPr>
        <w:tabs>
          <w:tab w:val="left" w:pos="567"/>
        </w:tabs>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       Увеличение записей актов о расторжении брака наблюдается в органах ЗАГС в 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xml:space="preserve">, Дзун-Хемчикском, Тандинском, Чеди-Хольском, Чаа-Хольском, Сут-Хольском и Эрзинском районах.  </w:t>
      </w:r>
    </w:p>
    <w:p w14:paraId="43CD911A"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В органах ЗАГС в г. Ак-Довураке и Барун-Хемчикском, Тоджинском, Каа-</w:t>
      </w:r>
      <w:proofErr w:type="gramStart"/>
      <w:r w:rsidRPr="0095058C">
        <w:rPr>
          <w:rFonts w:ascii="Times New Roman" w:hAnsi="Times New Roman" w:cs="Times New Roman"/>
          <w:color w:val="262626"/>
          <w:sz w:val="28"/>
          <w:szCs w:val="28"/>
        </w:rPr>
        <w:t>Хемском,  Монгун</w:t>
      </w:r>
      <w:proofErr w:type="gramEnd"/>
      <w:r w:rsidRPr="0095058C">
        <w:rPr>
          <w:rFonts w:ascii="Times New Roman" w:hAnsi="Times New Roman" w:cs="Times New Roman"/>
          <w:color w:val="262626"/>
          <w:sz w:val="28"/>
          <w:szCs w:val="28"/>
        </w:rPr>
        <w:t xml:space="preserve">-Тайгинском, Улуг-Хемском, Овюрском, Пий-Хемском, Тес-Хемском районах количество записей актов уменьшилось. </w:t>
      </w:r>
    </w:p>
    <w:p w14:paraId="40445DF9"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В</w:t>
      </w:r>
      <w:r w:rsidRPr="0095058C">
        <w:rPr>
          <w:rFonts w:ascii="Times New Roman" w:hAnsi="Times New Roman" w:cs="Times New Roman"/>
          <w:sz w:val="28"/>
          <w:szCs w:val="28"/>
        </w:rPr>
        <w:t xml:space="preserve"> органах ЗАГС </w:t>
      </w:r>
      <w:r w:rsidRPr="0095058C">
        <w:rPr>
          <w:rFonts w:ascii="Times New Roman" w:hAnsi="Times New Roman" w:cs="Times New Roman"/>
          <w:color w:val="262626"/>
          <w:sz w:val="28"/>
          <w:szCs w:val="28"/>
        </w:rPr>
        <w:t xml:space="preserve">в Бай-Тайгинском и Тере-Хольском районах количество зарегистрированных записей актов осталась на уровне 2022 г. </w:t>
      </w:r>
    </w:p>
    <w:p w14:paraId="19D5F6E5"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 </w:t>
      </w:r>
      <w:r w:rsidRPr="0095058C">
        <w:rPr>
          <w:rFonts w:ascii="Times New Roman" w:hAnsi="Times New Roman" w:cs="Times New Roman"/>
          <w:sz w:val="28"/>
          <w:szCs w:val="28"/>
        </w:rPr>
        <w:t>Органами ЗАГС Министерства юстиции Республики Тыва произведены регистрации расторжения бра</w:t>
      </w:r>
      <w:r w:rsidRPr="0095058C">
        <w:rPr>
          <w:rFonts w:ascii="Times New Roman" w:hAnsi="Times New Roman" w:cs="Times New Roman"/>
          <w:sz w:val="28"/>
          <w:szCs w:val="28"/>
        </w:rPr>
        <w:softHyphen/>
        <w:t>ка:</w:t>
      </w:r>
      <w:r w:rsidRPr="0095058C">
        <w:rPr>
          <w:rFonts w:ascii="Times New Roman" w:hAnsi="Times New Roman" w:cs="Times New Roman"/>
          <w:color w:val="262626"/>
          <w:sz w:val="28"/>
          <w:szCs w:val="28"/>
        </w:rPr>
        <w:t xml:space="preserve"> </w:t>
      </w:r>
    </w:p>
    <w:p w14:paraId="406D7613"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u w:val="single"/>
        </w:rPr>
        <w:t>по решению суда</w:t>
      </w:r>
      <w:r w:rsidRPr="0095058C">
        <w:rPr>
          <w:rFonts w:ascii="Times New Roman" w:hAnsi="Times New Roman" w:cs="Times New Roman"/>
          <w:sz w:val="28"/>
          <w:szCs w:val="28"/>
        </w:rPr>
        <w:t xml:space="preserve"> – 1067 записей или 84,0% от общего числа (2022 г. – 941); </w:t>
      </w:r>
    </w:p>
    <w:p w14:paraId="42578A4C"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       </w:t>
      </w:r>
      <w:r w:rsidRPr="0095058C">
        <w:rPr>
          <w:rFonts w:ascii="Times New Roman" w:hAnsi="Times New Roman" w:cs="Times New Roman"/>
          <w:sz w:val="28"/>
          <w:szCs w:val="28"/>
          <w:u w:val="single"/>
        </w:rPr>
        <w:t>по совместному заявлению супругов</w:t>
      </w:r>
      <w:r w:rsidRPr="0095058C">
        <w:rPr>
          <w:rFonts w:ascii="Times New Roman" w:hAnsi="Times New Roman" w:cs="Times New Roman"/>
          <w:sz w:val="28"/>
          <w:szCs w:val="28"/>
        </w:rPr>
        <w:t xml:space="preserve"> – 189 записей или 14,9% от общего числа (2022 г. –155);</w:t>
      </w:r>
    </w:p>
    <w:p w14:paraId="336165D2"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u w:val="single"/>
        </w:rPr>
        <w:t>по заявлению одного из супругов</w:t>
      </w:r>
      <w:r w:rsidRPr="0095058C">
        <w:rPr>
          <w:rFonts w:ascii="Times New Roman" w:hAnsi="Times New Roman" w:cs="Times New Roman"/>
          <w:sz w:val="28"/>
          <w:szCs w:val="28"/>
        </w:rPr>
        <w:t xml:space="preserve">, если другой супруг осужден за совершение преступления к лишению свободы на срок свыше трех лет – 13 записей или 1,0% от общего числа (2022 г. – 15). </w:t>
      </w:r>
    </w:p>
    <w:p w14:paraId="3A8BE575"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       Количество расторгнувших брак в возрасте от 18 до 35 лет – 638 записей или 50,1% от общего числа (2022 г. – 554).</w:t>
      </w:r>
    </w:p>
    <w:p w14:paraId="23EE8DE0"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       </w:t>
      </w:r>
      <w:proofErr w:type="gramStart"/>
      <w:r w:rsidRPr="0095058C">
        <w:rPr>
          <w:rFonts w:ascii="Times New Roman" w:hAnsi="Times New Roman" w:cs="Times New Roman"/>
          <w:sz w:val="28"/>
          <w:szCs w:val="28"/>
        </w:rPr>
        <w:t>У 2268 пар</w:t>
      </w:r>
      <w:proofErr w:type="gramEnd"/>
      <w:r w:rsidRPr="0095058C">
        <w:rPr>
          <w:rFonts w:ascii="Times New Roman" w:hAnsi="Times New Roman" w:cs="Times New Roman"/>
          <w:sz w:val="28"/>
          <w:szCs w:val="28"/>
        </w:rPr>
        <w:t xml:space="preserve"> расторгнувших брак имеются 4212 несовершеннолетних детей (2022 г. – у 1680 пар 3156 детей).</w:t>
      </w:r>
    </w:p>
    <w:p w14:paraId="638202F3" w14:textId="77777777" w:rsidR="00A26E73" w:rsidRPr="0095058C" w:rsidRDefault="00A26E73" w:rsidP="00A26E73">
      <w:pPr>
        <w:jc w:val="center"/>
        <w:rPr>
          <w:rFonts w:ascii="Times New Roman" w:hAnsi="Times New Roman" w:cs="Times New Roman"/>
          <w:b/>
          <w:sz w:val="28"/>
          <w:szCs w:val="28"/>
        </w:rPr>
      </w:pPr>
      <w:r w:rsidRPr="0095058C">
        <w:rPr>
          <w:rFonts w:ascii="Times New Roman" w:hAnsi="Times New Roman" w:cs="Times New Roman"/>
          <w:b/>
          <w:sz w:val="28"/>
          <w:szCs w:val="28"/>
        </w:rPr>
        <w:t>Установление отцовства</w:t>
      </w:r>
    </w:p>
    <w:p w14:paraId="0DB7FD85" w14:textId="77777777" w:rsidR="00A26E73" w:rsidRPr="0095058C" w:rsidRDefault="00A26E73" w:rsidP="00A26E73">
      <w:pPr>
        <w:pStyle w:val="a8"/>
        <w:shd w:val="clear" w:color="auto" w:fill="FFFFFF"/>
        <w:spacing w:before="0" w:beforeAutospacing="0" w:after="0" w:afterAutospacing="0" w:line="217" w:lineRule="atLeast"/>
        <w:ind w:firstLine="540"/>
        <w:jc w:val="both"/>
        <w:rPr>
          <w:sz w:val="28"/>
          <w:szCs w:val="28"/>
        </w:rPr>
      </w:pPr>
      <w:r w:rsidRPr="0095058C">
        <w:rPr>
          <w:sz w:val="28"/>
          <w:szCs w:val="28"/>
          <w:lang w:val="ru-RU"/>
        </w:rPr>
        <w:t>К</w:t>
      </w:r>
      <w:proofErr w:type="spellStart"/>
      <w:r w:rsidRPr="0095058C">
        <w:rPr>
          <w:sz w:val="28"/>
          <w:szCs w:val="28"/>
        </w:rPr>
        <w:t>оличество</w:t>
      </w:r>
      <w:proofErr w:type="spellEnd"/>
      <w:r w:rsidRPr="0095058C">
        <w:rPr>
          <w:sz w:val="28"/>
          <w:szCs w:val="28"/>
        </w:rPr>
        <w:t xml:space="preserve"> зарегистрированных записей актов об установлении отцовства </w:t>
      </w:r>
      <w:r w:rsidRPr="0095058C">
        <w:rPr>
          <w:sz w:val="28"/>
          <w:szCs w:val="28"/>
          <w:lang w:val="ru-RU"/>
        </w:rPr>
        <w:t>з</w:t>
      </w:r>
      <w:r w:rsidRPr="0095058C">
        <w:rPr>
          <w:sz w:val="28"/>
          <w:szCs w:val="28"/>
        </w:rPr>
        <w:t xml:space="preserve">а </w:t>
      </w:r>
      <w:r w:rsidRPr="0095058C">
        <w:rPr>
          <w:sz w:val="28"/>
          <w:szCs w:val="28"/>
          <w:lang w:val="ru-RU"/>
        </w:rPr>
        <w:t>отчетный период</w:t>
      </w:r>
      <w:r w:rsidRPr="0095058C">
        <w:rPr>
          <w:sz w:val="28"/>
          <w:szCs w:val="28"/>
        </w:rPr>
        <w:t xml:space="preserve"> 2023 г. составило </w:t>
      </w:r>
      <w:r w:rsidRPr="0095058C">
        <w:rPr>
          <w:sz w:val="28"/>
          <w:szCs w:val="28"/>
          <w:lang w:val="ru-RU"/>
        </w:rPr>
        <w:t>3348</w:t>
      </w:r>
      <w:r w:rsidRPr="0095058C">
        <w:rPr>
          <w:sz w:val="28"/>
          <w:szCs w:val="28"/>
        </w:rPr>
        <w:t xml:space="preserve">, что на </w:t>
      </w:r>
      <w:r w:rsidRPr="0095058C">
        <w:rPr>
          <w:sz w:val="28"/>
          <w:szCs w:val="28"/>
          <w:lang w:val="ru-RU"/>
        </w:rPr>
        <w:t>1,1</w:t>
      </w:r>
      <w:r w:rsidRPr="0095058C">
        <w:rPr>
          <w:sz w:val="28"/>
          <w:szCs w:val="28"/>
        </w:rPr>
        <w:t xml:space="preserve"> % </w:t>
      </w:r>
      <w:r w:rsidRPr="0095058C">
        <w:rPr>
          <w:sz w:val="28"/>
          <w:szCs w:val="28"/>
          <w:lang w:val="ru-RU"/>
        </w:rPr>
        <w:t>боль</w:t>
      </w:r>
      <w:proofErr w:type="spellStart"/>
      <w:r w:rsidRPr="0095058C">
        <w:rPr>
          <w:sz w:val="28"/>
          <w:szCs w:val="28"/>
        </w:rPr>
        <w:t>ше</w:t>
      </w:r>
      <w:proofErr w:type="spellEnd"/>
      <w:r w:rsidRPr="0095058C">
        <w:rPr>
          <w:sz w:val="28"/>
          <w:szCs w:val="28"/>
          <w:lang w:val="ru-RU"/>
        </w:rPr>
        <w:t>,</w:t>
      </w:r>
      <w:r w:rsidRPr="0095058C">
        <w:rPr>
          <w:sz w:val="28"/>
          <w:szCs w:val="28"/>
        </w:rPr>
        <w:t xml:space="preserve"> чем за 2022 г. (</w:t>
      </w:r>
      <w:r w:rsidRPr="0095058C">
        <w:rPr>
          <w:sz w:val="28"/>
          <w:szCs w:val="28"/>
          <w:lang w:val="ru-RU"/>
        </w:rPr>
        <w:t>3313</w:t>
      </w:r>
      <w:r w:rsidRPr="0095058C">
        <w:rPr>
          <w:sz w:val="28"/>
          <w:szCs w:val="28"/>
        </w:rPr>
        <w:t>). В том числе зарегистрирован</w:t>
      </w:r>
      <w:r w:rsidRPr="0095058C">
        <w:rPr>
          <w:sz w:val="28"/>
          <w:szCs w:val="28"/>
          <w:lang w:val="ru-RU"/>
        </w:rPr>
        <w:t>а</w:t>
      </w:r>
      <w:r w:rsidRPr="0095058C">
        <w:rPr>
          <w:sz w:val="28"/>
          <w:szCs w:val="28"/>
        </w:rPr>
        <w:t xml:space="preserve"> </w:t>
      </w:r>
      <w:r w:rsidRPr="0095058C">
        <w:rPr>
          <w:sz w:val="28"/>
          <w:szCs w:val="28"/>
          <w:lang w:val="ru-RU"/>
        </w:rPr>
        <w:t xml:space="preserve">1 </w:t>
      </w:r>
      <w:r w:rsidRPr="0095058C">
        <w:rPr>
          <w:sz w:val="28"/>
          <w:szCs w:val="28"/>
        </w:rPr>
        <w:t>запис</w:t>
      </w:r>
      <w:r w:rsidRPr="0095058C">
        <w:rPr>
          <w:sz w:val="28"/>
          <w:szCs w:val="28"/>
          <w:lang w:val="ru-RU"/>
        </w:rPr>
        <w:t>ь</w:t>
      </w:r>
      <w:r w:rsidRPr="0095058C">
        <w:rPr>
          <w:sz w:val="28"/>
          <w:szCs w:val="28"/>
        </w:rPr>
        <w:t xml:space="preserve"> акт</w:t>
      </w:r>
      <w:r w:rsidRPr="0095058C">
        <w:rPr>
          <w:sz w:val="28"/>
          <w:szCs w:val="28"/>
          <w:lang w:val="ru-RU"/>
        </w:rPr>
        <w:t>а</w:t>
      </w:r>
      <w:r w:rsidRPr="0095058C">
        <w:rPr>
          <w:sz w:val="28"/>
          <w:szCs w:val="28"/>
        </w:rPr>
        <w:t xml:space="preserve"> </w:t>
      </w:r>
      <w:r w:rsidRPr="0095058C">
        <w:rPr>
          <w:sz w:val="28"/>
          <w:szCs w:val="28"/>
          <w:lang w:val="ru-RU"/>
        </w:rPr>
        <w:t xml:space="preserve">об установлении отцовства </w:t>
      </w:r>
      <w:r w:rsidRPr="0095058C">
        <w:rPr>
          <w:sz w:val="28"/>
          <w:szCs w:val="28"/>
        </w:rPr>
        <w:t>на основании решения суда (восстановлен</w:t>
      </w:r>
      <w:r w:rsidRPr="0095058C">
        <w:rPr>
          <w:sz w:val="28"/>
          <w:szCs w:val="28"/>
          <w:lang w:val="ru-RU"/>
        </w:rPr>
        <w:t>ная запись</w:t>
      </w:r>
      <w:r w:rsidRPr="0095058C">
        <w:rPr>
          <w:sz w:val="28"/>
          <w:szCs w:val="28"/>
        </w:rPr>
        <w:t>).</w:t>
      </w:r>
    </w:p>
    <w:p w14:paraId="6685979A"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11</w:t>
      </w:r>
    </w:p>
    <w:tbl>
      <w:tblPr>
        <w:tblW w:w="10123" w:type="dxa"/>
        <w:tblInd w:w="93" w:type="dxa"/>
        <w:tblLook w:val="0000" w:firstRow="0" w:lastRow="0" w:firstColumn="0" w:lastColumn="0" w:noHBand="0" w:noVBand="0"/>
      </w:tblPr>
      <w:tblGrid>
        <w:gridCol w:w="4001"/>
        <w:gridCol w:w="2125"/>
        <w:gridCol w:w="1968"/>
        <w:gridCol w:w="1126"/>
        <w:gridCol w:w="903"/>
      </w:tblGrid>
      <w:tr w:rsidR="007A6813" w:rsidRPr="0095058C" w14:paraId="6F6F3AFC" w14:textId="77777777" w:rsidTr="0037057E">
        <w:trPr>
          <w:trHeight w:val="302"/>
        </w:trPr>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58C6DF"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6122" w:type="dxa"/>
            <w:gridSpan w:val="4"/>
            <w:tcBorders>
              <w:top w:val="single" w:sz="4" w:space="0" w:color="000000"/>
              <w:left w:val="nil"/>
              <w:bottom w:val="single" w:sz="4" w:space="0" w:color="000000"/>
              <w:right w:val="single" w:sz="4" w:space="0" w:color="000000"/>
            </w:tcBorders>
            <w:shd w:val="clear" w:color="auto" w:fill="auto"/>
            <w:vAlign w:val="center"/>
          </w:tcPr>
          <w:p w14:paraId="2DD214A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Зарегистрировано актовых записей об установлении отцовства</w:t>
            </w:r>
          </w:p>
        </w:tc>
      </w:tr>
      <w:tr w:rsidR="007A6813" w:rsidRPr="0095058C" w14:paraId="3BF735D7" w14:textId="77777777" w:rsidTr="0037057E">
        <w:trPr>
          <w:trHeight w:val="271"/>
        </w:trPr>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6BA1A" w14:textId="77777777" w:rsidR="007A6813" w:rsidRPr="0095058C" w:rsidRDefault="007A6813" w:rsidP="007A6813">
            <w:pPr>
              <w:spacing w:after="0" w:line="240" w:lineRule="auto"/>
              <w:jc w:val="center"/>
              <w:rPr>
                <w:rFonts w:ascii="Times New Roman" w:eastAsia="Times New Roman" w:hAnsi="Times New Roman" w:cs="Times New Roman"/>
                <w:b/>
                <w:bCs/>
                <w:sz w:val="18"/>
                <w:szCs w:val="18"/>
                <w:lang w:eastAsia="ru-RU"/>
              </w:rPr>
            </w:pPr>
          </w:p>
        </w:tc>
        <w:tc>
          <w:tcPr>
            <w:tcW w:w="2125" w:type="dxa"/>
            <w:tcBorders>
              <w:top w:val="nil"/>
              <w:left w:val="nil"/>
              <w:bottom w:val="single" w:sz="4" w:space="0" w:color="000000"/>
              <w:right w:val="single" w:sz="4" w:space="0" w:color="auto"/>
            </w:tcBorders>
            <w:shd w:val="clear" w:color="auto" w:fill="auto"/>
            <w:vAlign w:val="center"/>
          </w:tcPr>
          <w:p w14:paraId="638E484B"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64783EB5"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68" w:type="dxa"/>
            <w:tcBorders>
              <w:top w:val="nil"/>
              <w:left w:val="single" w:sz="4" w:space="0" w:color="auto"/>
              <w:bottom w:val="single" w:sz="4" w:space="0" w:color="000000"/>
              <w:right w:val="single" w:sz="4" w:space="0" w:color="000000"/>
            </w:tcBorders>
            <w:shd w:val="clear" w:color="auto" w:fill="auto"/>
            <w:vAlign w:val="center"/>
          </w:tcPr>
          <w:p w14:paraId="740AA14F"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56DB41B1"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1126" w:type="dxa"/>
            <w:tcBorders>
              <w:top w:val="nil"/>
              <w:left w:val="nil"/>
              <w:bottom w:val="single" w:sz="4" w:space="0" w:color="000000"/>
              <w:right w:val="single" w:sz="4" w:space="0" w:color="000000"/>
            </w:tcBorders>
            <w:shd w:val="clear" w:color="auto" w:fill="auto"/>
            <w:vAlign w:val="bottom"/>
          </w:tcPr>
          <w:p w14:paraId="3474160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903" w:type="dxa"/>
            <w:tcBorders>
              <w:top w:val="nil"/>
              <w:left w:val="nil"/>
              <w:bottom w:val="single" w:sz="4" w:space="0" w:color="000000"/>
              <w:right w:val="single" w:sz="4" w:space="0" w:color="000000"/>
            </w:tcBorders>
            <w:shd w:val="clear" w:color="auto" w:fill="auto"/>
            <w:vAlign w:val="bottom"/>
          </w:tcPr>
          <w:p w14:paraId="647D74D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3E915CF2"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5D950A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2125" w:type="dxa"/>
            <w:tcBorders>
              <w:top w:val="nil"/>
              <w:left w:val="nil"/>
              <w:bottom w:val="single" w:sz="4" w:space="0" w:color="000000"/>
              <w:right w:val="single" w:sz="4" w:space="0" w:color="auto"/>
            </w:tcBorders>
            <w:shd w:val="clear" w:color="auto" w:fill="auto"/>
            <w:noWrap/>
            <w:vAlign w:val="bottom"/>
          </w:tcPr>
          <w:p w14:paraId="4CF6C39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154</w:t>
            </w:r>
          </w:p>
        </w:tc>
        <w:tc>
          <w:tcPr>
            <w:tcW w:w="1968" w:type="dxa"/>
            <w:tcBorders>
              <w:top w:val="nil"/>
              <w:left w:val="nil"/>
              <w:bottom w:val="single" w:sz="4" w:space="0" w:color="000000"/>
              <w:right w:val="single" w:sz="4" w:space="0" w:color="auto"/>
            </w:tcBorders>
            <w:shd w:val="clear" w:color="auto" w:fill="auto"/>
            <w:vAlign w:val="bottom"/>
          </w:tcPr>
          <w:p w14:paraId="31BA844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206</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5B71340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w:t>
            </w:r>
          </w:p>
        </w:tc>
        <w:tc>
          <w:tcPr>
            <w:tcW w:w="903" w:type="dxa"/>
            <w:tcBorders>
              <w:top w:val="nil"/>
              <w:left w:val="nil"/>
              <w:bottom w:val="single" w:sz="4" w:space="0" w:color="000000"/>
              <w:right w:val="single" w:sz="4" w:space="0" w:color="000000"/>
            </w:tcBorders>
            <w:shd w:val="clear" w:color="CCFFFF" w:fill="FFFFFF"/>
            <w:noWrap/>
            <w:vAlign w:val="center"/>
          </w:tcPr>
          <w:p w14:paraId="20E64FD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33,8</w:t>
            </w:r>
          </w:p>
        </w:tc>
      </w:tr>
      <w:tr w:rsidR="007A6813" w:rsidRPr="0095058C" w14:paraId="0D4C0D7F"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69A77D1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Каа-Хемский</w:t>
            </w:r>
          </w:p>
        </w:tc>
        <w:tc>
          <w:tcPr>
            <w:tcW w:w="2125" w:type="dxa"/>
            <w:tcBorders>
              <w:top w:val="nil"/>
              <w:left w:val="nil"/>
              <w:bottom w:val="single" w:sz="4" w:space="0" w:color="000000"/>
              <w:right w:val="single" w:sz="4" w:space="0" w:color="auto"/>
            </w:tcBorders>
            <w:shd w:val="clear" w:color="auto" w:fill="auto"/>
            <w:noWrap/>
            <w:vAlign w:val="bottom"/>
          </w:tcPr>
          <w:p w14:paraId="5976B8A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84</w:t>
            </w:r>
          </w:p>
        </w:tc>
        <w:tc>
          <w:tcPr>
            <w:tcW w:w="1968" w:type="dxa"/>
            <w:tcBorders>
              <w:top w:val="nil"/>
              <w:left w:val="nil"/>
              <w:bottom w:val="single" w:sz="4" w:space="0" w:color="000000"/>
              <w:right w:val="single" w:sz="4" w:space="0" w:color="auto"/>
            </w:tcBorders>
            <w:shd w:val="clear" w:color="auto" w:fill="auto"/>
            <w:vAlign w:val="bottom"/>
          </w:tcPr>
          <w:p w14:paraId="3A964AE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32C3C21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w:t>
            </w:r>
          </w:p>
        </w:tc>
        <w:tc>
          <w:tcPr>
            <w:tcW w:w="903" w:type="dxa"/>
            <w:tcBorders>
              <w:top w:val="nil"/>
              <w:left w:val="nil"/>
              <w:bottom w:val="single" w:sz="4" w:space="0" w:color="000000"/>
              <w:right w:val="single" w:sz="4" w:space="0" w:color="000000"/>
            </w:tcBorders>
            <w:shd w:val="clear" w:color="CCFFFF" w:fill="FFFFFF"/>
            <w:noWrap/>
            <w:vAlign w:val="center"/>
          </w:tcPr>
          <w:p w14:paraId="1AFA3EE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26,2</w:t>
            </w:r>
          </w:p>
        </w:tc>
      </w:tr>
      <w:tr w:rsidR="007A6813" w:rsidRPr="0095058C" w14:paraId="77C8E468"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39AE71F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Пий-Хемский</w:t>
            </w:r>
          </w:p>
        </w:tc>
        <w:tc>
          <w:tcPr>
            <w:tcW w:w="2125" w:type="dxa"/>
            <w:tcBorders>
              <w:top w:val="nil"/>
              <w:left w:val="nil"/>
              <w:bottom w:val="single" w:sz="4" w:space="0" w:color="000000"/>
              <w:right w:val="single" w:sz="4" w:space="0" w:color="auto"/>
            </w:tcBorders>
            <w:shd w:val="clear" w:color="auto" w:fill="auto"/>
            <w:noWrap/>
            <w:vAlign w:val="bottom"/>
          </w:tcPr>
          <w:p w14:paraId="7457E13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1968" w:type="dxa"/>
            <w:tcBorders>
              <w:top w:val="nil"/>
              <w:left w:val="nil"/>
              <w:bottom w:val="single" w:sz="4" w:space="0" w:color="000000"/>
              <w:right w:val="single" w:sz="4" w:space="0" w:color="auto"/>
            </w:tcBorders>
            <w:shd w:val="clear" w:color="auto" w:fill="auto"/>
            <w:vAlign w:val="bottom"/>
          </w:tcPr>
          <w:p w14:paraId="6A688AF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47A833B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w:t>
            </w:r>
          </w:p>
        </w:tc>
        <w:tc>
          <w:tcPr>
            <w:tcW w:w="903" w:type="dxa"/>
            <w:tcBorders>
              <w:top w:val="nil"/>
              <w:left w:val="nil"/>
              <w:bottom w:val="single" w:sz="4" w:space="0" w:color="000000"/>
              <w:right w:val="single" w:sz="4" w:space="0" w:color="000000"/>
            </w:tcBorders>
            <w:shd w:val="clear" w:color="CCFFFF" w:fill="FFFFFF"/>
            <w:noWrap/>
            <w:vAlign w:val="center"/>
          </w:tcPr>
          <w:p w14:paraId="1AD4FBB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31,5</w:t>
            </w:r>
          </w:p>
        </w:tc>
      </w:tr>
      <w:tr w:rsidR="007A6813" w:rsidRPr="0095058C" w14:paraId="05F4C2BD"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70EF569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2125" w:type="dxa"/>
            <w:tcBorders>
              <w:top w:val="nil"/>
              <w:left w:val="nil"/>
              <w:bottom w:val="single" w:sz="4" w:space="0" w:color="000000"/>
              <w:right w:val="single" w:sz="4" w:space="0" w:color="auto"/>
            </w:tcBorders>
            <w:shd w:val="clear" w:color="auto" w:fill="auto"/>
            <w:noWrap/>
            <w:vAlign w:val="bottom"/>
          </w:tcPr>
          <w:p w14:paraId="28D93BB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w:t>
            </w:r>
          </w:p>
        </w:tc>
        <w:tc>
          <w:tcPr>
            <w:tcW w:w="1968" w:type="dxa"/>
            <w:tcBorders>
              <w:top w:val="nil"/>
              <w:left w:val="nil"/>
              <w:bottom w:val="single" w:sz="4" w:space="0" w:color="000000"/>
              <w:right w:val="single" w:sz="4" w:space="0" w:color="auto"/>
            </w:tcBorders>
            <w:shd w:val="clear" w:color="auto" w:fill="auto"/>
            <w:vAlign w:val="bottom"/>
          </w:tcPr>
          <w:p w14:paraId="30D4AE2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6A28E8E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903" w:type="dxa"/>
            <w:tcBorders>
              <w:top w:val="nil"/>
              <w:left w:val="nil"/>
              <w:bottom w:val="single" w:sz="4" w:space="0" w:color="000000"/>
              <w:right w:val="single" w:sz="4" w:space="0" w:color="000000"/>
            </w:tcBorders>
            <w:shd w:val="clear" w:color="CCFFFF" w:fill="FFFFFF"/>
            <w:noWrap/>
            <w:vAlign w:val="center"/>
          </w:tcPr>
          <w:p w14:paraId="3E7ABEC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37,5</w:t>
            </w:r>
          </w:p>
        </w:tc>
      </w:tr>
      <w:tr w:rsidR="007A6813" w:rsidRPr="0095058C" w14:paraId="693CE013"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9DF913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Бай-Тайгинский</w:t>
            </w:r>
          </w:p>
        </w:tc>
        <w:tc>
          <w:tcPr>
            <w:tcW w:w="2125" w:type="dxa"/>
            <w:tcBorders>
              <w:top w:val="nil"/>
              <w:left w:val="nil"/>
              <w:bottom w:val="single" w:sz="4" w:space="0" w:color="000000"/>
              <w:right w:val="single" w:sz="4" w:space="0" w:color="auto"/>
            </w:tcBorders>
            <w:shd w:val="clear" w:color="auto" w:fill="auto"/>
            <w:noWrap/>
            <w:vAlign w:val="bottom"/>
          </w:tcPr>
          <w:p w14:paraId="30D2F2E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51</w:t>
            </w:r>
          </w:p>
        </w:tc>
        <w:tc>
          <w:tcPr>
            <w:tcW w:w="1968" w:type="dxa"/>
            <w:tcBorders>
              <w:top w:val="nil"/>
              <w:left w:val="nil"/>
              <w:bottom w:val="single" w:sz="4" w:space="0" w:color="000000"/>
              <w:right w:val="single" w:sz="4" w:space="0" w:color="auto"/>
            </w:tcBorders>
            <w:shd w:val="clear" w:color="auto" w:fill="auto"/>
            <w:vAlign w:val="bottom"/>
          </w:tcPr>
          <w:p w14:paraId="27BD4E6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476828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903" w:type="dxa"/>
            <w:tcBorders>
              <w:top w:val="nil"/>
              <w:left w:val="nil"/>
              <w:bottom w:val="single" w:sz="4" w:space="0" w:color="000000"/>
              <w:right w:val="single" w:sz="4" w:space="0" w:color="000000"/>
            </w:tcBorders>
            <w:shd w:val="clear" w:color="CCFFFF" w:fill="FFFFFF"/>
            <w:noWrap/>
            <w:vAlign w:val="center"/>
          </w:tcPr>
          <w:p w14:paraId="7179D06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15,7</w:t>
            </w:r>
          </w:p>
        </w:tc>
      </w:tr>
      <w:tr w:rsidR="007A6813" w:rsidRPr="0095058C" w14:paraId="1A071D74"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5F6D1F0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2125" w:type="dxa"/>
            <w:tcBorders>
              <w:top w:val="nil"/>
              <w:left w:val="nil"/>
              <w:bottom w:val="single" w:sz="4" w:space="0" w:color="000000"/>
              <w:right w:val="single" w:sz="4" w:space="0" w:color="auto"/>
            </w:tcBorders>
            <w:shd w:val="clear" w:color="auto" w:fill="auto"/>
            <w:noWrap/>
            <w:vAlign w:val="bottom"/>
          </w:tcPr>
          <w:p w14:paraId="784C3F7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199</w:t>
            </w:r>
          </w:p>
        </w:tc>
        <w:tc>
          <w:tcPr>
            <w:tcW w:w="1968" w:type="dxa"/>
            <w:tcBorders>
              <w:top w:val="nil"/>
              <w:left w:val="nil"/>
              <w:bottom w:val="single" w:sz="4" w:space="0" w:color="000000"/>
              <w:right w:val="single" w:sz="4" w:space="0" w:color="auto"/>
            </w:tcBorders>
            <w:shd w:val="clear" w:color="auto" w:fill="auto"/>
            <w:vAlign w:val="bottom"/>
          </w:tcPr>
          <w:p w14:paraId="202C602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205</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61706AA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903" w:type="dxa"/>
            <w:tcBorders>
              <w:top w:val="nil"/>
              <w:left w:val="nil"/>
              <w:bottom w:val="single" w:sz="4" w:space="0" w:color="000000"/>
              <w:right w:val="single" w:sz="4" w:space="0" w:color="000000"/>
            </w:tcBorders>
            <w:shd w:val="clear" w:color="CCFFFF" w:fill="FFFFFF"/>
            <w:noWrap/>
            <w:vAlign w:val="center"/>
          </w:tcPr>
          <w:p w14:paraId="30B7E63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r>
      <w:tr w:rsidR="007A6813" w:rsidRPr="0095058C" w14:paraId="63E0C0A4"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E01A656"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Эрзинский</w:t>
            </w:r>
          </w:p>
        </w:tc>
        <w:tc>
          <w:tcPr>
            <w:tcW w:w="2125" w:type="dxa"/>
            <w:tcBorders>
              <w:top w:val="nil"/>
              <w:left w:val="nil"/>
              <w:bottom w:val="single" w:sz="4" w:space="0" w:color="000000"/>
              <w:right w:val="single" w:sz="4" w:space="0" w:color="auto"/>
            </w:tcBorders>
            <w:shd w:val="clear" w:color="auto" w:fill="auto"/>
            <w:noWrap/>
            <w:vAlign w:val="bottom"/>
          </w:tcPr>
          <w:p w14:paraId="4056F7C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59</w:t>
            </w:r>
          </w:p>
        </w:tc>
        <w:tc>
          <w:tcPr>
            <w:tcW w:w="1968" w:type="dxa"/>
            <w:tcBorders>
              <w:top w:val="nil"/>
              <w:left w:val="nil"/>
              <w:bottom w:val="single" w:sz="4" w:space="0" w:color="000000"/>
              <w:right w:val="single" w:sz="4" w:space="0" w:color="auto"/>
            </w:tcBorders>
            <w:shd w:val="clear" w:color="auto" w:fill="auto"/>
            <w:vAlign w:val="bottom"/>
          </w:tcPr>
          <w:p w14:paraId="636B57A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65</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80F099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903" w:type="dxa"/>
            <w:tcBorders>
              <w:top w:val="nil"/>
              <w:left w:val="nil"/>
              <w:bottom w:val="single" w:sz="4" w:space="0" w:color="000000"/>
              <w:right w:val="single" w:sz="4" w:space="0" w:color="000000"/>
            </w:tcBorders>
            <w:shd w:val="clear" w:color="CCFFFF" w:fill="FFFFFF"/>
            <w:noWrap/>
            <w:vAlign w:val="center"/>
          </w:tcPr>
          <w:p w14:paraId="63EF06B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10,2</w:t>
            </w:r>
          </w:p>
        </w:tc>
      </w:tr>
      <w:tr w:rsidR="007A6813" w:rsidRPr="0095058C" w14:paraId="759411DD"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404B3596"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Тере-Хольский</w:t>
            </w:r>
          </w:p>
        </w:tc>
        <w:tc>
          <w:tcPr>
            <w:tcW w:w="2125" w:type="dxa"/>
            <w:tcBorders>
              <w:top w:val="nil"/>
              <w:left w:val="nil"/>
              <w:bottom w:val="single" w:sz="4" w:space="0" w:color="000000"/>
              <w:right w:val="single" w:sz="4" w:space="0" w:color="auto"/>
            </w:tcBorders>
            <w:shd w:val="clear" w:color="auto" w:fill="auto"/>
            <w:noWrap/>
            <w:vAlign w:val="bottom"/>
          </w:tcPr>
          <w:p w14:paraId="2053857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1968" w:type="dxa"/>
            <w:tcBorders>
              <w:top w:val="nil"/>
              <w:left w:val="nil"/>
              <w:bottom w:val="single" w:sz="4" w:space="0" w:color="000000"/>
              <w:right w:val="single" w:sz="4" w:space="0" w:color="auto"/>
            </w:tcBorders>
            <w:shd w:val="clear" w:color="auto" w:fill="auto"/>
            <w:vAlign w:val="bottom"/>
          </w:tcPr>
          <w:p w14:paraId="3F334AF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DCFDCC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903" w:type="dxa"/>
            <w:tcBorders>
              <w:top w:val="nil"/>
              <w:left w:val="nil"/>
              <w:bottom w:val="single" w:sz="4" w:space="0" w:color="000000"/>
              <w:right w:val="single" w:sz="4" w:space="0" w:color="000000"/>
            </w:tcBorders>
            <w:shd w:val="clear" w:color="CCFFFF" w:fill="FFFFFF"/>
            <w:noWrap/>
            <w:vAlign w:val="center"/>
          </w:tcPr>
          <w:p w14:paraId="1A56234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166,7</w:t>
            </w:r>
          </w:p>
        </w:tc>
      </w:tr>
      <w:tr w:rsidR="007A6813" w:rsidRPr="0095058C" w14:paraId="79DF3322"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4C7E388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125" w:type="dxa"/>
            <w:tcBorders>
              <w:top w:val="nil"/>
              <w:left w:val="nil"/>
              <w:bottom w:val="single" w:sz="4" w:space="0" w:color="000000"/>
              <w:right w:val="single" w:sz="4" w:space="0" w:color="auto"/>
            </w:tcBorders>
            <w:shd w:val="clear" w:color="auto" w:fill="auto"/>
            <w:noWrap/>
            <w:vAlign w:val="bottom"/>
          </w:tcPr>
          <w:p w14:paraId="214B8CF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2039</w:t>
            </w:r>
          </w:p>
        </w:tc>
        <w:tc>
          <w:tcPr>
            <w:tcW w:w="1968" w:type="dxa"/>
            <w:tcBorders>
              <w:top w:val="nil"/>
              <w:left w:val="nil"/>
              <w:bottom w:val="single" w:sz="4" w:space="0" w:color="000000"/>
              <w:right w:val="single" w:sz="4" w:space="0" w:color="auto"/>
            </w:tcBorders>
            <w:shd w:val="clear" w:color="auto" w:fill="auto"/>
            <w:vAlign w:val="bottom"/>
          </w:tcPr>
          <w:p w14:paraId="6A6B346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2007</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DC6ED8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903" w:type="dxa"/>
            <w:tcBorders>
              <w:top w:val="nil"/>
              <w:left w:val="nil"/>
              <w:bottom w:val="single" w:sz="4" w:space="0" w:color="000000"/>
              <w:right w:val="single" w:sz="4" w:space="0" w:color="000000"/>
            </w:tcBorders>
            <w:shd w:val="clear" w:color="CCFFFF" w:fill="FFFFFF"/>
            <w:noWrap/>
            <w:vAlign w:val="center"/>
          </w:tcPr>
          <w:p w14:paraId="439302C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r>
      <w:tr w:rsidR="007A6813" w:rsidRPr="0095058C" w14:paraId="26A8F355"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02B9963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2125" w:type="dxa"/>
            <w:tcBorders>
              <w:top w:val="nil"/>
              <w:left w:val="nil"/>
              <w:bottom w:val="single" w:sz="4" w:space="0" w:color="000000"/>
              <w:right w:val="single" w:sz="4" w:space="0" w:color="auto"/>
            </w:tcBorders>
            <w:shd w:val="clear" w:color="auto" w:fill="auto"/>
            <w:noWrap/>
            <w:vAlign w:val="bottom"/>
          </w:tcPr>
          <w:p w14:paraId="24C38C9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69</w:t>
            </w:r>
          </w:p>
        </w:tc>
        <w:tc>
          <w:tcPr>
            <w:tcW w:w="1968" w:type="dxa"/>
            <w:tcBorders>
              <w:top w:val="nil"/>
              <w:left w:val="nil"/>
              <w:bottom w:val="single" w:sz="4" w:space="0" w:color="000000"/>
              <w:right w:val="single" w:sz="4" w:space="0" w:color="auto"/>
            </w:tcBorders>
            <w:shd w:val="clear" w:color="auto" w:fill="auto"/>
            <w:vAlign w:val="bottom"/>
          </w:tcPr>
          <w:p w14:paraId="7CF4B4C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52C80AD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903" w:type="dxa"/>
            <w:tcBorders>
              <w:top w:val="nil"/>
              <w:left w:val="nil"/>
              <w:bottom w:val="single" w:sz="4" w:space="0" w:color="000000"/>
              <w:right w:val="single" w:sz="4" w:space="0" w:color="000000"/>
            </w:tcBorders>
            <w:shd w:val="clear" w:color="CCFFFF" w:fill="FFFFFF"/>
            <w:noWrap/>
            <w:vAlign w:val="center"/>
          </w:tcPr>
          <w:p w14:paraId="5F53A33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-37,7</w:t>
            </w:r>
          </w:p>
        </w:tc>
      </w:tr>
      <w:tr w:rsidR="007A6813" w:rsidRPr="0095058C" w14:paraId="438D9DE7"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3A8BDDD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Тандинский</w:t>
            </w:r>
          </w:p>
        </w:tc>
        <w:tc>
          <w:tcPr>
            <w:tcW w:w="2125" w:type="dxa"/>
            <w:tcBorders>
              <w:top w:val="nil"/>
              <w:left w:val="nil"/>
              <w:bottom w:val="single" w:sz="4" w:space="0" w:color="000000"/>
              <w:right w:val="single" w:sz="4" w:space="0" w:color="auto"/>
            </w:tcBorders>
            <w:shd w:val="clear" w:color="auto" w:fill="auto"/>
            <w:noWrap/>
            <w:vAlign w:val="bottom"/>
          </w:tcPr>
          <w:p w14:paraId="22CB6D4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102</w:t>
            </w:r>
          </w:p>
        </w:tc>
        <w:tc>
          <w:tcPr>
            <w:tcW w:w="1968" w:type="dxa"/>
            <w:tcBorders>
              <w:top w:val="nil"/>
              <w:left w:val="nil"/>
              <w:bottom w:val="single" w:sz="4" w:space="0" w:color="000000"/>
              <w:right w:val="single" w:sz="4" w:space="0" w:color="auto"/>
            </w:tcBorders>
            <w:shd w:val="clear" w:color="auto" w:fill="auto"/>
            <w:vAlign w:val="bottom"/>
          </w:tcPr>
          <w:p w14:paraId="712B4E1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560F09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w:t>
            </w:r>
          </w:p>
        </w:tc>
        <w:tc>
          <w:tcPr>
            <w:tcW w:w="903" w:type="dxa"/>
            <w:tcBorders>
              <w:top w:val="nil"/>
              <w:left w:val="nil"/>
              <w:bottom w:val="single" w:sz="4" w:space="0" w:color="000000"/>
              <w:right w:val="single" w:sz="4" w:space="0" w:color="000000"/>
            </w:tcBorders>
            <w:shd w:val="clear" w:color="CCFFFF" w:fill="FFFFFF"/>
            <w:noWrap/>
            <w:vAlign w:val="center"/>
          </w:tcPr>
          <w:p w14:paraId="12FB08C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-20,6</w:t>
            </w:r>
          </w:p>
        </w:tc>
      </w:tr>
      <w:tr w:rsidR="007A6813" w:rsidRPr="0095058C" w14:paraId="63158380" w14:textId="77777777" w:rsidTr="0037057E">
        <w:tblPrEx>
          <w:tblLook w:val="04A0" w:firstRow="1" w:lastRow="0" w:firstColumn="1" w:lastColumn="0" w:noHBand="0" w:noVBand="1"/>
        </w:tblPrEx>
        <w:trPr>
          <w:trHeight w:val="201"/>
        </w:trPr>
        <w:tc>
          <w:tcPr>
            <w:tcW w:w="4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EF834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2125" w:type="dxa"/>
            <w:tcBorders>
              <w:top w:val="single" w:sz="4" w:space="0" w:color="000000"/>
              <w:left w:val="nil"/>
              <w:bottom w:val="single" w:sz="4" w:space="0" w:color="000000"/>
              <w:right w:val="single" w:sz="4" w:space="0" w:color="auto"/>
            </w:tcBorders>
            <w:shd w:val="clear" w:color="auto" w:fill="auto"/>
            <w:noWrap/>
            <w:vAlign w:val="bottom"/>
          </w:tcPr>
          <w:p w14:paraId="418D1FC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w:t>
            </w:r>
          </w:p>
        </w:tc>
        <w:tc>
          <w:tcPr>
            <w:tcW w:w="1968" w:type="dxa"/>
            <w:tcBorders>
              <w:top w:val="single" w:sz="4" w:space="0" w:color="000000"/>
              <w:left w:val="nil"/>
              <w:bottom w:val="single" w:sz="4" w:space="0" w:color="000000"/>
              <w:right w:val="single" w:sz="4" w:space="0" w:color="auto"/>
            </w:tcBorders>
            <w:shd w:val="clear" w:color="auto" w:fill="auto"/>
            <w:vAlign w:val="bottom"/>
          </w:tcPr>
          <w:p w14:paraId="5E07EF7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w:t>
            </w:r>
          </w:p>
        </w:tc>
        <w:tc>
          <w:tcPr>
            <w:tcW w:w="1126" w:type="dxa"/>
            <w:tcBorders>
              <w:top w:val="single" w:sz="4" w:space="0" w:color="000000"/>
              <w:left w:val="single" w:sz="4" w:space="0" w:color="auto"/>
              <w:bottom w:val="single" w:sz="4" w:space="0" w:color="000000"/>
              <w:right w:val="single" w:sz="4" w:space="0" w:color="000000"/>
            </w:tcBorders>
            <w:shd w:val="clear" w:color="auto" w:fill="auto"/>
            <w:vAlign w:val="center"/>
          </w:tcPr>
          <w:p w14:paraId="717AF64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903" w:type="dxa"/>
            <w:tcBorders>
              <w:top w:val="single" w:sz="4" w:space="0" w:color="000000"/>
              <w:left w:val="nil"/>
              <w:bottom w:val="single" w:sz="4" w:space="0" w:color="000000"/>
              <w:right w:val="single" w:sz="4" w:space="0" w:color="000000"/>
            </w:tcBorders>
            <w:shd w:val="clear" w:color="CCFFFF" w:fill="FFFFFF"/>
            <w:noWrap/>
            <w:vAlign w:val="center"/>
          </w:tcPr>
          <w:p w14:paraId="154715A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-11,1</w:t>
            </w:r>
          </w:p>
        </w:tc>
      </w:tr>
      <w:tr w:rsidR="007A6813" w:rsidRPr="0095058C" w14:paraId="2600C255"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4B62A05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Тоджинский</w:t>
            </w:r>
          </w:p>
        </w:tc>
        <w:tc>
          <w:tcPr>
            <w:tcW w:w="2125" w:type="dxa"/>
            <w:tcBorders>
              <w:top w:val="nil"/>
              <w:left w:val="nil"/>
              <w:bottom w:val="single" w:sz="4" w:space="0" w:color="000000"/>
              <w:right w:val="single" w:sz="4" w:space="0" w:color="auto"/>
            </w:tcBorders>
            <w:shd w:val="clear" w:color="auto" w:fill="auto"/>
            <w:noWrap/>
            <w:vAlign w:val="bottom"/>
          </w:tcPr>
          <w:p w14:paraId="21ACFC9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75</w:t>
            </w:r>
          </w:p>
        </w:tc>
        <w:tc>
          <w:tcPr>
            <w:tcW w:w="1968" w:type="dxa"/>
            <w:tcBorders>
              <w:top w:val="nil"/>
              <w:left w:val="nil"/>
              <w:bottom w:val="single" w:sz="4" w:space="0" w:color="000000"/>
              <w:right w:val="single" w:sz="4" w:space="0" w:color="auto"/>
            </w:tcBorders>
            <w:shd w:val="clear" w:color="auto" w:fill="auto"/>
            <w:vAlign w:val="bottom"/>
          </w:tcPr>
          <w:p w14:paraId="046343C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6F2B62E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903" w:type="dxa"/>
            <w:tcBorders>
              <w:top w:val="nil"/>
              <w:left w:val="nil"/>
              <w:bottom w:val="single" w:sz="4" w:space="0" w:color="000000"/>
              <w:right w:val="single" w:sz="4" w:space="0" w:color="000000"/>
            </w:tcBorders>
            <w:shd w:val="clear" w:color="CCFFFF" w:fill="FFFFFF"/>
            <w:noWrap/>
            <w:vAlign w:val="center"/>
          </w:tcPr>
          <w:p w14:paraId="6E7F558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r>
      <w:tr w:rsidR="007A6813" w:rsidRPr="0095058C" w14:paraId="00BE83F6" w14:textId="77777777" w:rsidTr="0037057E">
        <w:tblPrEx>
          <w:tblLook w:val="04A0" w:firstRow="1" w:lastRow="0" w:firstColumn="1" w:lastColumn="0" w:noHBand="0" w:noVBand="1"/>
        </w:tblPrEx>
        <w:trPr>
          <w:trHeight w:val="58"/>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062C09D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Овюрский</w:t>
            </w:r>
          </w:p>
        </w:tc>
        <w:tc>
          <w:tcPr>
            <w:tcW w:w="2125" w:type="dxa"/>
            <w:tcBorders>
              <w:top w:val="nil"/>
              <w:left w:val="nil"/>
              <w:bottom w:val="single" w:sz="4" w:space="0" w:color="000000"/>
              <w:right w:val="single" w:sz="4" w:space="0" w:color="auto"/>
            </w:tcBorders>
            <w:shd w:val="clear" w:color="auto" w:fill="auto"/>
            <w:noWrap/>
            <w:vAlign w:val="bottom"/>
          </w:tcPr>
          <w:p w14:paraId="6281C0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w:t>
            </w:r>
          </w:p>
        </w:tc>
        <w:tc>
          <w:tcPr>
            <w:tcW w:w="1968" w:type="dxa"/>
            <w:tcBorders>
              <w:top w:val="nil"/>
              <w:left w:val="nil"/>
              <w:bottom w:val="single" w:sz="4" w:space="0" w:color="000000"/>
              <w:right w:val="single" w:sz="4" w:space="0" w:color="auto"/>
            </w:tcBorders>
            <w:shd w:val="clear" w:color="auto" w:fill="auto"/>
            <w:vAlign w:val="bottom"/>
          </w:tcPr>
          <w:p w14:paraId="26BF776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1A547C8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03" w:type="dxa"/>
            <w:tcBorders>
              <w:top w:val="nil"/>
              <w:left w:val="nil"/>
              <w:bottom w:val="single" w:sz="4" w:space="0" w:color="000000"/>
              <w:right w:val="single" w:sz="4" w:space="0" w:color="000000"/>
            </w:tcBorders>
            <w:shd w:val="clear" w:color="CCFFFF" w:fill="FFFFFF"/>
            <w:noWrap/>
            <w:vAlign w:val="center"/>
          </w:tcPr>
          <w:p w14:paraId="363A96F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-3,0</w:t>
            </w:r>
          </w:p>
        </w:tc>
      </w:tr>
      <w:tr w:rsidR="007A6813" w:rsidRPr="0095058C" w14:paraId="69C078D3"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27D91C02"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Сут-Хольский</w:t>
            </w:r>
          </w:p>
        </w:tc>
        <w:tc>
          <w:tcPr>
            <w:tcW w:w="2125" w:type="dxa"/>
            <w:tcBorders>
              <w:top w:val="nil"/>
              <w:left w:val="nil"/>
              <w:bottom w:val="single" w:sz="4" w:space="0" w:color="000000"/>
              <w:right w:val="single" w:sz="4" w:space="0" w:color="auto"/>
            </w:tcBorders>
            <w:shd w:val="clear" w:color="auto" w:fill="auto"/>
            <w:noWrap/>
            <w:vAlign w:val="bottom"/>
          </w:tcPr>
          <w:p w14:paraId="4F142F9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68" w:type="dxa"/>
            <w:tcBorders>
              <w:top w:val="nil"/>
              <w:left w:val="nil"/>
              <w:bottom w:val="single" w:sz="4" w:space="0" w:color="000000"/>
              <w:right w:val="single" w:sz="4" w:space="0" w:color="auto"/>
            </w:tcBorders>
            <w:shd w:val="clear" w:color="auto" w:fill="auto"/>
            <w:vAlign w:val="bottom"/>
          </w:tcPr>
          <w:p w14:paraId="5471FE3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34337EF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03" w:type="dxa"/>
            <w:tcBorders>
              <w:top w:val="nil"/>
              <w:left w:val="nil"/>
              <w:bottom w:val="single" w:sz="4" w:space="0" w:color="000000"/>
              <w:right w:val="single" w:sz="4" w:space="0" w:color="000000"/>
            </w:tcBorders>
            <w:shd w:val="clear" w:color="CCFFFF" w:fill="FFFFFF"/>
            <w:noWrap/>
            <w:vAlign w:val="center"/>
          </w:tcPr>
          <w:p w14:paraId="369ABFE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r>
      <w:tr w:rsidR="007A6813" w:rsidRPr="0095058C" w14:paraId="0D3EFB52"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17E81F2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2125" w:type="dxa"/>
            <w:tcBorders>
              <w:top w:val="nil"/>
              <w:left w:val="nil"/>
              <w:bottom w:val="single" w:sz="4" w:space="0" w:color="000000"/>
              <w:right w:val="single" w:sz="4" w:space="0" w:color="auto"/>
            </w:tcBorders>
            <w:shd w:val="clear" w:color="auto" w:fill="auto"/>
            <w:noWrap/>
            <w:vAlign w:val="bottom"/>
          </w:tcPr>
          <w:p w14:paraId="3F00EA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227</w:t>
            </w:r>
          </w:p>
        </w:tc>
        <w:tc>
          <w:tcPr>
            <w:tcW w:w="1968" w:type="dxa"/>
            <w:tcBorders>
              <w:top w:val="nil"/>
              <w:left w:val="nil"/>
              <w:bottom w:val="single" w:sz="4" w:space="0" w:color="000000"/>
              <w:right w:val="single" w:sz="4" w:space="0" w:color="auto"/>
            </w:tcBorders>
            <w:shd w:val="clear" w:color="auto" w:fill="auto"/>
            <w:vAlign w:val="bottom"/>
          </w:tcPr>
          <w:p w14:paraId="2121986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227</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20DF65C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903" w:type="dxa"/>
            <w:tcBorders>
              <w:top w:val="nil"/>
              <w:left w:val="nil"/>
              <w:bottom w:val="single" w:sz="4" w:space="0" w:color="000000"/>
              <w:right w:val="single" w:sz="4" w:space="0" w:color="000000"/>
            </w:tcBorders>
            <w:shd w:val="clear" w:color="CCFFFF" w:fill="FFFFFF"/>
            <w:noWrap/>
            <w:vAlign w:val="center"/>
          </w:tcPr>
          <w:p w14:paraId="35515BE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7175F1BE" w14:textId="77777777" w:rsidTr="0037057E">
        <w:tblPrEx>
          <w:tblLook w:val="04A0" w:firstRow="1" w:lastRow="0" w:firstColumn="1" w:lastColumn="0" w:noHBand="0" w:noVBand="1"/>
        </w:tblPrEx>
        <w:trPr>
          <w:trHeight w:val="201"/>
        </w:trPr>
        <w:tc>
          <w:tcPr>
            <w:tcW w:w="40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3C22D3"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2125" w:type="dxa"/>
            <w:tcBorders>
              <w:top w:val="single" w:sz="4" w:space="0" w:color="000000"/>
              <w:left w:val="nil"/>
              <w:bottom w:val="single" w:sz="4" w:space="0" w:color="000000"/>
              <w:right w:val="single" w:sz="4" w:space="0" w:color="auto"/>
            </w:tcBorders>
            <w:shd w:val="clear" w:color="auto" w:fill="auto"/>
            <w:noWrap/>
            <w:vAlign w:val="bottom"/>
          </w:tcPr>
          <w:p w14:paraId="5210CEA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w:t>
            </w:r>
          </w:p>
        </w:tc>
        <w:tc>
          <w:tcPr>
            <w:tcW w:w="1968" w:type="dxa"/>
            <w:tcBorders>
              <w:top w:val="single" w:sz="4" w:space="0" w:color="000000"/>
              <w:left w:val="nil"/>
              <w:bottom w:val="single" w:sz="4" w:space="0" w:color="000000"/>
              <w:right w:val="single" w:sz="4" w:space="0" w:color="auto"/>
            </w:tcBorders>
            <w:shd w:val="clear" w:color="auto" w:fill="auto"/>
            <w:vAlign w:val="bottom"/>
          </w:tcPr>
          <w:p w14:paraId="69D5640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w:t>
            </w:r>
          </w:p>
        </w:tc>
        <w:tc>
          <w:tcPr>
            <w:tcW w:w="1126" w:type="dxa"/>
            <w:tcBorders>
              <w:top w:val="single" w:sz="4" w:space="0" w:color="000000"/>
              <w:left w:val="single" w:sz="4" w:space="0" w:color="auto"/>
              <w:bottom w:val="single" w:sz="4" w:space="0" w:color="000000"/>
              <w:right w:val="single" w:sz="4" w:space="0" w:color="000000"/>
            </w:tcBorders>
            <w:shd w:val="clear" w:color="auto" w:fill="auto"/>
            <w:vAlign w:val="center"/>
          </w:tcPr>
          <w:p w14:paraId="3A6BBF6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903" w:type="dxa"/>
            <w:tcBorders>
              <w:top w:val="single" w:sz="4" w:space="0" w:color="000000"/>
              <w:left w:val="nil"/>
              <w:bottom w:val="single" w:sz="4" w:space="0" w:color="000000"/>
              <w:right w:val="single" w:sz="4" w:space="0" w:color="000000"/>
            </w:tcBorders>
            <w:shd w:val="clear" w:color="CCFFFF" w:fill="FFFFFF"/>
            <w:noWrap/>
            <w:vAlign w:val="center"/>
          </w:tcPr>
          <w:p w14:paraId="5299CDB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418D5692" w14:textId="77777777" w:rsidTr="0037057E">
        <w:tblPrEx>
          <w:tblLook w:val="04A0" w:firstRow="1" w:lastRow="0" w:firstColumn="1" w:lastColumn="0" w:noHBand="0" w:noVBand="1"/>
        </w:tblPrEx>
        <w:trPr>
          <w:trHeight w:val="195"/>
        </w:trPr>
        <w:tc>
          <w:tcPr>
            <w:tcW w:w="4001" w:type="dxa"/>
            <w:tcBorders>
              <w:top w:val="nil"/>
              <w:left w:val="single" w:sz="4" w:space="0" w:color="000000"/>
              <w:bottom w:val="single" w:sz="4" w:space="0" w:color="000000"/>
              <w:right w:val="single" w:sz="4" w:space="0" w:color="000000"/>
            </w:tcBorders>
            <w:shd w:val="clear" w:color="auto" w:fill="auto"/>
            <w:noWrap/>
            <w:vAlign w:val="bottom"/>
          </w:tcPr>
          <w:p w14:paraId="54C8076C"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2125" w:type="dxa"/>
            <w:tcBorders>
              <w:top w:val="nil"/>
              <w:left w:val="nil"/>
              <w:bottom w:val="single" w:sz="4" w:space="0" w:color="000000"/>
              <w:right w:val="single" w:sz="4" w:space="0" w:color="auto"/>
            </w:tcBorders>
            <w:shd w:val="clear" w:color="auto" w:fill="auto"/>
            <w:noWrap/>
            <w:vAlign w:val="bottom"/>
          </w:tcPr>
          <w:p w14:paraId="18D1AEC0"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3313</w:t>
            </w:r>
          </w:p>
        </w:tc>
        <w:tc>
          <w:tcPr>
            <w:tcW w:w="1968" w:type="dxa"/>
            <w:tcBorders>
              <w:top w:val="nil"/>
              <w:left w:val="nil"/>
              <w:bottom w:val="single" w:sz="4" w:space="0" w:color="000000"/>
              <w:right w:val="single" w:sz="4" w:space="0" w:color="auto"/>
            </w:tcBorders>
            <w:shd w:val="clear" w:color="auto" w:fill="auto"/>
            <w:vAlign w:val="bottom"/>
          </w:tcPr>
          <w:p w14:paraId="3F29C089"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3348</w:t>
            </w:r>
          </w:p>
        </w:tc>
        <w:tc>
          <w:tcPr>
            <w:tcW w:w="1126" w:type="dxa"/>
            <w:tcBorders>
              <w:top w:val="nil"/>
              <w:left w:val="single" w:sz="4" w:space="0" w:color="auto"/>
              <w:bottom w:val="single" w:sz="4" w:space="0" w:color="000000"/>
              <w:right w:val="single" w:sz="4" w:space="0" w:color="000000"/>
            </w:tcBorders>
            <w:shd w:val="clear" w:color="auto" w:fill="auto"/>
            <w:vAlign w:val="center"/>
          </w:tcPr>
          <w:p w14:paraId="3FCC17D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w:t>
            </w:r>
          </w:p>
        </w:tc>
        <w:tc>
          <w:tcPr>
            <w:tcW w:w="903" w:type="dxa"/>
            <w:tcBorders>
              <w:top w:val="nil"/>
              <w:left w:val="nil"/>
              <w:bottom w:val="single" w:sz="4" w:space="0" w:color="000000"/>
              <w:right w:val="single" w:sz="4" w:space="0" w:color="000000"/>
            </w:tcBorders>
            <w:shd w:val="clear" w:color="CCFFFF" w:fill="FFFFFF"/>
            <w:noWrap/>
            <w:vAlign w:val="center"/>
          </w:tcPr>
          <w:p w14:paraId="13BC802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r>
    </w:tbl>
    <w:p w14:paraId="5C32E9E5" w14:textId="5D1BC38B"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Увеличилось количество записей актов об установлении отцовства в органах ЗАГС в Улуг-Хемском, Каа-Хемском, Пий-Хемском, Монгун-Тайгинском, Бай-Тайгинском, Дзун-Хемчикском, Эрзинском и Тере-Хольском районах. </w:t>
      </w:r>
    </w:p>
    <w:p w14:paraId="2843D726"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lastRenderedPageBreak/>
        <w:t xml:space="preserve">Количество записей актов уменьшилось в органах ЗАГС в 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xml:space="preserve">, Тес-Хемском, Тандинском, Чаа-Хольском, Тоджинском, Овюрском, Сут-Хольском районах. </w:t>
      </w:r>
    </w:p>
    <w:p w14:paraId="4DA1A84B"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В</w:t>
      </w:r>
      <w:r w:rsidRPr="0095058C">
        <w:rPr>
          <w:rFonts w:ascii="Times New Roman" w:hAnsi="Times New Roman" w:cs="Times New Roman"/>
          <w:sz w:val="28"/>
          <w:szCs w:val="28"/>
        </w:rPr>
        <w:t xml:space="preserve"> органах ЗАГС </w:t>
      </w:r>
      <w:r w:rsidRPr="0095058C">
        <w:rPr>
          <w:rFonts w:ascii="Times New Roman" w:hAnsi="Times New Roman" w:cs="Times New Roman"/>
          <w:color w:val="262626"/>
          <w:sz w:val="28"/>
          <w:szCs w:val="28"/>
        </w:rPr>
        <w:t xml:space="preserve">в г. Ак-Довураке и Барун-Хемчикском, Чеди-Хольском районах количество зарегистрированных записей актов осталось на уровне 2022 г. </w:t>
      </w:r>
    </w:p>
    <w:p w14:paraId="4DC216C4" w14:textId="77777777" w:rsidR="00A26E73" w:rsidRPr="0095058C" w:rsidRDefault="00A26E73" w:rsidP="00A26E73">
      <w:pPr>
        <w:tabs>
          <w:tab w:val="left" w:pos="567"/>
          <w:tab w:val="left" w:pos="2285"/>
        </w:tabs>
        <w:jc w:val="both"/>
        <w:rPr>
          <w:rFonts w:ascii="Times New Roman" w:hAnsi="Times New Roman" w:cs="Times New Roman"/>
          <w:sz w:val="28"/>
          <w:szCs w:val="28"/>
        </w:rPr>
      </w:pPr>
      <w:r w:rsidRPr="0095058C">
        <w:rPr>
          <w:rFonts w:ascii="Times New Roman" w:hAnsi="Times New Roman" w:cs="Times New Roman"/>
          <w:color w:val="262626"/>
          <w:sz w:val="28"/>
          <w:szCs w:val="28"/>
        </w:rPr>
        <w:t xml:space="preserve">        </w:t>
      </w:r>
      <w:r w:rsidRPr="0095058C">
        <w:rPr>
          <w:rFonts w:ascii="Times New Roman" w:hAnsi="Times New Roman" w:cs="Times New Roman"/>
          <w:sz w:val="28"/>
          <w:szCs w:val="28"/>
        </w:rPr>
        <w:t>Территориальными органами ЗАГС составлены записи актов об установлении отцовства:</w:t>
      </w:r>
    </w:p>
    <w:p w14:paraId="29F04F05"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t xml:space="preserve">по решению суда </w:t>
      </w:r>
      <w:r w:rsidRPr="0095058C">
        <w:rPr>
          <w:rFonts w:ascii="Times New Roman" w:hAnsi="Times New Roman" w:cs="Times New Roman"/>
          <w:sz w:val="28"/>
          <w:szCs w:val="28"/>
        </w:rPr>
        <w:t xml:space="preserve">– 291 запись или 8,7% от общего числа (2022 г. – 178); </w:t>
      </w:r>
    </w:p>
    <w:p w14:paraId="0314494A"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t>по заявлению отца и матери, не состоящих между собой в браке на момент рождения ребенка</w:t>
      </w:r>
      <w:r w:rsidRPr="0095058C">
        <w:rPr>
          <w:rFonts w:ascii="Times New Roman" w:hAnsi="Times New Roman" w:cs="Times New Roman"/>
          <w:sz w:val="28"/>
          <w:szCs w:val="28"/>
        </w:rPr>
        <w:t xml:space="preserve"> – 3032 записи или 90,5% от общего числа (2022 г. – 3109); </w:t>
      </w:r>
    </w:p>
    <w:p w14:paraId="3C4C4086"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u w:val="single"/>
        </w:rPr>
        <w:t>по заявлению отца</w:t>
      </w:r>
      <w:r w:rsidRPr="0095058C">
        <w:rPr>
          <w:rFonts w:ascii="Times New Roman" w:hAnsi="Times New Roman" w:cs="Times New Roman"/>
          <w:sz w:val="28"/>
          <w:szCs w:val="28"/>
        </w:rPr>
        <w:t xml:space="preserve">, не состоящего в браке с матерью ребенка на момент рождения ребенка – 17 или 0,5% от общего числа (2022 г. – 9), </w:t>
      </w:r>
    </w:p>
    <w:p w14:paraId="545427B4" w14:textId="77777777" w:rsidR="00A26E73" w:rsidRPr="0095058C" w:rsidRDefault="00A26E73" w:rsidP="00A26E73">
      <w:pPr>
        <w:pStyle w:val="a8"/>
        <w:shd w:val="clear" w:color="auto" w:fill="FFFFFF"/>
        <w:spacing w:before="0" w:beforeAutospacing="0" w:after="0" w:afterAutospacing="0" w:line="217" w:lineRule="atLeast"/>
        <w:ind w:firstLine="540"/>
        <w:jc w:val="both"/>
        <w:rPr>
          <w:b/>
          <w:sz w:val="28"/>
          <w:szCs w:val="28"/>
          <w:lang w:val="ru-RU"/>
        </w:rPr>
      </w:pPr>
      <w:r w:rsidRPr="0095058C">
        <w:rPr>
          <w:sz w:val="28"/>
          <w:szCs w:val="28"/>
          <w:u w:val="single"/>
        </w:rPr>
        <w:t>в отношении лица, достигшего совершеннолетия</w:t>
      </w:r>
      <w:r w:rsidRPr="0095058C">
        <w:rPr>
          <w:sz w:val="28"/>
          <w:szCs w:val="28"/>
        </w:rPr>
        <w:t xml:space="preserve"> – </w:t>
      </w:r>
      <w:r w:rsidRPr="0095058C">
        <w:rPr>
          <w:sz w:val="28"/>
          <w:szCs w:val="28"/>
          <w:lang w:val="ru-RU"/>
        </w:rPr>
        <w:t xml:space="preserve">8 </w:t>
      </w:r>
      <w:r w:rsidRPr="0095058C">
        <w:rPr>
          <w:sz w:val="28"/>
          <w:szCs w:val="28"/>
        </w:rPr>
        <w:t>или 0,</w:t>
      </w:r>
      <w:r w:rsidRPr="0095058C">
        <w:rPr>
          <w:sz w:val="28"/>
          <w:szCs w:val="28"/>
          <w:lang w:val="ru-RU"/>
        </w:rPr>
        <w:t>2</w:t>
      </w:r>
      <w:r w:rsidRPr="0095058C">
        <w:rPr>
          <w:sz w:val="28"/>
          <w:szCs w:val="28"/>
        </w:rPr>
        <w:t>% от общего числа (2022 г. –</w:t>
      </w:r>
      <w:r w:rsidRPr="0095058C">
        <w:rPr>
          <w:sz w:val="28"/>
          <w:szCs w:val="28"/>
          <w:lang w:val="ru-RU"/>
        </w:rPr>
        <w:t xml:space="preserve"> 17</w:t>
      </w:r>
      <w:r w:rsidRPr="0095058C">
        <w:rPr>
          <w:sz w:val="28"/>
          <w:szCs w:val="28"/>
        </w:rPr>
        <w:t xml:space="preserve">).  </w:t>
      </w:r>
    </w:p>
    <w:p w14:paraId="50EB188C" w14:textId="77777777" w:rsidR="00A26E73" w:rsidRPr="0095058C" w:rsidRDefault="00A26E73" w:rsidP="00A26E73">
      <w:pPr>
        <w:jc w:val="center"/>
        <w:rPr>
          <w:rFonts w:ascii="Times New Roman" w:hAnsi="Times New Roman" w:cs="Times New Roman"/>
          <w:b/>
          <w:sz w:val="28"/>
          <w:szCs w:val="28"/>
        </w:rPr>
      </w:pPr>
      <w:r w:rsidRPr="0095058C">
        <w:rPr>
          <w:rFonts w:ascii="Times New Roman" w:hAnsi="Times New Roman" w:cs="Times New Roman"/>
          <w:b/>
          <w:sz w:val="28"/>
          <w:szCs w:val="28"/>
        </w:rPr>
        <w:t>Усыновление (удочерение)</w:t>
      </w:r>
    </w:p>
    <w:p w14:paraId="6619862D"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 отчетный период 2023 г. зарегистрировано 111 записей актов об усыновлении (удочерении), что на 0,9 % </w:t>
      </w:r>
      <w:proofErr w:type="gramStart"/>
      <w:r w:rsidRPr="0095058C">
        <w:rPr>
          <w:rFonts w:ascii="Times New Roman" w:hAnsi="Times New Roman" w:cs="Times New Roman"/>
          <w:sz w:val="28"/>
          <w:szCs w:val="28"/>
        </w:rPr>
        <w:t>больше</w:t>
      </w:r>
      <w:proofErr w:type="gramEnd"/>
      <w:r w:rsidRPr="0095058C">
        <w:rPr>
          <w:rFonts w:ascii="Times New Roman" w:hAnsi="Times New Roman" w:cs="Times New Roman"/>
          <w:sz w:val="28"/>
          <w:szCs w:val="28"/>
        </w:rPr>
        <w:t xml:space="preserve"> чем за 2022 г. (110).</w:t>
      </w:r>
    </w:p>
    <w:p w14:paraId="7C3D6BF2" w14:textId="77777777"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12</w:t>
      </w:r>
    </w:p>
    <w:tbl>
      <w:tblPr>
        <w:tblW w:w="10151" w:type="dxa"/>
        <w:tblInd w:w="93" w:type="dxa"/>
        <w:tblLook w:val="0000" w:firstRow="0" w:lastRow="0" w:firstColumn="0" w:lastColumn="0" w:noHBand="0" w:noVBand="0"/>
      </w:tblPr>
      <w:tblGrid>
        <w:gridCol w:w="4268"/>
        <w:gridCol w:w="2126"/>
        <w:gridCol w:w="1985"/>
        <w:gridCol w:w="850"/>
        <w:gridCol w:w="922"/>
      </w:tblGrid>
      <w:tr w:rsidR="007A6813" w:rsidRPr="0095058C" w14:paraId="49FDF700" w14:textId="77777777" w:rsidTr="0037057E">
        <w:trPr>
          <w:trHeight w:val="404"/>
        </w:trPr>
        <w:tc>
          <w:tcPr>
            <w:tcW w:w="4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7DC9FE"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5883" w:type="dxa"/>
            <w:gridSpan w:val="4"/>
            <w:tcBorders>
              <w:top w:val="single" w:sz="4" w:space="0" w:color="000000"/>
              <w:left w:val="nil"/>
              <w:bottom w:val="single" w:sz="4" w:space="0" w:color="000000"/>
              <w:right w:val="single" w:sz="4" w:space="0" w:color="000000"/>
            </w:tcBorders>
            <w:shd w:val="clear" w:color="auto" w:fill="auto"/>
            <w:vAlign w:val="center"/>
          </w:tcPr>
          <w:p w14:paraId="27BAF2B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bCs/>
                <w:sz w:val="24"/>
                <w:szCs w:val="24"/>
                <w:lang w:eastAsia="ru-RU"/>
              </w:rPr>
              <w:t xml:space="preserve">Зарегистрировано актовых записей об усыновлении (удочерении) </w:t>
            </w:r>
          </w:p>
        </w:tc>
      </w:tr>
      <w:tr w:rsidR="007A6813" w:rsidRPr="0095058C" w14:paraId="5C93A4A7" w14:textId="77777777" w:rsidTr="0037057E">
        <w:trPr>
          <w:trHeight w:val="252"/>
        </w:trPr>
        <w:tc>
          <w:tcPr>
            <w:tcW w:w="4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98E66" w14:textId="77777777" w:rsidR="007A6813" w:rsidRPr="0095058C" w:rsidRDefault="007A6813" w:rsidP="007A6813">
            <w:pPr>
              <w:spacing w:after="0" w:line="240" w:lineRule="auto"/>
              <w:jc w:val="center"/>
              <w:rPr>
                <w:rFonts w:ascii="Times New Roman" w:eastAsia="Times New Roman" w:hAnsi="Times New Roman" w:cs="Times New Roman"/>
                <w:b/>
                <w:bCs/>
                <w:sz w:val="18"/>
                <w:szCs w:val="18"/>
                <w:lang w:eastAsia="ru-RU"/>
              </w:rPr>
            </w:pPr>
          </w:p>
        </w:tc>
        <w:tc>
          <w:tcPr>
            <w:tcW w:w="2126" w:type="dxa"/>
            <w:tcBorders>
              <w:top w:val="nil"/>
              <w:left w:val="nil"/>
              <w:bottom w:val="single" w:sz="4" w:space="0" w:color="000000"/>
              <w:right w:val="single" w:sz="4" w:space="0" w:color="000000"/>
            </w:tcBorders>
            <w:shd w:val="clear" w:color="auto" w:fill="auto"/>
            <w:vAlign w:val="center"/>
          </w:tcPr>
          <w:p w14:paraId="36D898E6"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2E6E9216"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85" w:type="dxa"/>
            <w:tcBorders>
              <w:top w:val="nil"/>
              <w:left w:val="nil"/>
              <w:bottom w:val="single" w:sz="4" w:space="0" w:color="000000"/>
              <w:right w:val="single" w:sz="4" w:space="0" w:color="000000"/>
            </w:tcBorders>
            <w:shd w:val="clear" w:color="auto" w:fill="auto"/>
            <w:vAlign w:val="center"/>
          </w:tcPr>
          <w:p w14:paraId="62E72A5C"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5950F97E"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850" w:type="dxa"/>
            <w:tcBorders>
              <w:top w:val="nil"/>
              <w:left w:val="nil"/>
              <w:bottom w:val="single" w:sz="4" w:space="0" w:color="000000"/>
              <w:right w:val="single" w:sz="4" w:space="0" w:color="000000"/>
            </w:tcBorders>
            <w:shd w:val="clear" w:color="auto" w:fill="auto"/>
            <w:vAlign w:val="bottom"/>
          </w:tcPr>
          <w:p w14:paraId="12802A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922" w:type="dxa"/>
            <w:tcBorders>
              <w:top w:val="nil"/>
              <w:left w:val="nil"/>
              <w:bottom w:val="single" w:sz="4" w:space="0" w:color="000000"/>
              <w:right w:val="single" w:sz="4" w:space="0" w:color="000000"/>
            </w:tcBorders>
            <w:shd w:val="clear" w:color="auto" w:fill="auto"/>
            <w:vAlign w:val="bottom"/>
          </w:tcPr>
          <w:p w14:paraId="59DBB3F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5BB6767E" w14:textId="77777777" w:rsidTr="0037057E">
        <w:trPr>
          <w:trHeight w:val="108"/>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0950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126" w:type="dxa"/>
            <w:tcBorders>
              <w:top w:val="nil"/>
              <w:left w:val="nil"/>
              <w:bottom w:val="single" w:sz="4" w:space="0" w:color="000000"/>
              <w:right w:val="single" w:sz="4" w:space="0" w:color="000000"/>
            </w:tcBorders>
            <w:shd w:val="clear" w:color="auto" w:fill="auto"/>
            <w:vAlign w:val="bottom"/>
          </w:tcPr>
          <w:p w14:paraId="2801F8C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w:t>
            </w:r>
          </w:p>
        </w:tc>
        <w:tc>
          <w:tcPr>
            <w:tcW w:w="1985" w:type="dxa"/>
            <w:tcBorders>
              <w:top w:val="nil"/>
              <w:left w:val="nil"/>
              <w:bottom w:val="single" w:sz="4" w:space="0" w:color="000000"/>
              <w:right w:val="single" w:sz="4" w:space="0" w:color="000000"/>
            </w:tcBorders>
            <w:shd w:val="clear" w:color="auto" w:fill="auto"/>
            <w:vAlign w:val="bottom"/>
          </w:tcPr>
          <w:p w14:paraId="6EB1857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68</w:t>
            </w:r>
          </w:p>
        </w:tc>
        <w:tc>
          <w:tcPr>
            <w:tcW w:w="850" w:type="dxa"/>
            <w:tcBorders>
              <w:top w:val="nil"/>
              <w:left w:val="nil"/>
              <w:bottom w:val="single" w:sz="4" w:space="0" w:color="000000"/>
              <w:right w:val="single" w:sz="4" w:space="0" w:color="000000"/>
            </w:tcBorders>
            <w:shd w:val="clear" w:color="auto" w:fill="auto"/>
            <w:vAlign w:val="center"/>
          </w:tcPr>
          <w:p w14:paraId="2B5B0A2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922" w:type="dxa"/>
            <w:tcBorders>
              <w:top w:val="nil"/>
              <w:left w:val="nil"/>
              <w:bottom w:val="single" w:sz="4" w:space="0" w:color="000000"/>
              <w:right w:val="single" w:sz="4" w:space="0" w:color="000000"/>
            </w:tcBorders>
            <w:shd w:val="clear" w:color="auto" w:fill="auto"/>
            <w:vAlign w:val="center"/>
          </w:tcPr>
          <w:p w14:paraId="5EA0D92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36,0</w:t>
            </w:r>
          </w:p>
        </w:tc>
      </w:tr>
      <w:tr w:rsidR="007A6813" w:rsidRPr="0095058C" w14:paraId="1B1DE21E"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EC9FC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2126" w:type="dxa"/>
            <w:tcBorders>
              <w:top w:val="nil"/>
              <w:left w:val="nil"/>
              <w:bottom w:val="single" w:sz="4" w:space="0" w:color="000000"/>
              <w:right w:val="single" w:sz="4" w:space="0" w:color="000000"/>
            </w:tcBorders>
            <w:shd w:val="clear" w:color="auto" w:fill="auto"/>
            <w:vAlign w:val="bottom"/>
          </w:tcPr>
          <w:p w14:paraId="6DB9A3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05B2FD2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3EA7AB4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4163576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200,0</w:t>
            </w:r>
          </w:p>
        </w:tc>
      </w:tr>
      <w:tr w:rsidR="007A6813" w:rsidRPr="0095058C" w14:paraId="6003FE24"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8537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Тоджинский</w:t>
            </w:r>
          </w:p>
        </w:tc>
        <w:tc>
          <w:tcPr>
            <w:tcW w:w="2126" w:type="dxa"/>
            <w:tcBorders>
              <w:top w:val="nil"/>
              <w:left w:val="nil"/>
              <w:bottom w:val="single" w:sz="4" w:space="0" w:color="000000"/>
              <w:right w:val="single" w:sz="4" w:space="0" w:color="000000"/>
            </w:tcBorders>
            <w:shd w:val="clear" w:color="auto" w:fill="auto"/>
            <w:vAlign w:val="bottom"/>
          </w:tcPr>
          <w:p w14:paraId="7727E44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1985" w:type="dxa"/>
            <w:tcBorders>
              <w:top w:val="nil"/>
              <w:left w:val="nil"/>
              <w:bottom w:val="single" w:sz="4" w:space="0" w:color="000000"/>
              <w:right w:val="single" w:sz="4" w:space="0" w:color="000000"/>
            </w:tcBorders>
            <w:shd w:val="clear" w:color="auto" w:fill="auto"/>
            <w:vAlign w:val="bottom"/>
          </w:tcPr>
          <w:p w14:paraId="506CAFD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0" w:type="dxa"/>
            <w:tcBorders>
              <w:top w:val="nil"/>
              <w:left w:val="nil"/>
              <w:bottom w:val="single" w:sz="4" w:space="0" w:color="000000"/>
              <w:right w:val="single" w:sz="4" w:space="0" w:color="000000"/>
            </w:tcBorders>
            <w:shd w:val="clear" w:color="auto" w:fill="auto"/>
            <w:vAlign w:val="center"/>
          </w:tcPr>
          <w:p w14:paraId="74A37CB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3EF5352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r>
      <w:tr w:rsidR="007A6813" w:rsidRPr="0095058C" w14:paraId="34E56AD3" w14:textId="77777777" w:rsidTr="0037057E">
        <w:trPr>
          <w:trHeight w:val="98"/>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14398C0A"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Каа-Хемский</w:t>
            </w:r>
          </w:p>
        </w:tc>
        <w:tc>
          <w:tcPr>
            <w:tcW w:w="2126" w:type="dxa"/>
            <w:tcBorders>
              <w:top w:val="nil"/>
              <w:left w:val="single" w:sz="4" w:space="0" w:color="auto"/>
              <w:bottom w:val="single" w:sz="4" w:space="0" w:color="auto"/>
              <w:right w:val="single" w:sz="4" w:space="0" w:color="auto"/>
            </w:tcBorders>
            <w:shd w:val="clear" w:color="auto" w:fill="auto"/>
            <w:vAlign w:val="bottom"/>
          </w:tcPr>
          <w:p w14:paraId="7EBE10C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985" w:type="dxa"/>
            <w:tcBorders>
              <w:top w:val="nil"/>
              <w:left w:val="nil"/>
              <w:bottom w:val="single" w:sz="4" w:space="0" w:color="auto"/>
              <w:right w:val="single" w:sz="4" w:space="0" w:color="auto"/>
            </w:tcBorders>
            <w:shd w:val="clear" w:color="auto" w:fill="auto"/>
            <w:vAlign w:val="bottom"/>
          </w:tcPr>
          <w:p w14:paraId="5C95B3F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50" w:type="dxa"/>
            <w:tcBorders>
              <w:top w:val="nil"/>
              <w:left w:val="nil"/>
              <w:bottom w:val="single" w:sz="4" w:space="0" w:color="000000"/>
              <w:right w:val="single" w:sz="4" w:space="0" w:color="000000"/>
            </w:tcBorders>
            <w:shd w:val="clear" w:color="auto" w:fill="auto"/>
            <w:vAlign w:val="center"/>
          </w:tcPr>
          <w:p w14:paraId="76272F7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CCFFFF" w:fill="FFFFFF"/>
            <w:vAlign w:val="center"/>
          </w:tcPr>
          <w:p w14:paraId="58544B9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16,7</w:t>
            </w:r>
          </w:p>
        </w:tc>
      </w:tr>
      <w:tr w:rsidR="007A6813" w:rsidRPr="0095058C" w14:paraId="122237C5"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40019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2126" w:type="dxa"/>
            <w:tcBorders>
              <w:top w:val="nil"/>
              <w:left w:val="nil"/>
              <w:bottom w:val="single" w:sz="4" w:space="0" w:color="000000"/>
              <w:right w:val="single" w:sz="4" w:space="0" w:color="000000"/>
            </w:tcBorders>
            <w:shd w:val="clear" w:color="auto" w:fill="auto"/>
            <w:vAlign w:val="bottom"/>
          </w:tcPr>
          <w:p w14:paraId="128A992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6A228B6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0" w:type="dxa"/>
            <w:tcBorders>
              <w:top w:val="nil"/>
              <w:left w:val="nil"/>
              <w:bottom w:val="single" w:sz="4" w:space="0" w:color="000000"/>
              <w:right w:val="single" w:sz="4" w:space="0" w:color="000000"/>
            </w:tcBorders>
            <w:shd w:val="clear" w:color="auto" w:fill="auto"/>
            <w:vAlign w:val="center"/>
          </w:tcPr>
          <w:p w14:paraId="4A4B535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46C86D9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7E7E6EB3"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22D3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Овюрский</w:t>
            </w:r>
          </w:p>
        </w:tc>
        <w:tc>
          <w:tcPr>
            <w:tcW w:w="2126" w:type="dxa"/>
            <w:tcBorders>
              <w:top w:val="nil"/>
              <w:left w:val="nil"/>
              <w:bottom w:val="single" w:sz="4" w:space="0" w:color="000000"/>
              <w:right w:val="single" w:sz="4" w:space="0" w:color="000000"/>
            </w:tcBorders>
            <w:shd w:val="clear" w:color="auto" w:fill="auto"/>
            <w:vAlign w:val="bottom"/>
          </w:tcPr>
          <w:p w14:paraId="454DC7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1985" w:type="dxa"/>
            <w:tcBorders>
              <w:top w:val="nil"/>
              <w:left w:val="nil"/>
              <w:bottom w:val="single" w:sz="4" w:space="0" w:color="000000"/>
              <w:right w:val="single" w:sz="4" w:space="0" w:color="000000"/>
            </w:tcBorders>
            <w:shd w:val="clear" w:color="auto" w:fill="auto"/>
            <w:vAlign w:val="bottom"/>
          </w:tcPr>
          <w:p w14:paraId="53E8E47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2891555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6A84AA1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r>
      <w:tr w:rsidR="007A6813" w:rsidRPr="0095058C" w14:paraId="775060AD"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9BF4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Сут-Хольский</w:t>
            </w:r>
          </w:p>
        </w:tc>
        <w:tc>
          <w:tcPr>
            <w:tcW w:w="2126" w:type="dxa"/>
            <w:tcBorders>
              <w:top w:val="nil"/>
              <w:left w:val="nil"/>
              <w:bottom w:val="single" w:sz="4" w:space="0" w:color="000000"/>
              <w:right w:val="single" w:sz="4" w:space="0" w:color="000000"/>
            </w:tcBorders>
            <w:shd w:val="clear" w:color="auto" w:fill="auto"/>
            <w:vAlign w:val="bottom"/>
          </w:tcPr>
          <w:p w14:paraId="1ADB5F7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6CE9D77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0" w:type="dxa"/>
            <w:tcBorders>
              <w:top w:val="nil"/>
              <w:left w:val="nil"/>
              <w:bottom w:val="single" w:sz="4" w:space="0" w:color="000000"/>
              <w:right w:val="single" w:sz="4" w:space="0" w:color="000000"/>
            </w:tcBorders>
            <w:shd w:val="clear" w:color="auto" w:fill="auto"/>
            <w:vAlign w:val="center"/>
          </w:tcPr>
          <w:p w14:paraId="61FC6A9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2B91114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192150FD"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99BA2B"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2126" w:type="dxa"/>
            <w:tcBorders>
              <w:top w:val="nil"/>
              <w:left w:val="nil"/>
              <w:bottom w:val="single" w:sz="4" w:space="0" w:color="000000"/>
              <w:right w:val="single" w:sz="4" w:space="0" w:color="000000"/>
            </w:tcBorders>
            <w:shd w:val="clear" w:color="auto" w:fill="auto"/>
            <w:vAlign w:val="bottom"/>
          </w:tcPr>
          <w:p w14:paraId="6187DE0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1985" w:type="dxa"/>
            <w:tcBorders>
              <w:top w:val="nil"/>
              <w:left w:val="nil"/>
              <w:bottom w:val="single" w:sz="4" w:space="0" w:color="000000"/>
              <w:right w:val="single" w:sz="4" w:space="0" w:color="000000"/>
            </w:tcBorders>
            <w:shd w:val="clear" w:color="auto" w:fill="auto"/>
            <w:vAlign w:val="bottom"/>
          </w:tcPr>
          <w:p w14:paraId="345EC88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50" w:type="dxa"/>
            <w:tcBorders>
              <w:top w:val="nil"/>
              <w:left w:val="nil"/>
              <w:bottom w:val="single" w:sz="4" w:space="0" w:color="000000"/>
              <w:right w:val="single" w:sz="4" w:space="0" w:color="000000"/>
            </w:tcBorders>
            <w:shd w:val="clear" w:color="auto" w:fill="auto"/>
            <w:vAlign w:val="center"/>
          </w:tcPr>
          <w:p w14:paraId="333EDBA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22" w:type="dxa"/>
            <w:tcBorders>
              <w:top w:val="nil"/>
              <w:left w:val="nil"/>
              <w:bottom w:val="single" w:sz="4" w:space="0" w:color="000000"/>
              <w:right w:val="single" w:sz="4" w:space="0" w:color="000000"/>
            </w:tcBorders>
            <w:shd w:val="clear" w:color="auto" w:fill="auto"/>
            <w:vAlign w:val="center"/>
          </w:tcPr>
          <w:p w14:paraId="0D7D408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-63,6</w:t>
            </w:r>
          </w:p>
        </w:tc>
      </w:tr>
      <w:tr w:rsidR="007A6813" w:rsidRPr="0095058C" w14:paraId="663EEA6F" w14:textId="77777777" w:rsidTr="0037057E">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2E2CBA80"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Бай-Тайгинский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4FB8A0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1985" w:type="dxa"/>
            <w:tcBorders>
              <w:top w:val="single" w:sz="4" w:space="0" w:color="auto"/>
              <w:left w:val="nil"/>
              <w:bottom w:val="single" w:sz="4" w:space="0" w:color="auto"/>
              <w:right w:val="single" w:sz="4" w:space="0" w:color="auto"/>
            </w:tcBorders>
            <w:shd w:val="clear" w:color="auto" w:fill="auto"/>
            <w:vAlign w:val="bottom"/>
          </w:tcPr>
          <w:p w14:paraId="40EA297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245CA0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922" w:type="dxa"/>
            <w:tcBorders>
              <w:top w:val="single" w:sz="4" w:space="0" w:color="000000"/>
              <w:left w:val="nil"/>
              <w:bottom w:val="single" w:sz="4" w:space="0" w:color="000000"/>
              <w:right w:val="single" w:sz="4" w:space="0" w:color="000000"/>
            </w:tcBorders>
            <w:shd w:val="clear" w:color="CCFFFF" w:fill="FFFFFF"/>
            <w:vAlign w:val="center"/>
          </w:tcPr>
          <w:p w14:paraId="7A63EB1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-46,2</w:t>
            </w:r>
          </w:p>
        </w:tc>
      </w:tr>
      <w:tr w:rsidR="007A6813" w:rsidRPr="0095058C" w14:paraId="6CD42565"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481C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2126" w:type="dxa"/>
            <w:tcBorders>
              <w:top w:val="nil"/>
              <w:left w:val="nil"/>
              <w:bottom w:val="single" w:sz="4" w:space="0" w:color="000000"/>
              <w:right w:val="single" w:sz="4" w:space="0" w:color="000000"/>
            </w:tcBorders>
            <w:shd w:val="clear" w:color="auto" w:fill="auto"/>
            <w:vAlign w:val="bottom"/>
          </w:tcPr>
          <w:p w14:paraId="25E2DCB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w:t>
            </w:r>
          </w:p>
        </w:tc>
        <w:tc>
          <w:tcPr>
            <w:tcW w:w="1985" w:type="dxa"/>
            <w:tcBorders>
              <w:top w:val="nil"/>
              <w:left w:val="nil"/>
              <w:bottom w:val="single" w:sz="4" w:space="0" w:color="000000"/>
              <w:right w:val="single" w:sz="4" w:space="0" w:color="000000"/>
            </w:tcBorders>
            <w:shd w:val="clear" w:color="auto" w:fill="auto"/>
            <w:vAlign w:val="bottom"/>
          </w:tcPr>
          <w:p w14:paraId="0B3A789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5D318C2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922" w:type="dxa"/>
            <w:tcBorders>
              <w:top w:val="nil"/>
              <w:left w:val="nil"/>
              <w:bottom w:val="single" w:sz="4" w:space="0" w:color="000000"/>
              <w:right w:val="single" w:sz="4" w:space="0" w:color="000000"/>
            </w:tcBorders>
            <w:shd w:val="clear" w:color="auto" w:fill="auto"/>
            <w:vAlign w:val="center"/>
          </w:tcPr>
          <w:p w14:paraId="50DA96B3"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4A6BA42B"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B81C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Пий-Хемский</w:t>
            </w:r>
          </w:p>
        </w:tc>
        <w:tc>
          <w:tcPr>
            <w:tcW w:w="2126" w:type="dxa"/>
            <w:tcBorders>
              <w:top w:val="nil"/>
              <w:left w:val="nil"/>
              <w:bottom w:val="single" w:sz="4" w:space="0" w:color="000000"/>
              <w:right w:val="single" w:sz="4" w:space="0" w:color="000000"/>
            </w:tcBorders>
            <w:shd w:val="clear" w:color="auto" w:fill="auto"/>
            <w:vAlign w:val="bottom"/>
          </w:tcPr>
          <w:p w14:paraId="4B9DE93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985" w:type="dxa"/>
            <w:tcBorders>
              <w:top w:val="nil"/>
              <w:left w:val="nil"/>
              <w:bottom w:val="single" w:sz="4" w:space="0" w:color="000000"/>
              <w:right w:val="single" w:sz="4" w:space="0" w:color="000000"/>
            </w:tcBorders>
            <w:shd w:val="clear" w:color="auto" w:fill="auto"/>
            <w:vAlign w:val="bottom"/>
          </w:tcPr>
          <w:p w14:paraId="0409830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7BF39FE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4C49E88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-40,0</w:t>
            </w:r>
          </w:p>
        </w:tc>
      </w:tr>
      <w:tr w:rsidR="007A6813" w:rsidRPr="0095058C" w14:paraId="47265CFD"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85E6E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2126" w:type="dxa"/>
            <w:tcBorders>
              <w:top w:val="nil"/>
              <w:left w:val="nil"/>
              <w:bottom w:val="single" w:sz="4" w:space="0" w:color="000000"/>
              <w:right w:val="single" w:sz="4" w:space="0" w:color="000000"/>
            </w:tcBorders>
            <w:shd w:val="clear" w:color="auto" w:fill="auto"/>
            <w:vAlign w:val="bottom"/>
          </w:tcPr>
          <w:p w14:paraId="11F716B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985" w:type="dxa"/>
            <w:tcBorders>
              <w:top w:val="nil"/>
              <w:left w:val="nil"/>
              <w:bottom w:val="single" w:sz="4" w:space="0" w:color="000000"/>
              <w:right w:val="single" w:sz="4" w:space="0" w:color="000000"/>
            </w:tcBorders>
            <w:shd w:val="clear" w:color="auto" w:fill="auto"/>
            <w:vAlign w:val="bottom"/>
          </w:tcPr>
          <w:p w14:paraId="4F3011B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850" w:type="dxa"/>
            <w:tcBorders>
              <w:top w:val="nil"/>
              <w:left w:val="nil"/>
              <w:bottom w:val="single" w:sz="4" w:space="0" w:color="000000"/>
              <w:right w:val="single" w:sz="4" w:space="0" w:color="000000"/>
            </w:tcBorders>
            <w:shd w:val="clear" w:color="auto" w:fill="auto"/>
            <w:vAlign w:val="center"/>
          </w:tcPr>
          <w:p w14:paraId="0223CCF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22" w:type="dxa"/>
            <w:tcBorders>
              <w:top w:val="nil"/>
              <w:left w:val="nil"/>
              <w:bottom w:val="single" w:sz="4" w:space="0" w:color="000000"/>
              <w:right w:val="single" w:sz="4" w:space="0" w:color="000000"/>
            </w:tcBorders>
            <w:shd w:val="clear" w:color="auto" w:fill="auto"/>
            <w:vAlign w:val="center"/>
          </w:tcPr>
          <w:p w14:paraId="327B819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1ACFF018"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A211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2126" w:type="dxa"/>
            <w:tcBorders>
              <w:top w:val="nil"/>
              <w:left w:val="nil"/>
              <w:bottom w:val="single" w:sz="4" w:space="0" w:color="000000"/>
              <w:right w:val="single" w:sz="4" w:space="0" w:color="000000"/>
            </w:tcBorders>
            <w:shd w:val="clear" w:color="auto" w:fill="auto"/>
            <w:vAlign w:val="bottom"/>
          </w:tcPr>
          <w:p w14:paraId="566343C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1985" w:type="dxa"/>
            <w:tcBorders>
              <w:top w:val="nil"/>
              <w:left w:val="nil"/>
              <w:bottom w:val="single" w:sz="4" w:space="0" w:color="000000"/>
              <w:right w:val="single" w:sz="4" w:space="0" w:color="000000"/>
            </w:tcBorders>
            <w:shd w:val="clear" w:color="auto" w:fill="auto"/>
            <w:vAlign w:val="bottom"/>
          </w:tcPr>
          <w:p w14:paraId="392BB80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50" w:type="dxa"/>
            <w:tcBorders>
              <w:top w:val="nil"/>
              <w:left w:val="nil"/>
              <w:bottom w:val="single" w:sz="4" w:space="0" w:color="000000"/>
              <w:right w:val="single" w:sz="4" w:space="0" w:color="000000"/>
            </w:tcBorders>
            <w:shd w:val="clear" w:color="auto" w:fill="auto"/>
            <w:vAlign w:val="center"/>
          </w:tcPr>
          <w:p w14:paraId="5D40C29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1876A62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-20,0</w:t>
            </w:r>
          </w:p>
        </w:tc>
      </w:tr>
      <w:tr w:rsidR="007A6813" w:rsidRPr="0095058C" w14:paraId="70479F15"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A93B9"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2126" w:type="dxa"/>
            <w:tcBorders>
              <w:top w:val="nil"/>
              <w:left w:val="nil"/>
              <w:bottom w:val="single" w:sz="4" w:space="0" w:color="000000"/>
              <w:right w:val="single" w:sz="4" w:space="0" w:color="000000"/>
            </w:tcBorders>
            <w:shd w:val="clear" w:color="auto" w:fill="auto"/>
            <w:vAlign w:val="bottom"/>
          </w:tcPr>
          <w:p w14:paraId="0041F33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985" w:type="dxa"/>
            <w:tcBorders>
              <w:top w:val="nil"/>
              <w:left w:val="nil"/>
              <w:bottom w:val="single" w:sz="4" w:space="0" w:color="000000"/>
              <w:right w:val="single" w:sz="4" w:space="0" w:color="000000"/>
            </w:tcBorders>
            <w:shd w:val="clear" w:color="auto" w:fill="auto"/>
            <w:vAlign w:val="bottom"/>
          </w:tcPr>
          <w:p w14:paraId="7D1CDBC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5729183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5E9409C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62DDD674"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AEE4A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Тере-Хольский</w:t>
            </w:r>
          </w:p>
        </w:tc>
        <w:tc>
          <w:tcPr>
            <w:tcW w:w="2126" w:type="dxa"/>
            <w:tcBorders>
              <w:top w:val="nil"/>
              <w:left w:val="nil"/>
              <w:bottom w:val="single" w:sz="4" w:space="0" w:color="000000"/>
              <w:right w:val="single" w:sz="4" w:space="0" w:color="000000"/>
            </w:tcBorders>
            <w:shd w:val="clear" w:color="auto" w:fill="auto"/>
            <w:vAlign w:val="bottom"/>
          </w:tcPr>
          <w:p w14:paraId="7E860C5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779553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850" w:type="dxa"/>
            <w:tcBorders>
              <w:top w:val="nil"/>
              <w:left w:val="nil"/>
              <w:bottom w:val="single" w:sz="4" w:space="0" w:color="000000"/>
              <w:right w:val="single" w:sz="4" w:space="0" w:color="000000"/>
            </w:tcBorders>
            <w:shd w:val="clear" w:color="auto" w:fill="auto"/>
            <w:vAlign w:val="center"/>
          </w:tcPr>
          <w:p w14:paraId="36A20E7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02110AF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-100,0</w:t>
            </w:r>
          </w:p>
        </w:tc>
      </w:tr>
      <w:tr w:rsidR="007A6813" w:rsidRPr="0095058C" w14:paraId="0E4A9762"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791999"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2126" w:type="dxa"/>
            <w:tcBorders>
              <w:top w:val="nil"/>
              <w:left w:val="nil"/>
              <w:bottom w:val="single" w:sz="4" w:space="0" w:color="000000"/>
              <w:right w:val="single" w:sz="4" w:space="0" w:color="000000"/>
            </w:tcBorders>
            <w:shd w:val="clear" w:color="auto" w:fill="auto"/>
            <w:vAlign w:val="bottom"/>
          </w:tcPr>
          <w:p w14:paraId="07D8044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1985" w:type="dxa"/>
            <w:tcBorders>
              <w:top w:val="nil"/>
              <w:left w:val="nil"/>
              <w:bottom w:val="single" w:sz="4" w:space="0" w:color="000000"/>
              <w:right w:val="single" w:sz="4" w:space="0" w:color="000000"/>
            </w:tcBorders>
            <w:shd w:val="clear" w:color="auto" w:fill="auto"/>
            <w:vAlign w:val="bottom"/>
          </w:tcPr>
          <w:p w14:paraId="0529282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16F7476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2779FF7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-50,0</w:t>
            </w:r>
          </w:p>
        </w:tc>
      </w:tr>
      <w:tr w:rsidR="007A6813" w:rsidRPr="0095058C" w14:paraId="175E64C5"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9E3695"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Эрзинский</w:t>
            </w:r>
          </w:p>
        </w:tc>
        <w:tc>
          <w:tcPr>
            <w:tcW w:w="2126" w:type="dxa"/>
            <w:tcBorders>
              <w:top w:val="nil"/>
              <w:left w:val="nil"/>
              <w:bottom w:val="single" w:sz="4" w:space="0" w:color="000000"/>
              <w:right w:val="single" w:sz="4" w:space="0" w:color="000000"/>
            </w:tcBorders>
            <w:shd w:val="clear" w:color="auto" w:fill="auto"/>
            <w:vAlign w:val="bottom"/>
          </w:tcPr>
          <w:p w14:paraId="76A0E3D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1985" w:type="dxa"/>
            <w:tcBorders>
              <w:top w:val="nil"/>
              <w:left w:val="nil"/>
              <w:bottom w:val="single" w:sz="4" w:space="0" w:color="000000"/>
              <w:right w:val="single" w:sz="4" w:space="0" w:color="000000"/>
            </w:tcBorders>
            <w:shd w:val="clear" w:color="auto" w:fill="auto"/>
            <w:vAlign w:val="bottom"/>
          </w:tcPr>
          <w:p w14:paraId="1552B18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2070BDC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202DC80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-25,0</w:t>
            </w:r>
          </w:p>
        </w:tc>
      </w:tr>
      <w:tr w:rsidR="007A6813" w:rsidRPr="0095058C" w14:paraId="7ACC2A75" w14:textId="77777777" w:rsidTr="0037057E">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C98F5"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r w:rsidRPr="0095058C">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000000"/>
              <w:right w:val="single" w:sz="4" w:space="0" w:color="000000"/>
            </w:tcBorders>
            <w:shd w:val="clear" w:color="auto" w:fill="auto"/>
            <w:vAlign w:val="center"/>
          </w:tcPr>
          <w:p w14:paraId="6494BC1A"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110</w:t>
            </w:r>
          </w:p>
        </w:tc>
        <w:tc>
          <w:tcPr>
            <w:tcW w:w="1985" w:type="dxa"/>
            <w:tcBorders>
              <w:top w:val="nil"/>
              <w:left w:val="nil"/>
              <w:bottom w:val="single" w:sz="4" w:space="0" w:color="000000"/>
              <w:right w:val="single" w:sz="4" w:space="0" w:color="000000"/>
            </w:tcBorders>
            <w:shd w:val="clear" w:color="auto" w:fill="auto"/>
            <w:vAlign w:val="center"/>
          </w:tcPr>
          <w:p w14:paraId="39012E20"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111</w:t>
            </w:r>
          </w:p>
        </w:tc>
        <w:tc>
          <w:tcPr>
            <w:tcW w:w="850" w:type="dxa"/>
            <w:tcBorders>
              <w:top w:val="nil"/>
              <w:left w:val="nil"/>
              <w:bottom w:val="single" w:sz="4" w:space="0" w:color="000000"/>
              <w:right w:val="single" w:sz="4" w:space="0" w:color="000000"/>
            </w:tcBorders>
            <w:shd w:val="clear" w:color="auto" w:fill="auto"/>
            <w:vAlign w:val="center"/>
          </w:tcPr>
          <w:p w14:paraId="7D53650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922" w:type="dxa"/>
            <w:tcBorders>
              <w:top w:val="nil"/>
              <w:left w:val="nil"/>
              <w:bottom w:val="single" w:sz="4" w:space="0" w:color="000000"/>
              <w:right w:val="single" w:sz="4" w:space="0" w:color="000000"/>
            </w:tcBorders>
            <w:shd w:val="clear" w:color="auto" w:fill="auto"/>
            <w:vAlign w:val="center"/>
          </w:tcPr>
          <w:p w14:paraId="0358A55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0,9</w:t>
            </w:r>
          </w:p>
        </w:tc>
      </w:tr>
    </w:tbl>
    <w:p w14:paraId="555DDD05" w14:textId="1B59142F"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color w:val="262626"/>
          <w:sz w:val="28"/>
          <w:szCs w:val="28"/>
        </w:rPr>
        <w:lastRenderedPageBreak/>
        <w:t xml:space="preserve">Регистрация записей актов записей актов об усыновлении (удочерении) увеличилась в органах ЗАГС в г. 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xml:space="preserve"> районе, Тес-Хемском, Тоджинском, Каа-Хемском, Монгун-Тайгинском, Овюрском, Сут-Хольском районах.</w:t>
      </w:r>
      <w:r w:rsidRPr="0095058C">
        <w:rPr>
          <w:rFonts w:ascii="Times New Roman" w:hAnsi="Times New Roman" w:cs="Times New Roman"/>
          <w:sz w:val="28"/>
          <w:szCs w:val="28"/>
        </w:rPr>
        <w:t xml:space="preserve">   </w:t>
      </w:r>
    </w:p>
    <w:p w14:paraId="0CF4DFA9"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color w:val="262626"/>
          <w:sz w:val="28"/>
          <w:szCs w:val="28"/>
        </w:rPr>
        <w:t xml:space="preserve">Сократилось количество записей актов в органах ЗАГС в Дзун-Хемчикском, Бай-Тайгинском, Улуг-Хемском, Пий-Хемском, Чаа-Хольском, г. Ак-Довураке и Барун-Хемчикском, Тандинском, Тере-Хольском, </w:t>
      </w:r>
      <w:r w:rsidRPr="0095058C">
        <w:rPr>
          <w:rFonts w:ascii="Times New Roman" w:hAnsi="Times New Roman" w:cs="Times New Roman"/>
          <w:sz w:val="28"/>
          <w:szCs w:val="28"/>
        </w:rPr>
        <w:t>Ч</w:t>
      </w:r>
      <w:r w:rsidRPr="0095058C">
        <w:rPr>
          <w:rFonts w:ascii="Times New Roman" w:hAnsi="Times New Roman" w:cs="Times New Roman"/>
          <w:color w:val="262626"/>
          <w:sz w:val="28"/>
          <w:szCs w:val="28"/>
        </w:rPr>
        <w:t>еди-Хольском и Эрзинском районах.</w:t>
      </w:r>
    </w:p>
    <w:p w14:paraId="29351DE1" w14:textId="77777777" w:rsidR="00A26E73" w:rsidRPr="0095058C" w:rsidRDefault="00A26E73" w:rsidP="00A26E73">
      <w:pPr>
        <w:ind w:firstLine="540"/>
        <w:jc w:val="center"/>
        <w:rPr>
          <w:rFonts w:ascii="Times New Roman" w:hAnsi="Times New Roman" w:cs="Times New Roman"/>
          <w:b/>
          <w:sz w:val="28"/>
          <w:szCs w:val="28"/>
        </w:rPr>
      </w:pPr>
      <w:r w:rsidRPr="0095058C">
        <w:rPr>
          <w:rFonts w:ascii="Times New Roman" w:hAnsi="Times New Roman" w:cs="Times New Roman"/>
          <w:b/>
          <w:sz w:val="28"/>
          <w:szCs w:val="28"/>
        </w:rPr>
        <w:t>Перемена имени</w:t>
      </w:r>
    </w:p>
    <w:p w14:paraId="75C7FF27"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 январь – декабрь 2023 г. зарегистрировано 1745 записей актов о перемене имени, наблюдается увеличение количества актовых записей на 50,0 % по сравнению с 2022 г. (1163). </w:t>
      </w:r>
    </w:p>
    <w:p w14:paraId="149460C6" w14:textId="03745753" w:rsidR="00A26E73" w:rsidRPr="0095058C" w:rsidRDefault="00A26E73" w:rsidP="00A26E73">
      <w:pPr>
        <w:jc w:val="right"/>
        <w:rPr>
          <w:rFonts w:ascii="Times New Roman" w:hAnsi="Times New Roman" w:cs="Times New Roman"/>
          <w:sz w:val="28"/>
          <w:szCs w:val="28"/>
        </w:rPr>
      </w:pPr>
      <w:r w:rsidRPr="0095058C">
        <w:rPr>
          <w:rFonts w:ascii="Times New Roman" w:hAnsi="Times New Roman" w:cs="Times New Roman"/>
          <w:sz w:val="28"/>
          <w:szCs w:val="28"/>
        </w:rPr>
        <w:t>Таблица 13</w:t>
      </w:r>
    </w:p>
    <w:tbl>
      <w:tblPr>
        <w:tblW w:w="10087" w:type="dxa"/>
        <w:tblInd w:w="93" w:type="dxa"/>
        <w:tblLook w:val="0000" w:firstRow="0" w:lastRow="0" w:firstColumn="0" w:lastColumn="0" w:noHBand="0" w:noVBand="0"/>
      </w:tblPr>
      <w:tblGrid>
        <w:gridCol w:w="4126"/>
        <w:gridCol w:w="2126"/>
        <w:gridCol w:w="1985"/>
        <w:gridCol w:w="992"/>
        <w:gridCol w:w="858"/>
      </w:tblGrid>
      <w:tr w:rsidR="007A6813" w:rsidRPr="0095058C" w14:paraId="60FE19CC" w14:textId="77777777" w:rsidTr="0037057E">
        <w:trPr>
          <w:trHeight w:val="132"/>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49BF56B5" w14:textId="77777777" w:rsidR="007A6813" w:rsidRPr="0095058C" w:rsidRDefault="007A6813" w:rsidP="007A6813">
            <w:pPr>
              <w:spacing w:after="0" w:line="240" w:lineRule="auto"/>
              <w:jc w:val="center"/>
              <w:rPr>
                <w:rFonts w:ascii="Times New Roman" w:eastAsia="Times New Roman" w:hAnsi="Times New Roman" w:cs="Times New Roman"/>
                <w:b/>
                <w:bCs/>
                <w:sz w:val="18"/>
                <w:szCs w:val="18"/>
                <w:lang w:eastAsia="ru-RU"/>
              </w:rPr>
            </w:pPr>
            <w:r w:rsidRPr="0095058C">
              <w:rPr>
                <w:rFonts w:ascii="Times New Roman" w:eastAsia="Times New Roman" w:hAnsi="Times New Roman" w:cs="Times New Roman"/>
                <w:bCs/>
                <w:sz w:val="24"/>
                <w:szCs w:val="24"/>
                <w:lang w:eastAsia="ru-RU"/>
              </w:rPr>
              <w:t>Наименование органа ЗАГС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6E38A4"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3B7FD215"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AB35B0"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0377469"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A79A0F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720B5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
          <w:p w14:paraId="6CDC784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60D79222"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F308C5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xml:space="preserve">г. Кызыл и </w:t>
            </w:r>
            <w:proofErr w:type="spellStart"/>
            <w:r w:rsidRPr="0095058C">
              <w:rPr>
                <w:rFonts w:ascii="Times New Roman" w:eastAsia="Times New Roman" w:hAnsi="Times New Roman" w:cs="Times New Roman"/>
                <w:sz w:val="24"/>
                <w:szCs w:val="24"/>
                <w:lang w:eastAsia="ru-RU"/>
              </w:rPr>
              <w:t>Кызылский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4A84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643</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039120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1065</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2876372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5A2F3A2C"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65,6</w:t>
            </w:r>
          </w:p>
        </w:tc>
      </w:tr>
      <w:tr w:rsidR="007A6813" w:rsidRPr="0095058C" w14:paraId="3114B55B"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490E0E9F"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Улуг-Хемский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3D5A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A387D7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177</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431827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7A65DE7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86,3</w:t>
            </w:r>
          </w:p>
        </w:tc>
      </w:tr>
      <w:tr w:rsidR="007A6813" w:rsidRPr="0095058C" w14:paraId="13E179EB"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27E1F0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г. Ак-Довурак и Барун-Хемчикский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9278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1ED898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162</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0C1248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70</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0CA43DBF"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76,1</w:t>
            </w:r>
          </w:p>
        </w:tc>
      </w:tr>
      <w:tr w:rsidR="007A6813" w:rsidRPr="0095058C" w14:paraId="7228730D"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4C0EEDD2"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Дзун-Хемчикский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6716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83</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EF8A7E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128</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444E009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7F79791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54,2</w:t>
            </w:r>
          </w:p>
        </w:tc>
      </w:tr>
      <w:tr w:rsidR="007A6813" w:rsidRPr="0095058C" w14:paraId="4D8216E6"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4D29D0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Пий-Хемский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DFCC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5536B70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2F1880D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5A1407F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181,3</w:t>
            </w:r>
          </w:p>
        </w:tc>
      </w:tr>
      <w:tr w:rsidR="007A6813" w:rsidRPr="0095058C" w14:paraId="5005B625"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2B547AE"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Каа-Хемский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B94A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8D3D9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2496BB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45B51C2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56,3</w:t>
            </w:r>
          </w:p>
        </w:tc>
      </w:tr>
      <w:tr w:rsidR="007A6813" w:rsidRPr="0095058C" w14:paraId="6C247CA4"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629893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Тандинский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1489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4CB75C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43</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C71CC06"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34AD01A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38,7</w:t>
            </w:r>
          </w:p>
        </w:tc>
      </w:tr>
      <w:tr w:rsidR="007A6813" w:rsidRPr="0095058C" w14:paraId="7F559C5D"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4ECE82C8"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color w:val="000000"/>
                <w:sz w:val="24"/>
                <w:szCs w:val="24"/>
                <w:lang w:eastAsia="ru-RU"/>
              </w:rPr>
              <w:t>Сут-Хольский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1F6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BCC953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2855C09"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3128A52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44,0</w:t>
            </w:r>
          </w:p>
        </w:tc>
      </w:tr>
      <w:tr w:rsidR="007A6813" w:rsidRPr="0095058C" w14:paraId="42964436"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25CA70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Тере-Хольский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F97B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44EC5D3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ABFD12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6BC6BEE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 </w:t>
            </w:r>
          </w:p>
        </w:tc>
      </w:tr>
      <w:tr w:rsidR="007A6813" w:rsidRPr="0095058C" w14:paraId="6AA2BC8C"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9C3B08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Чаа-Хольский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8B80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7D990E8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3D03CE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16BCF8D5"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33,3</w:t>
            </w:r>
          </w:p>
        </w:tc>
      </w:tr>
      <w:tr w:rsidR="007A6813" w:rsidRPr="0095058C" w14:paraId="0D0B2A54"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028376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Эрзинский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23D8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7F5EB54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F5DB2EB"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78A5D5E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3,7</w:t>
            </w:r>
          </w:p>
        </w:tc>
      </w:tr>
      <w:tr w:rsidR="007A6813" w:rsidRPr="0095058C" w14:paraId="6AB7B7B8"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063894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Тес-Хемский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6E59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8F3193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11C2EA2"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6135DEF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r>
      <w:tr w:rsidR="007A6813" w:rsidRPr="0095058C" w14:paraId="05E9ED02"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250FEFB4"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Тоджинский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B886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32</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B5CEA9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69FFFB8"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4321E20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-40,6</w:t>
            </w:r>
          </w:p>
        </w:tc>
      </w:tr>
      <w:tr w:rsidR="007A6813" w:rsidRPr="0095058C" w14:paraId="301469CC" w14:textId="77777777" w:rsidTr="0037057E">
        <w:trPr>
          <w:trHeight w:val="132"/>
        </w:trPr>
        <w:tc>
          <w:tcPr>
            <w:tcW w:w="4126" w:type="dxa"/>
            <w:tcBorders>
              <w:top w:val="nil"/>
              <w:left w:val="single" w:sz="4" w:space="0" w:color="000000"/>
              <w:bottom w:val="single" w:sz="4" w:space="0" w:color="000000"/>
              <w:right w:val="single" w:sz="4" w:space="0" w:color="000000"/>
            </w:tcBorders>
            <w:shd w:val="clear" w:color="FFFFCC" w:fill="FFFFFF"/>
            <w:noWrap/>
            <w:vAlign w:val="bottom"/>
          </w:tcPr>
          <w:p w14:paraId="7A3628D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color w:val="000000"/>
                <w:sz w:val="24"/>
                <w:szCs w:val="24"/>
                <w:lang w:eastAsia="ru-RU"/>
              </w:rPr>
              <w:t>Овюрский</w:t>
            </w:r>
          </w:p>
        </w:tc>
        <w:tc>
          <w:tcPr>
            <w:tcW w:w="2126" w:type="dxa"/>
            <w:tcBorders>
              <w:top w:val="nil"/>
              <w:left w:val="single" w:sz="4" w:space="0" w:color="auto"/>
              <w:bottom w:val="single" w:sz="4" w:space="0" w:color="auto"/>
              <w:right w:val="single" w:sz="4" w:space="0" w:color="auto"/>
            </w:tcBorders>
            <w:shd w:val="clear" w:color="000000" w:fill="FFFFFF"/>
            <w:noWrap/>
            <w:vAlign w:val="bottom"/>
          </w:tcPr>
          <w:p w14:paraId="0ACA768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46</w:t>
            </w:r>
          </w:p>
        </w:tc>
        <w:tc>
          <w:tcPr>
            <w:tcW w:w="1985" w:type="dxa"/>
            <w:tcBorders>
              <w:top w:val="nil"/>
              <w:left w:val="nil"/>
              <w:bottom w:val="single" w:sz="4" w:space="0" w:color="auto"/>
              <w:right w:val="single" w:sz="4" w:space="0" w:color="auto"/>
            </w:tcBorders>
            <w:shd w:val="clear" w:color="000000" w:fill="FFFFFF"/>
            <w:noWrap/>
            <w:vAlign w:val="bottom"/>
          </w:tcPr>
          <w:p w14:paraId="14322DE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w:t>
            </w:r>
          </w:p>
        </w:tc>
        <w:tc>
          <w:tcPr>
            <w:tcW w:w="992" w:type="dxa"/>
            <w:tcBorders>
              <w:top w:val="nil"/>
              <w:left w:val="nil"/>
              <w:bottom w:val="single" w:sz="4" w:space="0" w:color="000000"/>
              <w:right w:val="single" w:sz="4" w:space="0" w:color="000000"/>
            </w:tcBorders>
            <w:shd w:val="clear" w:color="000000" w:fill="FFFFFF"/>
            <w:noWrap/>
            <w:vAlign w:val="center"/>
          </w:tcPr>
          <w:p w14:paraId="6418B3DD"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858" w:type="dxa"/>
            <w:tcBorders>
              <w:top w:val="nil"/>
              <w:left w:val="nil"/>
              <w:bottom w:val="single" w:sz="4" w:space="0" w:color="000000"/>
              <w:right w:val="single" w:sz="4" w:space="0" w:color="000000"/>
            </w:tcBorders>
            <w:shd w:val="clear" w:color="CCFFFF" w:fill="FFFFFF"/>
            <w:vAlign w:val="center"/>
          </w:tcPr>
          <w:p w14:paraId="22B90C2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-10,9</w:t>
            </w:r>
          </w:p>
        </w:tc>
      </w:tr>
      <w:tr w:rsidR="007A6813" w:rsidRPr="0095058C" w14:paraId="7E7F83A6"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A2B75FA"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Монгун-Тайгинский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9BA8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5D54DA0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18</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1B3D1F5A"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12E88D4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-10,0</w:t>
            </w:r>
          </w:p>
        </w:tc>
      </w:tr>
      <w:tr w:rsidR="007A6813" w:rsidRPr="0095058C" w14:paraId="57C86CD3"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7CEA685E"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Бай-Тайгинский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E2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3498ADF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05721F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09BDF764"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35631A89"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F03CF04" w14:textId="77777777" w:rsidR="007A6813" w:rsidRPr="0095058C" w:rsidRDefault="007A6813" w:rsidP="007A6813">
            <w:pPr>
              <w:spacing w:after="0" w:line="240" w:lineRule="auto"/>
              <w:rPr>
                <w:rFonts w:ascii="Times New Roman" w:eastAsia="Times New Roman" w:hAnsi="Times New Roman" w:cs="Times New Roman"/>
                <w:color w:val="000000"/>
                <w:sz w:val="24"/>
                <w:szCs w:val="24"/>
                <w:lang w:eastAsia="ru-RU"/>
              </w:rPr>
            </w:pPr>
            <w:r w:rsidRPr="0095058C">
              <w:rPr>
                <w:rFonts w:ascii="Times New Roman" w:eastAsia="Times New Roman" w:hAnsi="Times New Roman" w:cs="Times New Roman"/>
                <w:sz w:val="24"/>
                <w:szCs w:val="24"/>
                <w:lang w:eastAsia="ru-RU"/>
              </w:rPr>
              <w:t>Чеди-Хольский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9A9A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95EB7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1A319D7"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59232C30"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0,0</w:t>
            </w:r>
          </w:p>
        </w:tc>
      </w:tr>
      <w:tr w:rsidR="007A6813" w:rsidRPr="0095058C" w14:paraId="442055E0" w14:textId="77777777" w:rsidTr="0037057E">
        <w:trPr>
          <w:trHeight w:val="132"/>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5FDBF3B" w14:textId="77777777" w:rsidR="007A6813" w:rsidRPr="0095058C" w:rsidRDefault="007A6813" w:rsidP="007A6813">
            <w:pPr>
              <w:spacing w:after="0" w:line="240" w:lineRule="auto"/>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DFC85"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1274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1ED5C19"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1959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9F3067E"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685</w:t>
            </w:r>
          </w:p>
        </w:tc>
        <w:tc>
          <w:tcPr>
            <w:tcW w:w="858" w:type="dxa"/>
            <w:tcBorders>
              <w:top w:val="single" w:sz="4" w:space="0" w:color="000000"/>
              <w:left w:val="nil"/>
              <w:bottom w:val="single" w:sz="4" w:space="0" w:color="000000"/>
              <w:right w:val="single" w:sz="4" w:space="0" w:color="000000"/>
            </w:tcBorders>
            <w:shd w:val="clear" w:color="CCFFFF" w:fill="FFFFFF"/>
            <w:vAlign w:val="center"/>
          </w:tcPr>
          <w:p w14:paraId="2B4D00B1" w14:textId="77777777" w:rsidR="007A6813" w:rsidRPr="0095058C" w:rsidRDefault="007A6813" w:rsidP="007A6813">
            <w:pPr>
              <w:spacing w:after="0" w:line="240" w:lineRule="auto"/>
              <w:jc w:val="right"/>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53,8</w:t>
            </w:r>
          </w:p>
        </w:tc>
      </w:tr>
    </w:tbl>
    <w:p w14:paraId="2D43683C" w14:textId="2CBA5853"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Количество записей актов о перемене имени увеличилось в органах ЗАГС в   </w:t>
      </w:r>
      <w:r w:rsidRPr="0095058C">
        <w:rPr>
          <w:rFonts w:ascii="Times New Roman" w:hAnsi="Times New Roman" w:cs="Times New Roman"/>
          <w:sz w:val="28"/>
          <w:szCs w:val="28"/>
        </w:rPr>
        <w:t xml:space="preserve">г. </w:t>
      </w:r>
      <w:r w:rsidRPr="0095058C">
        <w:rPr>
          <w:rFonts w:ascii="Times New Roman" w:hAnsi="Times New Roman" w:cs="Times New Roman"/>
          <w:color w:val="262626"/>
          <w:sz w:val="28"/>
          <w:szCs w:val="28"/>
        </w:rPr>
        <w:t xml:space="preserve">Кызыле и </w:t>
      </w:r>
      <w:proofErr w:type="spellStart"/>
      <w:r w:rsidRPr="0095058C">
        <w:rPr>
          <w:rFonts w:ascii="Times New Roman" w:hAnsi="Times New Roman" w:cs="Times New Roman"/>
          <w:color w:val="262626"/>
          <w:sz w:val="28"/>
          <w:szCs w:val="28"/>
        </w:rPr>
        <w:t>Кызылском</w:t>
      </w:r>
      <w:proofErr w:type="spellEnd"/>
      <w:r w:rsidRPr="0095058C">
        <w:rPr>
          <w:rFonts w:ascii="Times New Roman" w:hAnsi="Times New Roman" w:cs="Times New Roman"/>
          <w:color w:val="262626"/>
          <w:sz w:val="28"/>
          <w:szCs w:val="28"/>
        </w:rPr>
        <w:t xml:space="preserve">, Улуг-Хемском, г. Ак-Довураке и Барун-Хемчикском, Дзун-Хемчикском, Пий-Хемском, Каа-Хемском, Тандинском, Сут-Хольском, Тере-Хольском, Чаа-Хольском, Эрзинском, Тес-Хемском районах. </w:t>
      </w:r>
    </w:p>
    <w:p w14:paraId="0E028BEF"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 xml:space="preserve">Уменьшилось количество записей актов в органах ЗАГС в Тоджинском, Овюрском и Монгун-Тайгинском районах. </w:t>
      </w:r>
    </w:p>
    <w:p w14:paraId="12BF03E7" w14:textId="77777777" w:rsidR="00A26E73" w:rsidRPr="0095058C" w:rsidRDefault="00A26E73" w:rsidP="00A26E73">
      <w:pPr>
        <w:ind w:firstLine="540"/>
        <w:jc w:val="both"/>
        <w:rPr>
          <w:rFonts w:ascii="Times New Roman" w:hAnsi="Times New Roman" w:cs="Times New Roman"/>
          <w:color w:val="262626"/>
          <w:sz w:val="28"/>
          <w:szCs w:val="28"/>
        </w:rPr>
      </w:pPr>
      <w:r w:rsidRPr="0095058C">
        <w:rPr>
          <w:rFonts w:ascii="Times New Roman" w:hAnsi="Times New Roman" w:cs="Times New Roman"/>
          <w:color w:val="262626"/>
          <w:sz w:val="28"/>
          <w:szCs w:val="28"/>
        </w:rPr>
        <w:t>В</w:t>
      </w:r>
      <w:r w:rsidRPr="0095058C">
        <w:rPr>
          <w:rFonts w:ascii="Times New Roman" w:hAnsi="Times New Roman" w:cs="Times New Roman"/>
          <w:sz w:val="28"/>
          <w:szCs w:val="28"/>
        </w:rPr>
        <w:t xml:space="preserve"> органах ЗАГС </w:t>
      </w:r>
      <w:r w:rsidRPr="0095058C">
        <w:rPr>
          <w:rFonts w:ascii="Times New Roman" w:hAnsi="Times New Roman" w:cs="Times New Roman"/>
          <w:color w:val="262626"/>
          <w:sz w:val="28"/>
          <w:szCs w:val="28"/>
        </w:rPr>
        <w:t xml:space="preserve">в Бай-Тайгинском и Чеди-Хольском районах количество зарегистрированных записей актов осталось на уровне 2022 г.   </w:t>
      </w:r>
    </w:p>
    <w:p w14:paraId="7CE44C74" w14:textId="77777777" w:rsidR="00A26E73" w:rsidRPr="0095058C" w:rsidRDefault="00A26E73" w:rsidP="00A26E73">
      <w:pPr>
        <w:shd w:val="clear" w:color="auto" w:fill="FFFFFF"/>
        <w:jc w:val="center"/>
        <w:rPr>
          <w:rFonts w:ascii="Times New Roman" w:hAnsi="Times New Roman" w:cs="Times New Roman"/>
          <w:b/>
          <w:sz w:val="28"/>
          <w:szCs w:val="28"/>
        </w:rPr>
      </w:pPr>
      <w:r w:rsidRPr="0095058C">
        <w:rPr>
          <w:rFonts w:ascii="Times New Roman" w:hAnsi="Times New Roman" w:cs="Times New Roman"/>
          <w:b/>
          <w:sz w:val="28"/>
          <w:szCs w:val="28"/>
        </w:rPr>
        <w:lastRenderedPageBreak/>
        <w:t>Информация о государственной пошлине</w:t>
      </w:r>
    </w:p>
    <w:p w14:paraId="5D55F5BA" w14:textId="77777777" w:rsidR="00A26E73" w:rsidRPr="0095058C" w:rsidRDefault="00A26E73" w:rsidP="00A26E73">
      <w:pPr>
        <w:shd w:val="clear" w:color="auto" w:fill="FFFFFF"/>
        <w:jc w:val="center"/>
        <w:rPr>
          <w:rFonts w:ascii="Times New Roman" w:hAnsi="Times New Roman" w:cs="Times New Roman"/>
          <w:b/>
          <w:sz w:val="28"/>
          <w:szCs w:val="28"/>
        </w:rPr>
      </w:pPr>
      <w:r w:rsidRPr="0095058C">
        <w:rPr>
          <w:rFonts w:ascii="Times New Roman" w:hAnsi="Times New Roman" w:cs="Times New Roman"/>
          <w:b/>
          <w:sz w:val="28"/>
          <w:szCs w:val="28"/>
        </w:rPr>
        <w:t xml:space="preserve">за государственную регистрацию актов гражданского состояния и другие юридические значимые действия, совершаемые </w:t>
      </w:r>
    </w:p>
    <w:p w14:paraId="45C0B683" w14:textId="77777777" w:rsidR="00A26E73" w:rsidRPr="0095058C" w:rsidRDefault="00A26E73" w:rsidP="00A26E73">
      <w:pPr>
        <w:shd w:val="clear" w:color="auto" w:fill="FFFFFF"/>
        <w:jc w:val="center"/>
        <w:rPr>
          <w:rFonts w:ascii="Times New Roman" w:hAnsi="Times New Roman" w:cs="Times New Roman"/>
          <w:b/>
          <w:sz w:val="28"/>
          <w:szCs w:val="28"/>
        </w:rPr>
      </w:pPr>
      <w:r w:rsidRPr="0095058C">
        <w:rPr>
          <w:rFonts w:ascii="Times New Roman" w:hAnsi="Times New Roman" w:cs="Times New Roman"/>
          <w:b/>
          <w:sz w:val="28"/>
          <w:szCs w:val="28"/>
        </w:rPr>
        <w:t>органами ЗАГС Министерства юстиции Республики Тыва</w:t>
      </w:r>
    </w:p>
    <w:p w14:paraId="0D26A68B" w14:textId="77777777"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sz w:val="28"/>
          <w:szCs w:val="28"/>
        </w:rPr>
        <w:t xml:space="preserve">      </w:t>
      </w:r>
    </w:p>
    <w:p w14:paraId="1ECFEC01" w14:textId="77777777" w:rsidR="00A26E73" w:rsidRPr="0095058C" w:rsidRDefault="00A26E73" w:rsidP="00A26E73">
      <w:pPr>
        <w:tabs>
          <w:tab w:val="left" w:pos="567"/>
        </w:tabs>
        <w:jc w:val="both"/>
        <w:rPr>
          <w:rFonts w:ascii="Times New Roman" w:hAnsi="Times New Roman" w:cs="Times New Roman"/>
          <w:sz w:val="28"/>
          <w:szCs w:val="28"/>
        </w:rPr>
      </w:pPr>
      <w:r w:rsidRPr="0095058C">
        <w:rPr>
          <w:rFonts w:ascii="Times New Roman" w:hAnsi="Times New Roman" w:cs="Times New Roman"/>
          <w:sz w:val="28"/>
          <w:szCs w:val="28"/>
        </w:rPr>
        <w:t xml:space="preserve">       Государственная пошлина за государственную регистрацию актов гражданского состояния и другие юридически значимые действия, осуществляемые органами ЗАГС на территории Республики Тыва за январь – декабрь месяцы 2023 г. составила 12 885 235 рублей, что на 1 508 815 рублей больше (13,3 %), чем за январь – декабрь месяцы 2022 г. (11 376 420). </w:t>
      </w:r>
    </w:p>
    <w:p w14:paraId="299D9D1C" w14:textId="77777777" w:rsidR="00A26E73" w:rsidRPr="0095058C" w:rsidRDefault="00A26E73" w:rsidP="00A26E73">
      <w:pPr>
        <w:ind w:firstLine="708"/>
        <w:jc w:val="right"/>
        <w:rPr>
          <w:rFonts w:ascii="Times New Roman" w:hAnsi="Times New Roman" w:cs="Times New Roman"/>
          <w:sz w:val="28"/>
          <w:szCs w:val="28"/>
        </w:rPr>
      </w:pPr>
      <w:r w:rsidRPr="0095058C">
        <w:rPr>
          <w:rFonts w:ascii="Times New Roman" w:hAnsi="Times New Roman" w:cs="Times New Roman"/>
          <w:sz w:val="28"/>
          <w:szCs w:val="28"/>
        </w:rPr>
        <w:t xml:space="preserve">                                                                            Таблица 15</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235"/>
        <w:gridCol w:w="2379"/>
        <w:gridCol w:w="1267"/>
        <w:gridCol w:w="972"/>
      </w:tblGrid>
      <w:tr w:rsidR="007A6813" w:rsidRPr="0095058C" w14:paraId="225CF31B" w14:textId="77777777" w:rsidTr="007A6813">
        <w:trPr>
          <w:trHeight w:val="453"/>
        </w:trPr>
        <w:tc>
          <w:tcPr>
            <w:tcW w:w="1537" w:type="pct"/>
          </w:tcPr>
          <w:p w14:paraId="383A9D62" w14:textId="76C7F894" w:rsidR="007A6813" w:rsidRPr="0095058C" w:rsidRDefault="00A26E7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hAnsi="Times New Roman" w:cs="Times New Roman"/>
                <w:sz w:val="28"/>
                <w:szCs w:val="28"/>
              </w:rPr>
              <w:t xml:space="preserve">    </w:t>
            </w:r>
            <w:r w:rsidR="007A6813" w:rsidRPr="0095058C">
              <w:rPr>
                <w:rFonts w:ascii="Times New Roman" w:eastAsia="Times New Roman" w:hAnsi="Times New Roman" w:cs="Times New Roman"/>
                <w:bCs/>
                <w:sz w:val="24"/>
                <w:szCs w:val="24"/>
                <w:lang w:eastAsia="ru-RU"/>
              </w:rPr>
              <w:t>Наименование</w:t>
            </w:r>
          </w:p>
        </w:tc>
        <w:tc>
          <w:tcPr>
            <w:tcW w:w="1129" w:type="pct"/>
            <w:vAlign w:val="center"/>
          </w:tcPr>
          <w:p w14:paraId="3BB4991C"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1A629F37"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1202" w:type="pct"/>
            <w:vAlign w:val="center"/>
          </w:tcPr>
          <w:p w14:paraId="5482C4DD"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37C741DB"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640" w:type="pct"/>
            <w:noWrap/>
            <w:vAlign w:val="center"/>
          </w:tcPr>
          <w:p w14:paraId="723633CA"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proofErr w:type="spellStart"/>
            <w:r w:rsidRPr="0095058C">
              <w:rPr>
                <w:rFonts w:ascii="Times New Roman" w:eastAsia="Times New Roman" w:hAnsi="Times New Roman" w:cs="Times New Roman"/>
                <w:bCs/>
                <w:sz w:val="24"/>
                <w:szCs w:val="24"/>
                <w:lang w:eastAsia="ru-RU"/>
              </w:rPr>
              <w:t>ув</w:t>
            </w:r>
            <w:proofErr w:type="spellEnd"/>
            <w:r w:rsidRPr="0095058C">
              <w:rPr>
                <w:rFonts w:ascii="Times New Roman" w:eastAsia="Times New Roman" w:hAnsi="Times New Roman" w:cs="Times New Roman"/>
                <w:bCs/>
                <w:sz w:val="24"/>
                <w:szCs w:val="24"/>
                <w:lang w:eastAsia="ru-RU"/>
              </w:rPr>
              <w:t>/ум</w:t>
            </w:r>
          </w:p>
        </w:tc>
        <w:tc>
          <w:tcPr>
            <w:tcW w:w="491" w:type="pct"/>
            <w:noWrap/>
            <w:vAlign w:val="center"/>
          </w:tcPr>
          <w:p w14:paraId="246DC64B" w14:textId="77777777" w:rsidR="007A6813" w:rsidRPr="0095058C" w:rsidRDefault="007A6813" w:rsidP="007A6813">
            <w:pPr>
              <w:spacing w:after="0" w:line="240" w:lineRule="auto"/>
              <w:jc w:val="center"/>
              <w:rPr>
                <w:rFonts w:ascii="Times New Roman" w:eastAsia="Times New Roman" w:hAnsi="Times New Roman" w:cs="Times New Roman"/>
                <w:bCs/>
                <w:sz w:val="24"/>
                <w:szCs w:val="24"/>
                <w:lang w:eastAsia="ru-RU"/>
              </w:rPr>
            </w:pPr>
            <w:r w:rsidRPr="0095058C">
              <w:rPr>
                <w:rFonts w:ascii="Times New Roman" w:eastAsia="Times New Roman" w:hAnsi="Times New Roman" w:cs="Times New Roman"/>
                <w:bCs/>
                <w:sz w:val="24"/>
                <w:szCs w:val="24"/>
                <w:lang w:eastAsia="ru-RU"/>
              </w:rPr>
              <w:t>%</w:t>
            </w:r>
          </w:p>
        </w:tc>
      </w:tr>
      <w:tr w:rsidR="007A6813" w:rsidRPr="0095058C" w14:paraId="64044253" w14:textId="77777777" w:rsidTr="007A6813">
        <w:trPr>
          <w:trHeight w:val="356"/>
        </w:trPr>
        <w:tc>
          <w:tcPr>
            <w:tcW w:w="1537" w:type="pct"/>
            <w:vAlign w:val="bottom"/>
          </w:tcPr>
          <w:p w14:paraId="62E70DB3"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регистрацию заключения брака</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550583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1142255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4F8E545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725585</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2247671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-416670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284B18D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-36,5</w:t>
            </w:r>
          </w:p>
        </w:tc>
      </w:tr>
      <w:tr w:rsidR="007A6813" w:rsidRPr="0095058C" w14:paraId="5E62D4C6" w14:textId="77777777" w:rsidTr="007A6813">
        <w:trPr>
          <w:trHeight w:val="347"/>
        </w:trPr>
        <w:tc>
          <w:tcPr>
            <w:tcW w:w="1537" w:type="pct"/>
            <w:vAlign w:val="bottom"/>
          </w:tcPr>
          <w:p w14:paraId="127144AB"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расторжение брака</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1E6417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1118645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00F12E5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1279500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F8AD1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160855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4B8F956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14,4</w:t>
            </w:r>
          </w:p>
        </w:tc>
      </w:tr>
      <w:tr w:rsidR="007A6813" w:rsidRPr="0095058C" w14:paraId="4B72948C" w14:textId="77777777" w:rsidTr="007A6813">
        <w:trPr>
          <w:trHeight w:val="328"/>
        </w:trPr>
        <w:tc>
          <w:tcPr>
            <w:tcW w:w="1537" w:type="pct"/>
            <w:vAlign w:val="bottom"/>
          </w:tcPr>
          <w:p w14:paraId="108999A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установление отцовства</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09D880D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1159550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51D2DA5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1171450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21103F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11900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075E65C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w:t>
            </w:r>
          </w:p>
        </w:tc>
      </w:tr>
      <w:tr w:rsidR="007A6813" w:rsidRPr="0095058C" w14:paraId="306F6316" w14:textId="77777777" w:rsidTr="007A6813">
        <w:trPr>
          <w:trHeight w:val="338"/>
        </w:trPr>
        <w:tc>
          <w:tcPr>
            <w:tcW w:w="1537" w:type="pct"/>
            <w:vAlign w:val="bottom"/>
          </w:tcPr>
          <w:p w14:paraId="05B9AD3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перемену имени</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3F37794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2038400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4E33EE7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3136000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94FE6A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1097600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495080F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53,8</w:t>
            </w:r>
          </w:p>
        </w:tc>
      </w:tr>
      <w:tr w:rsidR="007A6813" w:rsidRPr="0095058C" w14:paraId="51FCD0FD" w14:textId="77777777" w:rsidTr="007A6813">
        <w:trPr>
          <w:trHeight w:val="529"/>
        </w:trPr>
        <w:tc>
          <w:tcPr>
            <w:tcW w:w="1537" w:type="pct"/>
            <w:vAlign w:val="bottom"/>
          </w:tcPr>
          <w:p w14:paraId="3C390C0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внесение исправлений и изменений</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7390060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2332275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7743C99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2452550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7E9A06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120275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75F4F8E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w:t>
            </w:r>
          </w:p>
        </w:tc>
      </w:tr>
      <w:tr w:rsidR="007A6813" w:rsidRPr="0095058C" w14:paraId="2E34EBDA" w14:textId="77777777" w:rsidTr="007A6813">
        <w:trPr>
          <w:trHeight w:val="315"/>
        </w:trPr>
        <w:tc>
          <w:tcPr>
            <w:tcW w:w="1537" w:type="pct"/>
            <w:vAlign w:val="bottom"/>
          </w:tcPr>
          <w:p w14:paraId="6AEA607C"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выдачу повторных свидетельств</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3C84687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2946545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3EA7600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3571750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61C20D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625205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7023F32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21,2</w:t>
            </w:r>
          </w:p>
        </w:tc>
      </w:tr>
      <w:tr w:rsidR="007A6813" w:rsidRPr="0095058C" w14:paraId="18F6AE1D" w14:textId="77777777" w:rsidTr="007A6813">
        <w:trPr>
          <w:trHeight w:val="338"/>
        </w:trPr>
        <w:tc>
          <w:tcPr>
            <w:tcW w:w="1537" w:type="pct"/>
            <w:vAlign w:val="bottom"/>
          </w:tcPr>
          <w:p w14:paraId="3F48D041"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выдачу справок</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676A211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396300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6D8409C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423050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7D79023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26750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2657FFA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6,7</w:t>
            </w:r>
          </w:p>
        </w:tc>
      </w:tr>
      <w:tr w:rsidR="007A6813" w:rsidRPr="0095058C" w14:paraId="5A8BA7EB" w14:textId="77777777" w:rsidTr="007A6813">
        <w:trPr>
          <w:trHeight w:val="335"/>
        </w:trPr>
        <w:tc>
          <w:tcPr>
            <w:tcW w:w="1537" w:type="pct"/>
            <w:vAlign w:val="bottom"/>
          </w:tcPr>
          <w:p w14:paraId="4A825438"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истребование документов</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04E5BF5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240000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7CEA1BA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125000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C33FEE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-115000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31C7D6E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-47,9</w:t>
            </w:r>
          </w:p>
        </w:tc>
      </w:tr>
      <w:tr w:rsidR="007A6813" w:rsidRPr="0095058C" w14:paraId="548B03CD" w14:textId="77777777" w:rsidTr="007A6813">
        <w:trPr>
          <w:trHeight w:val="358"/>
        </w:trPr>
        <w:tc>
          <w:tcPr>
            <w:tcW w:w="1537" w:type="pct"/>
            <w:vAlign w:val="bottom"/>
          </w:tcPr>
          <w:p w14:paraId="3AB5B9F7" w14:textId="77777777" w:rsidR="007A6813" w:rsidRPr="0095058C" w:rsidRDefault="007A6813" w:rsidP="007A6813">
            <w:pPr>
              <w:spacing w:after="0" w:line="240" w:lineRule="auto"/>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За проставление апостиля</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bottom"/>
          </w:tcPr>
          <w:p w14:paraId="68ABF92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2882C88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350</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3C54B29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-2100</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185373B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-85,7</w:t>
            </w:r>
          </w:p>
        </w:tc>
      </w:tr>
      <w:tr w:rsidR="007A6813" w:rsidRPr="0095058C" w14:paraId="2321420C" w14:textId="77777777" w:rsidTr="007A6813">
        <w:trPr>
          <w:trHeight w:val="340"/>
        </w:trPr>
        <w:tc>
          <w:tcPr>
            <w:tcW w:w="1537" w:type="pct"/>
            <w:noWrap/>
            <w:vAlign w:val="bottom"/>
          </w:tcPr>
          <w:p w14:paraId="741DC4E2" w14:textId="77777777" w:rsidR="007A6813" w:rsidRPr="0095058C" w:rsidRDefault="007A6813" w:rsidP="007A6813">
            <w:pPr>
              <w:spacing w:after="0" w:line="240" w:lineRule="auto"/>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итого</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7042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11376420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4F06C49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12885235</w:t>
            </w:r>
          </w:p>
        </w:tc>
        <w:tc>
          <w:tcPr>
            <w:tcW w:w="640" w:type="pct"/>
            <w:tcBorders>
              <w:top w:val="single" w:sz="4" w:space="0" w:color="auto"/>
              <w:left w:val="nil"/>
              <w:bottom w:val="single" w:sz="4" w:space="0" w:color="auto"/>
              <w:right w:val="single" w:sz="4" w:space="0" w:color="auto"/>
            </w:tcBorders>
            <w:shd w:val="clear" w:color="000000" w:fill="FFFFFF"/>
            <w:noWrap/>
            <w:vAlign w:val="bottom"/>
          </w:tcPr>
          <w:p w14:paraId="51B1148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1508815</w:t>
            </w:r>
          </w:p>
        </w:tc>
        <w:tc>
          <w:tcPr>
            <w:tcW w:w="491" w:type="pct"/>
            <w:tcBorders>
              <w:top w:val="single" w:sz="4" w:space="0" w:color="auto"/>
              <w:left w:val="nil"/>
              <w:bottom w:val="single" w:sz="4" w:space="0" w:color="auto"/>
              <w:right w:val="single" w:sz="4" w:space="0" w:color="auto"/>
            </w:tcBorders>
            <w:shd w:val="clear" w:color="000000" w:fill="FFFFFF"/>
            <w:noWrap/>
            <w:vAlign w:val="bottom"/>
          </w:tcPr>
          <w:p w14:paraId="116D249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13,3</w:t>
            </w:r>
          </w:p>
        </w:tc>
      </w:tr>
    </w:tbl>
    <w:p w14:paraId="2CD43BD4" w14:textId="70628934"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    </w:t>
      </w:r>
    </w:p>
    <w:p w14:paraId="0072E2F6" w14:textId="77777777" w:rsidR="00A26E73" w:rsidRPr="0095058C" w:rsidRDefault="00A26E73" w:rsidP="00A26E73">
      <w:pPr>
        <w:jc w:val="center"/>
        <w:rPr>
          <w:rFonts w:ascii="Times New Roman" w:hAnsi="Times New Roman" w:cs="Times New Roman"/>
          <w:sz w:val="28"/>
          <w:szCs w:val="28"/>
        </w:rPr>
      </w:pPr>
      <w:r w:rsidRPr="0095058C">
        <w:rPr>
          <w:rFonts w:ascii="Times New Roman" w:hAnsi="Times New Roman" w:cs="Times New Roman"/>
          <w:b/>
          <w:sz w:val="28"/>
          <w:szCs w:val="28"/>
        </w:rPr>
        <w:t>Юридические значимые действия</w:t>
      </w:r>
      <w:r w:rsidRPr="0095058C">
        <w:rPr>
          <w:rFonts w:ascii="Times New Roman" w:hAnsi="Times New Roman" w:cs="Times New Roman"/>
          <w:sz w:val="28"/>
          <w:szCs w:val="28"/>
        </w:rPr>
        <w:t>.</w:t>
      </w:r>
    </w:p>
    <w:p w14:paraId="52799A82" w14:textId="77777777" w:rsidR="00A26E73" w:rsidRPr="0095058C" w:rsidRDefault="00A26E73" w:rsidP="00A26E73">
      <w:pPr>
        <w:ind w:firstLine="720"/>
        <w:jc w:val="both"/>
        <w:rPr>
          <w:rFonts w:ascii="Times New Roman" w:hAnsi="Times New Roman" w:cs="Times New Roman"/>
          <w:sz w:val="28"/>
          <w:szCs w:val="28"/>
          <w:lang w:val="x-none" w:eastAsia="x-none"/>
        </w:rPr>
      </w:pPr>
      <w:r w:rsidRPr="0095058C">
        <w:rPr>
          <w:rFonts w:ascii="Times New Roman" w:hAnsi="Times New Roman" w:cs="Times New Roman"/>
          <w:sz w:val="28"/>
          <w:szCs w:val="28"/>
          <w:lang w:val="x-none" w:eastAsia="x-none"/>
        </w:rPr>
        <w:t xml:space="preserve">За </w:t>
      </w:r>
      <w:r w:rsidRPr="0095058C">
        <w:rPr>
          <w:rFonts w:ascii="Times New Roman" w:hAnsi="Times New Roman" w:cs="Times New Roman"/>
          <w:sz w:val="28"/>
          <w:szCs w:val="28"/>
          <w:lang w:eastAsia="x-none"/>
        </w:rPr>
        <w:t>отчетный период</w:t>
      </w:r>
      <w:r w:rsidRPr="0095058C">
        <w:rPr>
          <w:rFonts w:ascii="Times New Roman" w:hAnsi="Times New Roman" w:cs="Times New Roman"/>
          <w:sz w:val="28"/>
          <w:szCs w:val="28"/>
          <w:lang w:val="x-none" w:eastAsia="x-none"/>
        </w:rPr>
        <w:t xml:space="preserve"> 20</w:t>
      </w:r>
      <w:r w:rsidRPr="0095058C">
        <w:rPr>
          <w:rFonts w:ascii="Times New Roman" w:hAnsi="Times New Roman" w:cs="Times New Roman"/>
          <w:sz w:val="28"/>
          <w:szCs w:val="28"/>
          <w:lang w:eastAsia="x-none"/>
        </w:rPr>
        <w:t>23 г.</w:t>
      </w:r>
      <w:r w:rsidRPr="0095058C">
        <w:rPr>
          <w:rFonts w:ascii="Times New Roman" w:hAnsi="Times New Roman" w:cs="Times New Roman"/>
          <w:sz w:val="28"/>
          <w:szCs w:val="28"/>
          <w:lang w:val="x-none" w:eastAsia="x-none"/>
        </w:rPr>
        <w:t xml:space="preserve"> территориальными органами </w:t>
      </w:r>
      <w:r w:rsidRPr="0095058C">
        <w:rPr>
          <w:rFonts w:ascii="Times New Roman" w:hAnsi="Times New Roman" w:cs="Times New Roman"/>
          <w:sz w:val="28"/>
          <w:szCs w:val="28"/>
          <w:lang w:eastAsia="x-none"/>
        </w:rPr>
        <w:t xml:space="preserve">ЗАГС </w:t>
      </w:r>
      <w:r w:rsidRPr="0095058C">
        <w:rPr>
          <w:rFonts w:ascii="Times New Roman" w:hAnsi="Times New Roman" w:cs="Times New Roman"/>
          <w:sz w:val="28"/>
          <w:szCs w:val="28"/>
          <w:lang w:val="x-none" w:eastAsia="x-none"/>
        </w:rPr>
        <w:t xml:space="preserve">и </w:t>
      </w:r>
      <w:r w:rsidRPr="0095058C">
        <w:rPr>
          <w:rFonts w:ascii="Times New Roman" w:hAnsi="Times New Roman" w:cs="Times New Roman"/>
          <w:sz w:val="28"/>
          <w:szCs w:val="28"/>
          <w:lang w:eastAsia="x-none"/>
        </w:rPr>
        <w:t>отделом взаимодействия в сфере записи актов гражданского состояния</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Министерства юстиции Республики Тыва </w:t>
      </w:r>
      <w:r w:rsidRPr="0095058C">
        <w:rPr>
          <w:rFonts w:ascii="Times New Roman" w:hAnsi="Times New Roman" w:cs="Times New Roman"/>
          <w:sz w:val="28"/>
          <w:szCs w:val="28"/>
          <w:lang w:val="x-none" w:eastAsia="x-none"/>
        </w:rPr>
        <w:t xml:space="preserve">совершено  </w:t>
      </w:r>
      <w:r w:rsidRPr="0095058C">
        <w:rPr>
          <w:rFonts w:ascii="Times New Roman" w:hAnsi="Times New Roman" w:cs="Times New Roman"/>
          <w:sz w:val="28"/>
          <w:szCs w:val="28"/>
          <w:lang w:eastAsia="x-none"/>
        </w:rPr>
        <w:t xml:space="preserve">61658 </w:t>
      </w:r>
      <w:r w:rsidRPr="0095058C">
        <w:rPr>
          <w:rFonts w:ascii="Times New Roman" w:hAnsi="Times New Roman" w:cs="Times New Roman"/>
          <w:sz w:val="28"/>
          <w:szCs w:val="28"/>
          <w:lang w:val="x-none" w:eastAsia="x-none"/>
        </w:rPr>
        <w:t>юридически значим</w:t>
      </w:r>
      <w:r w:rsidRPr="0095058C">
        <w:rPr>
          <w:rFonts w:ascii="Times New Roman" w:hAnsi="Times New Roman" w:cs="Times New Roman"/>
          <w:sz w:val="28"/>
          <w:szCs w:val="28"/>
          <w:lang w:eastAsia="x-none"/>
        </w:rPr>
        <w:t>ых</w:t>
      </w:r>
      <w:r w:rsidRPr="0095058C">
        <w:rPr>
          <w:rFonts w:ascii="Times New Roman" w:hAnsi="Times New Roman" w:cs="Times New Roman"/>
          <w:sz w:val="28"/>
          <w:szCs w:val="28"/>
          <w:lang w:val="x-none" w:eastAsia="x-none"/>
        </w:rPr>
        <w:t xml:space="preserve"> действи</w:t>
      </w:r>
      <w:r w:rsidRPr="0095058C">
        <w:rPr>
          <w:rFonts w:ascii="Times New Roman" w:hAnsi="Times New Roman" w:cs="Times New Roman"/>
          <w:sz w:val="28"/>
          <w:szCs w:val="28"/>
          <w:lang w:eastAsia="x-none"/>
        </w:rPr>
        <w:t>я</w:t>
      </w:r>
      <w:r w:rsidRPr="0095058C">
        <w:rPr>
          <w:rFonts w:ascii="Times New Roman" w:hAnsi="Times New Roman" w:cs="Times New Roman"/>
          <w:sz w:val="28"/>
          <w:szCs w:val="28"/>
          <w:lang w:val="x-none" w:eastAsia="x-none"/>
        </w:rPr>
        <w:t>, что</w:t>
      </w:r>
      <w:r w:rsidRPr="0095058C">
        <w:rPr>
          <w:rFonts w:ascii="Times New Roman" w:hAnsi="Times New Roman" w:cs="Times New Roman"/>
          <w:sz w:val="28"/>
          <w:szCs w:val="28"/>
          <w:lang w:eastAsia="x-none"/>
        </w:rPr>
        <w:t xml:space="preserve"> на 40,7 </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боль</w:t>
      </w:r>
      <w:proofErr w:type="spellStart"/>
      <w:r w:rsidRPr="0095058C">
        <w:rPr>
          <w:rFonts w:ascii="Times New Roman" w:hAnsi="Times New Roman" w:cs="Times New Roman"/>
          <w:sz w:val="28"/>
          <w:szCs w:val="28"/>
          <w:lang w:val="x-none" w:eastAsia="x-none"/>
        </w:rPr>
        <w:t>ше</w:t>
      </w:r>
      <w:proofErr w:type="spellEnd"/>
      <w:r w:rsidRPr="0095058C">
        <w:rPr>
          <w:rFonts w:ascii="Times New Roman" w:hAnsi="Times New Roman" w:cs="Times New Roman"/>
          <w:sz w:val="28"/>
          <w:szCs w:val="28"/>
          <w:lang w:eastAsia="x-none"/>
        </w:rPr>
        <w:t>,</w:t>
      </w:r>
      <w:r w:rsidRPr="0095058C">
        <w:rPr>
          <w:rFonts w:ascii="Times New Roman" w:hAnsi="Times New Roman" w:cs="Times New Roman"/>
          <w:sz w:val="28"/>
          <w:szCs w:val="28"/>
          <w:lang w:val="x-none" w:eastAsia="x-none"/>
        </w:rPr>
        <w:t xml:space="preserve"> чем за  январь</w:t>
      </w:r>
      <w:r w:rsidRPr="0095058C">
        <w:rPr>
          <w:rFonts w:ascii="Times New Roman" w:hAnsi="Times New Roman" w:cs="Times New Roman"/>
          <w:sz w:val="28"/>
          <w:szCs w:val="28"/>
          <w:lang w:eastAsia="x-none"/>
        </w:rPr>
        <w:t xml:space="preserve"> – декабрь </w:t>
      </w:r>
      <w:r w:rsidRPr="0095058C">
        <w:rPr>
          <w:rFonts w:ascii="Times New Roman" w:hAnsi="Times New Roman" w:cs="Times New Roman"/>
          <w:sz w:val="28"/>
          <w:szCs w:val="28"/>
          <w:lang w:val="x-none" w:eastAsia="x-none"/>
        </w:rPr>
        <w:t>20</w:t>
      </w:r>
      <w:r w:rsidRPr="0095058C">
        <w:rPr>
          <w:rFonts w:ascii="Times New Roman" w:hAnsi="Times New Roman" w:cs="Times New Roman"/>
          <w:sz w:val="28"/>
          <w:szCs w:val="28"/>
          <w:lang w:eastAsia="x-none"/>
        </w:rPr>
        <w:t>22</w:t>
      </w:r>
      <w:r w:rsidRPr="0095058C">
        <w:rPr>
          <w:rFonts w:ascii="Times New Roman" w:hAnsi="Times New Roman" w:cs="Times New Roman"/>
          <w:sz w:val="28"/>
          <w:szCs w:val="28"/>
          <w:lang w:val="x-none" w:eastAsia="x-none"/>
        </w:rPr>
        <w:t xml:space="preserve"> г. (</w:t>
      </w:r>
      <w:r w:rsidRPr="0095058C">
        <w:rPr>
          <w:rFonts w:ascii="Times New Roman" w:hAnsi="Times New Roman" w:cs="Times New Roman"/>
          <w:sz w:val="28"/>
          <w:szCs w:val="28"/>
          <w:lang w:eastAsia="x-none"/>
        </w:rPr>
        <w:t>43810</w:t>
      </w:r>
      <w:r w:rsidRPr="0095058C">
        <w:rPr>
          <w:rFonts w:ascii="Times New Roman" w:hAnsi="Times New Roman" w:cs="Times New Roman"/>
          <w:sz w:val="28"/>
          <w:szCs w:val="28"/>
          <w:lang w:val="x-none" w:eastAsia="x-none"/>
        </w:rPr>
        <w:t xml:space="preserve">).  </w:t>
      </w:r>
    </w:p>
    <w:p w14:paraId="1E294E56" w14:textId="77777777" w:rsidR="00A26E73" w:rsidRPr="0095058C" w:rsidRDefault="00A26E73" w:rsidP="00A26E73">
      <w:pPr>
        <w:ind w:firstLine="540"/>
        <w:jc w:val="right"/>
        <w:rPr>
          <w:rFonts w:ascii="Times New Roman" w:hAnsi="Times New Roman" w:cs="Times New Roman"/>
          <w:sz w:val="28"/>
          <w:szCs w:val="28"/>
        </w:rPr>
      </w:pPr>
      <w:r w:rsidRPr="0095058C">
        <w:rPr>
          <w:rFonts w:ascii="Times New Roman" w:hAnsi="Times New Roman" w:cs="Times New Roman"/>
          <w:sz w:val="28"/>
          <w:szCs w:val="28"/>
        </w:rPr>
        <w:t xml:space="preserve">                                                                               Таблица 16</w:t>
      </w:r>
    </w:p>
    <w:tbl>
      <w:tblPr>
        <w:tblW w:w="994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4"/>
        <w:gridCol w:w="2268"/>
        <w:gridCol w:w="2126"/>
        <w:gridCol w:w="993"/>
        <w:gridCol w:w="992"/>
      </w:tblGrid>
      <w:tr w:rsidR="007A6813" w:rsidRPr="0095058C" w14:paraId="5B590E91" w14:textId="77777777" w:rsidTr="0037057E">
        <w:trPr>
          <w:trHeight w:val="422"/>
        </w:trPr>
        <w:tc>
          <w:tcPr>
            <w:tcW w:w="3564" w:type="dxa"/>
            <w:shd w:val="clear" w:color="auto" w:fill="auto"/>
            <w:noWrap/>
            <w:vAlign w:val="bottom"/>
          </w:tcPr>
          <w:p w14:paraId="6D100ED0" w14:textId="77777777" w:rsidR="007A6813" w:rsidRPr="0095058C" w:rsidRDefault="007A6813" w:rsidP="007A6813">
            <w:pPr>
              <w:spacing w:after="0" w:line="240" w:lineRule="auto"/>
              <w:jc w:val="center"/>
              <w:rPr>
                <w:rFonts w:ascii="Times New Roman" w:eastAsia="Times New Roman" w:hAnsi="Times New Roman" w:cs="Times New Roman"/>
                <w:lang w:eastAsia="ru-RU"/>
              </w:rPr>
            </w:pPr>
            <w:r w:rsidRPr="0095058C">
              <w:rPr>
                <w:rFonts w:ascii="Times New Roman" w:eastAsia="Times New Roman" w:hAnsi="Times New Roman" w:cs="Times New Roman"/>
                <w:lang w:eastAsia="ru-RU"/>
              </w:rPr>
              <w:t> </w:t>
            </w:r>
          </w:p>
        </w:tc>
        <w:tc>
          <w:tcPr>
            <w:tcW w:w="2268" w:type="dxa"/>
            <w:shd w:val="clear" w:color="auto" w:fill="auto"/>
            <w:vAlign w:val="center"/>
          </w:tcPr>
          <w:p w14:paraId="1C152E23"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7397AFD5"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2022 г.</w:t>
            </w:r>
          </w:p>
        </w:tc>
        <w:tc>
          <w:tcPr>
            <w:tcW w:w="2126" w:type="dxa"/>
            <w:shd w:val="clear" w:color="auto" w:fill="auto"/>
            <w:vAlign w:val="center"/>
          </w:tcPr>
          <w:p w14:paraId="1D416449"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январь – декабрь</w:t>
            </w:r>
          </w:p>
          <w:p w14:paraId="70B0F931" w14:textId="77777777" w:rsidR="007A6813" w:rsidRPr="0095058C" w:rsidRDefault="007A6813" w:rsidP="007A6813">
            <w:pPr>
              <w:spacing w:after="0" w:line="240" w:lineRule="auto"/>
              <w:jc w:val="center"/>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 2023 г.</w:t>
            </w:r>
          </w:p>
        </w:tc>
        <w:tc>
          <w:tcPr>
            <w:tcW w:w="993" w:type="dxa"/>
            <w:shd w:val="clear" w:color="auto" w:fill="auto"/>
            <w:vAlign w:val="bottom"/>
          </w:tcPr>
          <w:p w14:paraId="5054C13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proofErr w:type="spellStart"/>
            <w:r w:rsidRPr="0095058C">
              <w:rPr>
                <w:rFonts w:ascii="Times New Roman" w:eastAsia="Times New Roman" w:hAnsi="Times New Roman" w:cs="Times New Roman"/>
                <w:sz w:val="24"/>
                <w:szCs w:val="24"/>
                <w:lang w:eastAsia="ru-RU"/>
              </w:rPr>
              <w:t>ув</w:t>
            </w:r>
            <w:proofErr w:type="spellEnd"/>
            <w:r w:rsidRPr="0095058C">
              <w:rPr>
                <w:rFonts w:ascii="Times New Roman" w:eastAsia="Times New Roman" w:hAnsi="Times New Roman" w:cs="Times New Roman"/>
                <w:sz w:val="24"/>
                <w:szCs w:val="24"/>
                <w:lang w:eastAsia="ru-RU"/>
              </w:rPr>
              <w:t>/ум</w:t>
            </w:r>
          </w:p>
        </w:tc>
        <w:tc>
          <w:tcPr>
            <w:tcW w:w="992" w:type="dxa"/>
            <w:shd w:val="clear" w:color="auto" w:fill="auto"/>
            <w:vAlign w:val="bottom"/>
          </w:tcPr>
          <w:p w14:paraId="5E86257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w:t>
            </w:r>
          </w:p>
        </w:tc>
      </w:tr>
      <w:tr w:rsidR="007A6813" w:rsidRPr="0095058C" w14:paraId="4164017B" w14:textId="77777777" w:rsidTr="0037057E">
        <w:trPr>
          <w:trHeight w:val="617"/>
        </w:trPr>
        <w:tc>
          <w:tcPr>
            <w:tcW w:w="3564" w:type="dxa"/>
            <w:shd w:val="clear" w:color="auto" w:fill="auto"/>
            <w:vAlign w:val="bottom"/>
          </w:tcPr>
          <w:p w14:paraId="0290A892"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Рассмотрено заявлений о внесении исправлений и (или) изменений в записи актов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9F9EF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3579</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0A3215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3854</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D43A1E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6A70B2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7,7</w:t>
            </w:r>
          </w:p>
        </w:tc>
      </w:tr>
      <w:tr w:rsidR="007A6813" w:rsidRPr="0095058C" w14:paraId="79791753" w14:textId="77777777" w:rsidTr="0037057E">
        <w:trPr>
          <w:trHeight w:val="617"/>
        </w:trPr>
        <w:tc>
          <w:tcPr>
            <w:tcW w:w="3564" w:type="dxa"/>
            <w:shd w:val="clear" w:color="auto" w:fill="auto"/>
            <w:vAlign w:val="bottom"/>
          </w:tcPr>
          <w:p w14:paraId="3499A081"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lastRenderedPageBreak/>
              <w:t xml:space="preserve">исполненных </w:t>
            </w:r>
            <w:r w:rsidRPr="0095058C">
              <w:rPr>
                <w:rFonts w:ascii="Times New Roman" w:eastAsia="Times New Roman" w:hAnsi="Times New Roman" w:cs="Times New Roman"/>
                <w:b/>
                <w:bCs/>
                <w:color w:val="000000"/>
                <w:sz w:val="20"/>
                <w:szCs w:val="20"/>
                <w:lang w:eastAsia="ru-RU"/>
              </w:rPr>
              <w:t xml:space="preserve">извещений </w:t>
            </w:r>
            <w:r w:rsidRPr="0095058C">
              <w:rPr>
                <w:rFonts w:ascii="Times New Roman" w:eastAsia="Times New Roman" w:hAnsi="Times New Roman" w:cs="Times New Roman"/>
                <w:color w:val="000000"/>
                <w:sz w:val="20"/>
                <w:szCs w:val="20"/>
                <w:lang w:eastAsia="ru-RU"/>
              </w:rPr>
              <w:t xml:space="preserve">о внесении исправлений и (или) изменений в записи актов гражданского состояния, поступивших из органов ЗАГС РФ и иностранных государств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04AF400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2603</w:t>
            </w:r>
          </w:p>
        </w:tc>
        <w:tc>
          <w:tcPr>
            <w:tcW w:w="2126" w:type="dxa"/>
            <w:tcBorders>
              <w:top w:val="nil"/>
              <w:left w:val="nil"/>
              <w:bottom w:val="single" w:sz="4" w:space="0" w:color="auto"/>
              <w:right w:val="single" w:sz="4" w:space="0" w:color="auto"/>
            </w:tcBorders>
            <w:shd w:val="clear" w:color="auto" w:fill="auto"/>
            <w:vAlign w:val="bottom"/>
          </w:tcPr>
          <w:p w14:paraId="5237BA6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3966</w:t>
            </w:r>
          </w:p>
        </w:tc>
        <w:tc>
          <w:tcPr>
            <w:tcW w:w="993" w:type="dxa"/>
            <w:tcBorders>
              <w:top w:val="nil"/>
              <w:left w:val="nil"/>
              <w:bottom w:val="single" w:sz="4" w:space="0" w:color="auto"/>
              <w:right w:val="single" w:sz="4" w:space="0" w:color="auto"/>
            </w:tcBorders>
            <w:shd w:val="clear" w:color="auto" w:fill="auto"/>
            <w:noWrap/>
            <w:vAlign w:val="bottom"/>
          </w:tcPr>
          <w:p w14:paraId="3EF729A2"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1363</w:t>
            </w:r>
          </w:p>
        </w:tc>
        <w:tc>
          <w:tcPr>
            <w:tcW w:w="992" w:type="dxa"/>
            <w:tcBorders>
              <w:top w:val="nil"/>
              <w:left w:val="nil"/>
              <w:bottom w:val="single" w:sz="4" w:space="0" w:color="auto"/>
              <w:right w:val="single" w:sz="4" w:space="0" w:color="auto"/>
            </w:tcBorders>
            <w:shd w:val="clear" w:color="auto" w:fill="auto"/>
            <w:noWrap/>
            <w:vAlign w:val="bottom"/>
          </w:tcPr>
          <w:p w14:paraId="2B04FD6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52,4</w:t>
            </w:r>
          </w:p>
        </w:tc>
      </w:tr>
      <w:tr w:rsidR="007A6813" w:rsidRPr="0095058C" w14:paraId="2110F833" w14:textId="77777777" w:rsidTr="0037057E">
        <w:trPr>
          <w:trHeight w:val="504"/>
        </w:trPr>
        <w:tc>
          <w:tcPr>
            <w:tcW w:w="3564" w:type="dxa"/>
            <w:shd w:val="clear" w:color="auto" w:fill="auto"/>
            <w:vAlign w:val="bottom"/>
          </w:tcPr>
          <w:p w14:paraId="3580C7FC"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исполненных </w:t>
            </w:r>
            <w:r w:rsidRPr="0095058C">
              <w:rPr>
                <w:rFonts w:ascii="Times New Roman" w:eastAsia="Times New Roman" w:hAnsi="Times New Roman" w:cs="Times New Roman"/>
                <w:b/>
                <w:bCs/>
                <w:color w:val="000000"/>
                <w:sz w:val="20"/>
                <w:szCs w:val="20"/>
                <w:lang w:eastAsia="ru-RU"/>
              </w:rPr>
              <w:t>заключений</w:t>
            </w:r>
            <w:r w:rsidRPr="0095058C">
              <w:rPr>
                <w:rFonts w:ascii="Times New Roman" w:eastAsia="Times New Roman" w:hAnsi="Times New Roman" w:cs="Times New Roman"/>
                <w:color w:val="000000"/>
                <w:sz w:val="20"/>
                <w:szCs w:val="20"/>
                <w:lang w:eastAsia="ru-RU"/>
              </w:rPr>
              <w:t xml:space="preserve"> органов ЗАГС о внесении исправлений и (или) изменений в записи актов гражданского состояния</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2884D9B4"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1030</w:t>
            </w:r>
          </w:p>
        </w:tc>
        <w:tc>
          <w:tcPr>
            <w:tcW w:w="2126" w:type="dxa"/>
            <w:tcBorders>
              <w:top w:val="nil"/>
              <w:left w:val="nil"/>
              <w:bottom w:val="single" w:sz="4" w:space="0" w:color="auto"/>
              <w:right w:val="single" w:sz="4" w:space="0" w:color="auto"/>
            </w:tcBorders>
            <w:shd w:val="clear" w:color="auto" w:fill="auto"/>
            <w:vAlign w:val="bottom"/>
          </w:tcPr>
          <w:p w14:paraId="0BA088F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873</w:t>
            </w:r>
          </w:p>
        </w:tc>
        <w:tc>
          <w:tcPr>
            <w:tcW w:w="993" w:type="dxa"/>
            <w:tcBorders>
              <w:top w:val="nil"/>
              <w:left w:val="nil"/>
              <w:bottom w:val="single" w:sz="4" w:space="0" w:color="auto"/>
              <w:right w:val="single" w:sz="4" w:space="0" w:color="auto"/>
            </w:tcBorders>
            <w:shd w:val="clear" w:color="auto" w:fill="auto"/>
            <w:noWrap/>
            <w:vAlign w:val="bottom"/>
          </w:tcPr>
          <w:p w14:paraId="28B4070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-157</w:t>
            </w:r>
          </w:p>
        </w:tc>
        <w:tc>
          <w:tcPr>
            <w:tcW w:w="992" w:type="dxa"/>
            <w:tcBorders>
              <w:top w:val="nil"/>
              <w:left w:val="nil"/>
              <w:bottom w:val="single" w:sz="4" w:space="0" w:color="auto"/>
              <w:right w:val="single" w:sz="4" w:space="0" w:color="auto"/>
            </w:tcBorders>
            <w:shd w:val="clear" w:color="auto" w:fill="auto"/>
            <w:noWrap/>
            <w:vAlign w:val="bottom"/>
          </w:tcPr>
          <w:p w14:paraId="1D7EB5CB"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-15,2</w:t>
            </w:r>
          </w:p>
        </w:tc>
      </w:tr>
      <w:tr w:rsidR="007A6813" w:rsidRPr="0095058C" w14:paraId="61EC3B73" w14:textId="77777777" w:rsidTr="0037057E">
        <w:trPr>
          <w:trHeight w:val="436"/>
        </w:trPr>
        <w:tc>
          <w:tcPr>
            <w:tcW w:w="3564" w:type="dxa"/>
            <w:shd w:val="clear" w:color="auto" w:fill="auto"/>
            <w:vAlign w:val="bottom"/>
          </w:tcPr>
          <w:p w14:paraId="230E92FF"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выданных </w:t>
            </w:r>
            <w:r w:rsidRPr="0095058C">
              <w:rPr>
                <w:rFonts w:ascii="Times New Roman" w:eastAsia="Times New Roman" w:hAnsi="Times New Roman" w:cs="Times New Roman"/>
                <w:b/>
                <w:bCs/>
                <w:color w:val="000000"/>
                <w:sz w:val="20"/>
                <w:szCs w:val="20"/>
                <w:lang w:eastAsia="ru-RU"/>
              </w:rPr>
              <w:t>повторных свидетельств</w:t>
            </w:r>
            <w:r w:rsidRPr="0095058C">
              <w:rPr>
                <w:rFonts w:ascii="Times New Roman" w:eastAsia="Times New Roman" w:hAnsi="Times New Roman" w:cs="Times New Roman"/>
                <w:color w:val="000000"/>
                <w:sz w:val="20"/>
                <w:szCs w:val="20"/>
                <w:lang w:eastAsia="ru-RU"/>
              </w:rPr>
              <w:t xml:space="preserve"> о государственной регистрации актов гражданского состояния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012A0BA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8845</w:t>
            </w:r>
          </w:p>
        </w:tc>
        <w:tc>
          <w:tcPr>
            <w:tcW w:w="2126" w:type="dxa"/>
            <w:tcBorders>
              <w:top w:val="nil"/>
              <w:left w:val="nil"/>
              <w:bottom w:val="single" w:sz="4" w:space="0" w:color="auto"/>
              <w:right w:val="single" w:sz="4" w:space="0" w:color="auto"/>
            </w:tcBorders>
            <w:shd w:val="clear" w:color="auto" w:fill="auto"/>
            <w:vAlign w:val="bottom"/>
          </w:tcPr>
          <w:p w14:paraId="450D659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9633</w:t>
            </w:r>
          </w:p>
        </w:tc>
        <w:tc>
          <w:tcPr>
            <w:tcW w:w="993" w:type="dxa"/>
            <w:tcBorders>
              <w:top w:val="nil"/>
              <w:left w:val="nil"/>
              <w:bottom w:val="single" w:sz="4" w:space="0" w:color="auto"/>
              <w:right w:val="single" w:sz="4" w:space="0" w:color="auto"/>
            </w:tcBorders>
            <w:shd w:val="clear" w:color="auto" w:fill="auto"/>
            <w:noWrap/>
            <w:vAlign w:val="bottom"/>
          </w:tcPr>
          <w:p w14:paraId="2DFF8250"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788</w:t>
            </w:r>
          </w:p>
        </w:tc>
        <w:tc>
          <w:tcPr>
            <w:tcW w:w="992" w:type="dxa"/>
            <w:tcBorders>
              <w:top w:val="nil"/>
              <w:left w:val="nil"/>
              <w:bottom w:val="single" w:sz="4" w:space="0" w:color="auto"/>
              <w:right w:val="single" w:sz="4" w:space="0" w:color="auto"/>
            </w:tcBorders>
            <w:shd w:val="clear" w:color="auto" w:fill="auto"/>
            <w:noWrap/>
            <w:vAlign w:val="bottom"/>
          </w:tcPr>
          <w:p w14:paraId="3E37134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8,9</w:t>
            </w:r>
          </w:p>
        </w:tc>
      </w:tr>
      <w:tr w:rsidR="007A6813" w:rsidRPr="0095058C" w14:paraId="472176E5" w14:textId="77777777" w:rsidTr="0037057E">
        <w:trPr>
          <w:trHeight w:val="221"/>
        </w:trPr>
        <w:tc>
          <w:tcPr>
            <w:tcW w:w="3564" w:type="dxa"/>
            <w:shd w:val="clear" w:color="auto" w:fill="auto"/>
            <w:noWrap/>
            <w:vAlign w:val="bottom"/>
          </w:tcPr>
          <w:p w14:paraId="3EB199BF"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выданных </w:t>
            </w:r>
            <w:r w:rsidRPr="0095058C">
              <w:rPr>
                <w:rFonts w:ascii="Times New Roman" w:eastAsia="Times New Roman" w:hAnsi="Times New Roman" w:cs="Times New Roman"/>
                <w:b/>
                <w:bCs/>
                <w:color w:val="000000"/>
                <w:sz w:val="20"/>
                <w:szCs w:val="20"/>
                <w:lang w:eastAsia="ru-RU"/>
              </w:rPr>
              <w:t xml:space="preserve">справок </w:t>
            </w:r>
            <w:r w:rsidRPr="0095058C">
              <w:rPr>
                <w:rFonts w:ascii="Times New Roman" w:eastAsia="Times New Roman" w:hAnsi="Times New Roman" w:cs="Times New Roman"/>
                <w:color w:val="000000"/>
                <w:sz w:val="20"/>
                <w:szCs w:val="20"/>
                <w:lang w:eastAsia="ru-RU"/>
              </w:rPr>
              <w:t xml:space="preserve">о государственной регистрации актов гражданского состояния, а также </w:t>
            </w:r>
            <w:r w:rsidRPr="0095058C">
              <w:rPr>
                <w:rFonts w:ascii="Times New Roman" w:eastAsia="Times New Roman" w:hAnsi="Times New Roman" w:cs="Times New Roman"/>
                <w:b/>
                <w:bCs/>
                <w:color w:val="000000"/>
                <w:sz w:val="20"/>
                <w:szCs w:val="20"/>
                <w:lang w:eastAsia="ru-RU"/>
              </w:rPr>
              <w:t>извещений об отсутствии записей</w:t>
            </w:r>
            <w:r w:rsidRPr="0095058C">
              <w:rPr>
                <w:rFonts w:ascii="Times New Roman" w:eastAsia="Times New Roman" w:hAnsi="Times New Roman" w:cs="Times New Roman"/>
                <w:color w:val="000000"/>
                <w:sz w:val="20"/>
                <w:szCs w:val="20"/>
                <w:lang w:eastAsia="ru-RU"/>
              </w:rPr>
              <w:t xml:space="preserve"> актов гражданского состояния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3E640E9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11027</w:t>
            </w:r>
          </w:p>
        </w:tc>
        <w:tc>
          <w:tcPr>
            <w:tcW w:w="2126" w:type="dxa"/>
            <w:tcBorders>
              <w:top w:val="nil"/>
              <w:left w:val="nil"/>
              <w:bottom w:val="single" w:sz="4" w:space="0" w:color="auto"/>
              <w:right w:val="single" w:sz="4" w:space="0" w:color="auto"/>
            </w:tcBorders>
            <w:shd w:val="clear" w:color="auto" w:fill="auto"/>
            <w:noWrap/>
            <w:vAlign w:val="bottom"/>
          </w:tcPr>
          <w:p w14:paraId="1F90F81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12181</w:t>
            </w:r>
          </w:p>
        </w:tc>
        <w:tc>
          <w:tcPr>
            <w:tcW w:w="993" w:type="dxa"/>
            <w:tcBorders>
              <w:top w:val="nil"/>
              <w:left w:val="nil"/>
              <w:bottom w:val="single" w:sz="4" w:space="0" w:color="auto"/>
              <w:right w:val="single" w:sz="4" w:space="0" w:color="auto"/>
            </w:tcBorders>
            <w:shd w:val="clear" w:color="auto" w:fill="auto"/>
            <w:noWrap/>
            <w:vAlign w:val="bottom"/>
          </w:tcPr>
          <w:p w14:paraId="178A9BD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1154</w:t>
            </w:r>
          </w:p>
        </w:tc>
        <w:tc>
          <w:tcPr>
            <w:tcW w:w="992" w:type="dxa"/>
            <w:tcBorders>
              <w:top w:val="nil"/>
              <w:left w:val="nil"/>
              <w:bottom w:val="single" w:sz="4" w:space="0" w:color="auto"/>
              <w:right w:val="single" w:sz="4" w:space="0" w:color="auto"/>
            </w:tcBorders>
            <w:shd w:val="clear" w:color="auto" w:fill="auto"/>
            <w:noWrap/>
            <w:vAlign w:val="bottom"/>
          </w:tcPr>
          <w:p w14:paraId="3B8A63B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10,5</w:t>
            </w:r>
          </w:p>
        </w:tc>
      </w:tr>
      <w:tr w:rsidR="007A6813" w:rsidRPr="0095058C" w14:paraId="199EEBA9" w14:textId="77777777" w:rsidTr="0037057E">
        <w:trPr>
          <w:trHeight w:val="270"/>
        </w:trPr>
        <w:tc>
          <w:tcPr>
            <w:tcW w:w="3564" w:type="dxa"/>
            <w:shd w:val="clear" w:color="auto" w:fill="auto"/>
            <w:noWrap/>
            <w:vAlign w:val="bottom"/>
          </w:tcPr>
          <w:p w14:paraId="69DB073B"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рассмотренных обращений граждан </w:t>
            </w:r>
            <w:r w:rsidRPr="0095058C">
              <w:rPr>
                <w:rFonts w:ascii="Times New Roman" w:eastAsia="Times New Roman" w:hAnsi="Times New Roman" w:cs="Times New Roman"/>
                <w:b/>
                <w:bCs/>
                <w:color w:val="000000"/>
                <w:sz w:val="20"/>
                <w:szCs w:val="20"/>
                <w:lang w:eastAsia="ru-RU"/>
              </w:rPr>
              <w:t>об истребовании документов</w:t>
            </w:r>
            <w:r w:rsidRPr="0095058C">
              <w:rPr>
                <w:rFonts w:ascii="Times New Roman" w:eastAsia="Times New Roman" w:hAnsi="Times New Roman" w:cs="Times New Roman"/>
                <w:color w:val="000000"/>
                <w:sz w:val="20"/>
                <w:szCs w:val="20"/>
                <w:lang w:eastAsia="ru-RU"/>
              </w:rPr>
              <w:t xml:space="preserve"> о государственной регистрации актов гражданского состояния с территорий иностранных государств</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2B14CA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16</w:t>
            </w:r>
          </w:p>
        </w:tc>
        <w:tc>
          <w:tcPr>
            <w:tcW w:w="2126" w:type="dxa"/>
            <w:tcBorders>
              <w:top w:val="nil"/>
              <w:left w:val="nil"/>
              <w:bottom w:val="single" w:sz="4" w:space="0" w:color="auto"/>
              <w:right w:val="single" w:sz="4" w:space="0" w:color="auto"/>
            </w:tcBorders>
            <w:shd w:val="clear" w:color="auto" w:fill="auto"/>
            <w:noWrap/>
            <w:vAlign w:val="bottom"/>
          </w:tcPr>
          <w:p w14:paraId="36D79EC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7</w:t>
            </w:r>
          </w:p>
        </w:tc>
        <w:tc>
          <w:tcPr>
            <w:tcW w:w="993" w:type="dxa"/>
            <w:tcBorders>
              <w:top w:val="nil"/>
              <w:left w:val="nil"/>
              <w:bottom w:val="single" w:sz="4" w:space="0" w:color="auto"/>
              <w:right w:val="single" w:sz="4" w:space="0" w:color="auto"/>
            </w:tcBorders>
            <w:shd w:val="clear" w:color="auto" w:fill="auto"/>
            <w:noWrap/>
            <w:vAlign w:val="bottom"/>
          </w:tcPr>
          <w:p w14:paraId="08F323E5"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tcPr>
          <w:p w14:paraId="72B4B55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-56,3</w:t>
            </w:r>
          </w:p>
        </w:tc>
      </w:tr>
      <w:tr w:rsidR="007A6813" w:rsidRPr="0095058C" w14:paraId="18EA76A3" w14:textId="77777777" w:rsidTr="0037057E">
        <w:trPr>
          <w:trHeight w:val="221"/>
        </w:trPr>
        <w:tc>
          <w:tcPr>
            <w:tcW w:w="3564" w:type="dxa"/>
            <w:shd w:val="clear" w:color="auto" w:fill="auto"/>
            <w:noWrap/>
            <w:vAlign w:val="bottom"/>
          </w:tcPr>
          <w:p w14:paraId="00C36679"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 xml:space="preserve">дооформленных записей </w:t>
            </w:r>
            <w:r w:rsidRPr="0095058C">
              <w:rPr>
                <w:rFonts w:ascii="Times New Roman" w:eastAsia="Times New Roman" w:hAnsi="Times New Roman" w:cs="Times New Roman"/>
                <w:color w:val="000000"/>
                <w:sz w:val="20"/>
                <w:szCs w:val="20"/>
                <w:lang w:eastAsia="ru-RU"/>
              </w:rPr>
              <w:t>актов о расторжении брака на основании заявления другого супруга</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633EECA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c>
          <w:tcPr>
            <w:tcW w:w="2126" w:type="dxa"/>
            <w:tcBorders>
              <w:top w:val="nil"/>
              <w:left w:val="nil"/>
              <w:bottom w:val="single" w:sz="4" w:space="0" w:color="auto"/>
              <w:right w:val="single" w:sz="4" w:space="0" w:color="auto"/>
            </w:tcBorders>
            <w:shd w:val="clear" w:color="auto" w:fill="auto"/>
            <w:noWrap/>
            <w:vAlign w:val="bottom"/>
          </w:tcPr>
          <w:p w14:paraId="00097B18"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544</w:t>
            </w:r>
          </w:p>
        </w:tc>
        <w:tc>
          <w:tcPr>
            <w:tcW w:w="993" w:type="dxa"/>
            <w:tcBorders>
              <w:top w:val="nil"/>
              <w:left w:val="nil"/>
              <w:bottom w:val="single" w:sz="4" w:space="0" w:color="auto"/>
              <w:right w:val="single" w:sz="4" w:space="0" w:color="auto"/>
            </w:tcBorders>
            <w:shd w:val="clear" w:color="auto" w:fill="auto"/>
            <w:noWrap/>
            <w:vAlign w:val="bottom"/>
          </w:tcPr>
          <w:p w14:paraId="06C3FE0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159</w:t>
            </w:r>
          </w:p>
        </w:tc>
        <w:tc>
          <w:tcPr>
            <w:tcW w:w="992" w:type="dxa"/>
            <w:tcBorders>
              <w:top w:val="nil"/>
              <w:left w:val="nil"/>
              <w:bottom w:val="single" w:sz="4" w:space="0" w:color="auto"/>
              <w:right w:val="single" w:sz="4" w:space="0" w:color="auto"/>
            </w:tcBorders>
            <w:shd w:val="clear" w:color="auto" w:fill="auto"/>
            <w:noWrap/>
            <w:vAlign w:val="bottom"/>
          </w:tcPr>
          <w:p w14:paraId="27F5B9E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41,3</w:t>
            </w:r>
          </w:p>
        </w:tc>
      </w:tr>
      <w:tr w:rsidR="007A6813" w:rsidRPr="0095058C" w14:paraId="5F6EE704" w14:textId="77777777" w:rsidTr="0037057E">
        <w:trPr>
          <w:trHeight w:val="270"/>
        </w:trPr>
        <w:tc>
          <w:tcPr>
            <w:tcW w:w="3564" w:type="dxa"/>
            <w:shd w:val="clear" w:color="auto" w:fill="auto"/>
            <w:noWrap/>
            <w:vAlign w:val="bottom"/>
          </w:tcPr>
          <w:p w14:paraId="75D5FBB1"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аннулированных</w:t>
            </w:r>
            <w:r w:rsidRPr="0095058C">
              <w:rPr>
                <w:rFonts w:ascii="Times New Roman" w:eastAsia="Times New Roman" w:hAnsi="Times New Roman" w:cs="Times New Roman"/>
                <w:color w:val="000000"/>
                <w:sz w:val="20"/>
                <w:szCs w:val="20"/>
                <w:lang w:eastAsia="ru-RU"/>
              </w:rPr>
              <w:t xml:space="preserve"> </w:t>
            </w:r>
            <w:r w:rsidRPr="0095058C">
              <w:rPr>
                <w:rFonts w:ascii="Times New Roman" w:eastAsia="Times New Roman" w:hAnsi="Times New Roman" w:cs="Times New Roman"/>
                <w:b/>
                <w:bCs/>
                <w:color w:val="000000"/>
                <w:sz w:val="20"/>
                <w:szCs w:val="20"/>
                <w:lang w:eastAsia="ru-RU"/>
              </w:rPr>
              <w:t>записей</w:t>
            </w:r>
            <w:r w:rsidRPr="0095058C">
              <w:rPr>
                <w:rFonts w:ascii="Times New Roman" w:eastAsia="Times New Roman" w:hAnsi="Times New Roman" w:cs="Times New Roman"/>
                <w:color w:val="000000"/>
                <w:sz w:val="20"/>
                <w:szCs w:val="20"/>
                <w:lang w:eastAsia="ru-RU"/>
              </w:rPr>
              <w:t xml:space="preserve"> актов гражданского состояния</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2D25A32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17</w:t>
            </w:r>
          </w:p>
        </w:tc>
        <w:tc>
          <w:tcPr>
            <w:tcW w:w="2126" w:type="dxa"/>
            <w:tcBorders>
              <w:top w:val="nil"/>
              <w:left w:val="nil"/>
              <w:bottom w:val="single" w:sz="4" w:space="0" w:color="auto"/>
              <w:right w:val="single" w:sz="4" w:space="0" w:color="auto"/>
            </w:tcBorders>
            <w:shd w:val="clear" w:color="auto" w:fill="auto"/>
            <w:noWrap/>
            <w:vAlign w:val="bottom"/>
          </w:tcPr>
          <w:p w14:paraId="17F0A75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19</w:t>
            </w:r>
          </w:p>
        </w:tc>
        <w:tc>
          <w:tcPr>
            <w:tcW w:w="993" w:type="dxa"/>
            <w:tcBorders>
              <w:top w:val="nil"/>
              <w:left w:val="nil"/>
              <w:bottom w:val="single" w:sz="4" w:space="0" w:color="auto"/>
              <w:right w:val="single" w:sz="4" w:space="0" w:color="auto"/>
            </w:tcBorders>
            <w:shd w:val="clear" w:color="auto" w:fill="auto"/>
            <w:noWrap/>
            <w:vAlign w:val="bottom"/>
          </w:tcPr>
          <w:p w14:paraId="0651B4B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tcPr>
          <w:p w14:paraId="078DA13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11,8</w:t>
            </w:r>
          </w:p>
        </w:tc>
      </w:tr>
      <w:tr w:rsidR="007A6813" w:rsidRPr="0095058C" w14:paraId="6B8F9A31" w14:textId="77777777" w:rsidTr="0037057E">
        <w:trPr>
          <w:trHeight w:val="360"/>
        </w:trPr>
        <w:tc>
          <w:tcPr>
            <w:tcW w:w="3564" w:type="dxa"/>
            <w:shd w:val="clear" w:color="auto" w:fill="auto"/>
            <w:noWrap/>
            <w:vAlign w:val="bottom"/>
          </w:tcPr>
          <w:p w14:paraId="3CA16017"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выданных </w:t>
            </w:r>
            <w:r w:rsidRPr="0095058C">
              <w:rPr>
                <w:rFonts w:ascii="Times New Roman" w:eastAsia="Times New Roman" w:hAnsi="Times New Roman" w:cs="Times New Roman"/>
                <w:b/>
                <w:bCs/>
                <w:color w:val="000000"/>
                <w:sz w:val="20"/>
                <w:szCs w:val="20"/>
                <w:lang w:eastAsia="ru-RU"/>
              </w:rPr>
              <w:t>извещений об отказе</w:t>
            </w:r>
            <w:r w:rsidRPr="0095058C">
              <w:rPr>
                <w:rFonts w:ascii="Times New Roman" w:eastAsia="Times New Roman" w:hAnsi="Times New Roman" w:cs="Times New Roman"/>
                <w:color w:val="000000"/>
                <w:sz w:val="20"/>
                <w:szCs w:val="20"/>
                <w:lang w:eastAsia="ru-RU"/>
              </w:rPr>
              <w:t xml:space="preserve"> в государственной регистрации актов гражданского состояния</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5F031D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bottom"/>
          </w:tcPr>
          <w:p w14:paraId="3AB3E223"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8</w:t>
            </w:r>
          </w:p>
        </w:tc>
        <w:tc>
          <w:tcPr>
            <w:tcW w:w="993" w:type="dxa"/>
            <w:tcBorders>
              <w:top w:val="nil"/>
              <w:left w:val="nil"/>
              <w:bottom w:val="single" w:sz="4" w:space="0" w:color="auto"/>
              <w:right w:val="single" w:sz="4" w:space="0" w:color="auto"/>
            </w:tcBorders>
            <w:shd w:val="clear" w:color="auto" w:fill="auto"/>
            <w:noWrap/>
            <w:vAlign w:val="bottom"/>
          </w:tcPr>
          <w:p w14:paraId="21F72FE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tcPr>
          <w:p w14:paraId="22F6A7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-38,5</w:t>
            </w:r>
          </w:p>
        </w:tc>
      </w:tr>
      <w:tr w:rsidR="007A6813" w:rsidRPr="0095058C" w14:paraId="57C11C60" w14:textId="77777777" w:rsidTr="0037057E">
        <w:trPr>
          <w:trHeight w:val="390"/>
        </w:trPr>
        <w:tc>
          <w:tcPr>
            <w:tcW w:w="3564" w:type="dxa"/>
            <w:shd w:val="clear" w:color="auto" w:fill="auto"/>
            <w:noWrap/>
            <w:vAlign w:val="bottom"/>
          </w:tcPr>
          <w:p w14:paraId="7F1B3146"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отметок</w:t>
            </w:r>
            <w:r w:rsidRPr="0095058C">
              <w:rPr>
                <w:rFonts w:ascii="Times New Roman" w:eastAsia="Times New Roman" w:hAnsi="Times New Roman" w:cs="Times New Roman"/>
                <w:color w:val="000000"/>
                <w:sz w:val="20"/>
                <w:szCs w:val="20"/>
                <w:lang w:eastAsia="ru-RU"/>
              </w:rPr>
              <w:t xml:space="preserve">, проставленных в записях актов гражданского состояния </w:t>
            </w:r>
            <w:r w:rsidRPr="0095058C">
              <w:rPr>
                <w:rFonts w:ascii="Times New Roman" w:eastAsia="Times New Roman" w:hAnsi="Times New Roman" w:cs="Times New Roman"/>
                <w:b/>
                <w:bCs/>
                <w:color w:val="000000"/>
                <w:sz w:val="20"/>
                <w:szCs w:val="20"/>
                <w:lang w:eastAsia="ru-RU"/>
              </w:rPr>
              <w:t xml:space="preserve">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513E44C9"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6309</w:t>
            </w:r>
          </w:p>
        </w:tc>
        <w:tc>
          <w:tcPr>
            <w:tcW w:w="2126" w:type="dxa"/>
            <w:tcBorders>
              <w:top w:val="nil"/>
              <w:left w:val="nil"/>
              <w:bottom w:val="single" w:sz="4" w:space="0" w:color="auto"/>
              <w:right w:val="single" w:sz="4" w:space="0" w:color="auto"/>
            </w:tcBorders>
            <w:shd w:val="clear" w:color="auto" w:fill="auto"/>
            <w:noWrap/>
            <w:vAlign w:val="bottom"/>
          </w:tcPr>
          <w:p w14:paraId="5CE1C4AF"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21529</w:t>
            </w:r>
          </w:p>
        </w:tc>
        <w:tc>
          <w:tcPr>
            <w:tcW w:w="993" w:type="dxa"/>
            <w:tcBorders>
              <w:top w:val="nil"/>
              <w:left w:val="nil"/>
              <w:bottom w:val="single" w:sz="4" w:space="0" w:color="auto"/>
              <w:right w:val="single" w:sz="4" w:space="0" w:color="auto"/>
            </w:tcBorders>
            <w:shd w:val="clear" w:color="auto" w:fill="auto"/>
            <w:noWrap/>
            <w:vAlign w:val="bottom"/>
          </w:tcPr>
          <w:p w14:paraId="5C435C7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15220</w:t>
            </w:r>
          </w:p>
        </w:tc>
        <w:tc>
          <w:tcPr>
            <w:tcW w:w="992" w:type="dxa"/>
            <w:tcBorders>
              <w:top w:val="nil"/>
              <w:left w:val="nil"/>
              <w:bottom w:val="single" w:sz="4" w:space="0" w:color="auto"/>
              <w:right w:val="single" w:sz="4" w:space="0" w:color="auto"/>
            </w:tcBorders>
            <w:shd w:val="clear" w:color="auto" w:fill="auto"/>
            <w:noWrap/>
            <w:vAlign w:val="bottom"/>
          </w:tcPr>
          <w:p w14:paraId="1F3F3AD7"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241,2</w:t>
            </w:r>
          </w:p>
        </w:tc>
      </w:tr>
      <w:tr w:rsidR="007A6813" w:rsidRPr="0095058C" w14:paraId="206E5B48" w14:textId="77777777" w:rsidTr="0037057E">
        <w:trPr>
          <w:trHeight w:val="285"/>
        </w:trPr>
        <w:tc>
          <w:tcPr>
            <w:tcW w:w="3564" w:type="dxa"/>
            <w:shd w:val="clear" w:color="auto" w:fill="auto"/>
            <w:noWrap/>
            <w:vAlign w:val="bottom"/>
          </w:tcPr>
          <w:p w14:paraId="266A79A6"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 xml:space="preserve">записей АГС, по которым предоставлены сведения по запросам в соответствии с п. 3 ст. 13.2 143-ФЗ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5DC9A8E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9986</w:t>
            </w:r>
          </w:p>
        </w:tc>
        <w:tc>
          <w:tcPr>
            <w:tcW w:w="2126" w:type="dxa"/>
            <w:tcBorders>
              <w:top w:val="nil"/>
              <w:left w:val="nil"/>
              <w:bottom w:val="single" w:sz="4" w:space="0" w:color="auto"/>
              <w:right w:val="single" w:sz="4" w:space="0" w:color="auto"/>
            </w:tcBorders>
            <w:shd w:val="clear" w:color="auto" w:fill="auto"/>
            <w:noWrap/>
            <w:vAlign w:val="bottom"/>
          </w:tcPr>
          <w:p w14:paraId="1C625ADA"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9044</w:t>
            </w:r>
          </w:p>
        </w:tc>
        <w:tc>
          <w:tcPr>
            <w:tcW w:w="993" w:type="dxa"/>
            <w:tcBorders>
              <w:top w:val="nil"/>
              <w:left w:val="nil"/>
              <w:bottom w:val="single" w:sz="4" w:space="0" w:color="auto"/>
              <w:right w:val="single" w:sz="4" w:space="0" w:color="auto"/>
            </w:tcBorders>
            <w:shd w:val="clear" w:color="auto" w:fill="auto"/>
            <w:noWrap/>
            <w:vAlign w:val="bottom"/>
          </w:tcPr>
          <w:p w14:paraId="04440D0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-942</w:t>
            </w:r>
          </w:p>
        </w:tc>
        <w:tc>
          <w:tcPr>
            <w:tcW w:w="992" w:type="dxa"/>
            <w:tcBorders>
              <w:top w:val="nil"/>
              <w:left w:val="nil"/>
              <w:bottom w:val="single" w:sz="4" w:space="0" w:color="auto"/>
              <w:right w:val="single" w:sz="4" w:space="0" w:color="auto"/>
            </w:tcBorders>
            <w:shd w:val="clear" w:color="auto" w:fill="auto"/>
            <w:noWrap/>
            <w:vAlign w:val="bottom"/>
          </w:tcPr>
          <w:p w14:paraId="41B38E7E"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-9,4</w:t>
            </w:r>
          </w:p>
        </w:tc>
      </w:tr>
      <w:tr w:rsidR="007A6813" w:rsidRPr="0095058C" w14:paraId="00EE6482" w14:textId="77777777" w:rsidTr="0037057E">
        <w:trPr>
          <w:trHeight w:val="414"/>
        </w:trPr>
        <w:tc>
          <w:tcPr>
            <w:tcW w:w="3564" w:type="dxa"/>
            <w:shd w:val="clear" w:color="auto" w:fill="auto"/>
            <w:noWrap/>
            <w:vAlign w:val="bottom"/>
          </w:tcPr>
          <w:p w14:paraId="44B09506" w14:textId="77777777" w:rsidR="007A6813" w:rsidRPr="0095058C" w:rsidRDefault="007A6813" w:rsidP="007A6813">
            <w:pPr>
              <w:spacing w:after="0" w:line="240" w:lineRule="auto"/>
              <w:rPr>
                <w:rFonts w:ascii="Times New Roman" w:eastAsia="Times New Roman" w:hAnsi="Times New Roman" w:cs="Times New Roman"/>
                <w:b/>
                <w:bCs/>
                <w:color w:val="000000"/>
                <w:sz w:val="20"/>
                <w:szCs w:val="20"/>
                <w:lang w:eastAsia="ru-RU"/>
              </w:rPr>
            </w:pPr>
            <w:r w:rsidRPr="0095058C">
              <w:rPr>
                <w:rFonts w:ascii="Times New Roman" w:eastAsia="Times New Roman" w:hAnsi="Times New Roman" w:cs="Times New Roman"/>
                <w:b/>
                <w:bCs/>
                <w:color w:val="000000"/>
                <w:sz w:val="20"/>
                <w:szCs w:val="20"/>
                <w:lang w:eastAsia="ru-RU"/>
              </w:rPr>
              <w:t>итого</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4551E60A"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43810</w:t>
            </w:r>
          </w:p>
        </w:tc>
        <w:tc>
          <w:tcPr>
            <w:tcW w:w="2126" w:type="dxa"/>
            <w:tcBorders>
              <w:top w:val="nil"/>
              <w:left w:val="nil"/>
              <w:bottom w:val="single" w:sz="4" w:space="0" w:color="auto"/>
              <w:right w:val="single" w:sz="4" w:space="0" w:color="auto"/>
            </w:tcBorders>
            <w:shd w:val="clear" w:color="auto" w:fill="auto"/>
            <w:noWrap/>
            <w:vAlign w:val="bottom"/>
          </w:tcPr>
          <w:p w14:paraId="71F2E5D2"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61658</w:t>
            </w:r>
          </w:p>
        </w:tc>
        <w:tc>
          <w:tcPr>
            <w:tcW w:w="993" w:type="dxa"/>
            <w:tcBorders>
              <w:top w:val="nil"/>
              <w:left w:val="nil"/>
              <w:bottom w:val="single" w:sz="4" w:space="0" w:color="auto"/>
              <w:right w:val="single" w:sz="4" w:space="0" w:color="auto"/>
            </w:tcBorders>
            <w:shd w:val="clear" w:color="auto" w:fill="auto"/>
            <w:noWrap/>
            <w:vAlign w:val="bottom"/>
          </w:tcPr>
          <w:p w14:paraId="0E67A17A"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17848</w:t>
            </w:r>
          </w:p>
        </w:tc>
        <w:tc>
          <w:tcPr>
            <w:tcW w:w="992" w:type="dxa"/>
            <w:tcBorders>
              <w:top w:val="nil"/>
              <w:left w:val="nil"/>
              <w:bottom w:val="single" w:sz="4" w:space="0" w:color="auto"/>
              <w:right w:val="single" w:sz="4" w:space="0" w:color="auto"/>
            </w:tcBorders>
            <w:shd w:val="clear" w:color="auto" w:fill="auto"/>
            <w:noWrap/>
            <w:vAlign w:val="bottom"/>
          </w:tcPr>
          <w:p w14:paraId="38AA8649" w14:textId="77777777" w:rsidR="007A6813" w:rsidRPr="0095058C" w:rsidRDefault="007A6813" w:rsidP="007A6813">
            <w:pPr>
              <w:spacing w:after="0" w:line="240" w:lineRule="auto"/>
              <w:jc w:val="center"/>
              <w:rPr>
                <w:rFonts w:ascii="Times New Roman" w:eastAsia="Times New Roman" w:hAnsi="Times New Roman" w:cs="Times New Roman"/>
                <w:b/>
                <w:sz w:val="24"/>
                <w:szCs w:val="24"/>
                <w:lang w:eastAsia="ru-RU"/>
              </w:rPr>
            </w:pPr>
            <w:r w:rsidRPr="0095058C">
              <w:rPr>
                <w:rFonts w:ascii="Times New Roman" w:eastAsia="Times New Roman" w:hAnsi="Times New Roman" w:cs="Times New Roman"/>
                <w:b/>
                <w:sz w:val="24"/>
                <w:szCs w:val="24"/>
                <w:lang w:eastAsia="ru-RU"/>
              </w:rPr>
              <w:t>40,7</w:t>
            </w:r>
          </w:p>
        </w:tc>
      </w:tr>
      <w:tr w:rsidR="007A6813" w:rsidRPr="0095058C" w14:paraId="6CD48F52" w14:textId="77777777" w:rsidTr="0037057E">
        <w:trPr>
          <w:trHeight w:val="612"/>
        </w:trPr>
        <w:tc>
          <w:tcPr>
            <w:tcW w:w="3564" w:type="dxa"/>
            <w:shd w:val="clear" w:color="auto" w:fill="auto"/>
            <w:noWrap/>
            <w:vAlign w:val="bottom"/>
          </w:tcPr>
          <w:p w14:paraId="5492755D" w14:textId="77777777" w:rsidR="007A6813" w:rsidRPr="0095058C" w:rsidRDefault="007A6813" w:rsidP="007A6813">
            <w:pPr>
              <w:spacing w:after="0" w:line="240" w:lineRule="auto"/>
              <w:rPr>
                <w:rFonts w:ascii="Times New Roman" w:eastAsia="Times New Roman" w:hAnsi="Times New Roman" w:cs="Times New Roman"/>
                <w:color w:val="000000"/>
                <w:sz w:val="20"/>
                <w:szCs w:val="20"/>
                <w:lang w:eastAsia="ru-RU"/>
              </w:rPr>
            </w:pPr>
            <w:r w:rsidRPr="0095058C">
              <w:rPr>
                <w:rFonts w:ascii="Times New Roman" w:eastAsia="Times New Roman" w:hAnsi="Times New Roman" w:cs="Times New Roman"/>
                <w:color w:val="000000"/>
                <w:sz w:val="20"/>
                <w:szCs w:val="20"/>
                <w:lang w:eastAsia="ru-RU"/>
              </w:rPr>
              <w:t xml:space="preserve">документов, на которых проставлен штамп </w:t>
            </w:r>
            <w:r w:rsidRPr="0095058C">
              <w:rPr>
                <w:rFonts w:ascii="Times New Roman" w:eastAsia="Times New Roman" w:hAnsi="Times New Roman" w:cs="Times New Roman"/>
                <w:b/>
                <w:bCs/>
                <w:color w:val="000000"/>
                <w:sz w:val="20"/>
                <w:szCs w:val="20"/>
                <w:lang w:eastAsia="ru-RU"/>
              </w:rPr>
              <w:t xml:space="preserve">"апостиль" </w:t>
            </w:r>
          </w:p>
        </w:tc>
        <w:tc>
          <w:tcPr>
            <w:tcW w:w="2268" w:type="dxa"/>
            <w:tcBorders>
              <w:top w:val="nil"/>
              <w:left w:val="single" w:sz="4" w:space="0" w:color="auto"/>
              <w:bottom w:val="single" w:sz="4" w:space="0" w:color="auto"/>
              <w:right w:val="single" w:sz="4" w:space="0" w:color="auto"/>
            </w:tcBorders>
            <w:shd w:val="clear" w:color="000000" w:fill="FFFFFF"/>
            <w:noWrap/>
            <w:vAlign w:val="bottom"/>
          </w:tcPr>
          <w:p w14:paraId="11AD5C16"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97</w:t>
            </w:r>
          </w:p>
        </w:tc>
        <w:tc>
          <w:tcPr>
            <w:tcW w:w="2126" w:type="dxa"/>
            <w:tcBorders>
              <w:top w:val="nil"/>
              <w:left w:val="nil"/>
              <w:bottom w:val="single" w:sz="4" w:space="0" w:color="auto"/>
              <w:right w:val="single" w:sz="4" w:space="0" w:color="auto"/>
            </w:tcBorders>
            <w:shd w:val="clear" w:color="auto" w:fill="auto"/>
            <w:noWrap/>
            <w:vAlign w:val="bottom"/>
          </w:tcPr>
          <w:p w14:paraId="42B27B21"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53</w:t>
            </w:r>
          </w:p>
        </w:tc>
        <w:tc>
          <w:tcPr>
            <w:tcW w:w="993" w:type="dxa"/>
            <w:tcBorders>
              <w:top w:val="nil"/>
              <w:left w:val="nil"/>
              <w:bottom w:val="single" w:sz="4" w:space="0" w:color="auto"/>
              <w:right w:val="single" w:sz="4" w:space="0" w:color="auto"/>
            </w:tcBorders>
            <w:shd w:val="clear" w:color="auto" w:fill="auto"/>
            <w:noWrap/>
            <w:vAlign w:val="bottom"/>
          </w:tcPr>
          <w:p w14:paraId="542A713C"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-44</w:t>
            </w:r>
          </w:p>
        </w:tc>
        <w:tc>
          <w:tcPr>
            <w:tcW w:w="992" w:type="dxa"/>
            <w:tcBorders>
              <w:top w:val="nil"/>
              <w:left w:val="nil"/>
              <w:bottom w:val="single" w:sz="4" w:space="0" w:color="auto"/>
              <w:right w:val="single" w:sz="4" w:space="0" w:color="auto"/>
            </w:tcBorders>
            <w:shd w:val="clear" w:color="auto" w:fill="auto"/>
            <w:noWrap/>
            <w:vAlign w:val="bottom"/>
          </w:tcPr>
          <w:p w14:paraId="7B46F93D" w14:textId="77777777" w:rsidR="007A6813" w:rsidRPr="0095058C" w:rsidRDefault="007A6813" w:rsidP="007A6813">
            <w:pPr>
              <w:spacing w:after="0" w:line="240" w:lineRule="auto"/>
              <w:jc w:val="center"/>
              <w:rPr>
                <w:rFonts w:ascii="Times New Roman" w:eastAsia="Times New Roman" w:hAnsi="Times New Roman" w:cs="Times New Roman"/>
                <w:sz w:val="24"/>
                <w:szCs w:val="24"/>
                <w:lang w:eastAsia="ru-RU"/>
              </w:rPr>
            </w:pPr>
            <w:r w:rsidRPr="0095058C">
              <w:rPr>
                <w:rFonts w:ascii="Times New Roman" w:eastAsia="Times New Roman" w:hAnsi="Times New Roman" w:cs="Times New Roman"/>
                <w:sz w:val="24"/>
                <w:szCs w:val="24"/>
                <w:lang w:eastAsia="ru-RU"/>
              </w:rPr>
              <w:t>-45,4</w:t>
            </w:r>
          </w:p>
        </w:tc>
      </w:tr>
    </w:tbl>
    <w:p w14:paraId="292F4BDF" w14:textId="77777777" w:rsidR="00A26E73" w:rsidRPr="0095058C" w:rsidRDefault="00A26E73" w:rsidP="00A26E73">
      <w:pPr>
        <w:ind w:firstLine="540"/>
        <w:jc w:val="both"/>
        <w:rPr>
          <w:rFonts w:ascii="Times New Roman" w:hAnsi="Times New Roman" w:cs="Times New Roman"/>
          <w:sz w:val="28"/>
          <w:szCs w:val="28"/>
        </w:rPr>
      </w:pPr>
    </w:p>
    <w:p w14:paraId="167E82E1" w14:textId="77777777" w:rsidR="00A26E73" w:rsidRPr="0095058C" w:rsidRDefault="00A26E73" w:rsidP="00A26E73">
      <w:pPr>
        <w:ind w:firstLine="540"/>
        <w:jc w:val="both"/>
        <w:rPr>
          <w:rFonts w:ascii="Times New Roman" w:hAnsi="Times New Roman" w:cs="Times New Roman"/>
          <w:b/>
          <w:bCs/>
          <w:color w:val="000000"/>
          <w:sz w:val="28"/>
          <w:szCs w:val="28"/>
        </w:rPr>
      </w:pPr>
      <w:r w:rsidRPr="0095058C">
        <w:rPr>
          <w:rFonts w:ascii="Times New Roman" w:hAnsi="Times New Roman" w:cs="Times New Roman"/>
          <w:sz w:val="28"/>
          <w:szCs w:val="28"/>
        </w:rPr>
        <w:t xml:space="preserve">Проставлен штамп </w:t>
      </w:r>
      <w:r w:rsidRPr="0095058C">
        <w:rPr>
          <w:rFonts w:ascii="Times New Roman" w:hAnsi="Times New Roman" w:cs="Times New Roman"/>
          <w:b/>
          <w:bCs/>
          <w:sz w:val="28"/>
          <w:szCs w:val="28"/>
        </w:rPr>
        <w:t xml:space="preserve">"апостиль" </w:t>
      </w:r>
      <w:r w:rsidRPr="0095058C">
        <w:rPr>
          <w:rFonts w:ascii="Times New Roman" w:hAnsi="Times New Roman" w:cs="Times New Roman"/>
          <w:bCs/>
          <w:sz w:val="28"/>
          <w:szCs w:val="28"/>
        </w:rPr>
        <w:t>в 53</w:t>
      </w:r>
      <w:r w:rsidRPr="0095058C">
        <w:rPr>
          <w:rFonts w:ascii="Times New Roman" w:hAnsi="Times New Roman" w:cs="Times New Roman"/>
          <w:b/>
          <w:bCs/>
          <w:sz w:val="28"/>
          <w:szCs w:val="28"/>
        </w:rPr>
        <w:t xml:space="preserve"> </w:t>
      </w:r>
      <w:r w:rsidRPr="0095058C">
        <w:rPr>
          <w:rFonts w:ascii="Times New Roman" w:hAnsi="Times New Roman" w:cs="Times New Roman"/>
          <w:sz w:val="28"/>
          <w:szCs w:val="28"/>
        </w:rPr>
        <w:t xml:space="preserve">документах </w:t>
      </w:r>
      <w:r w:rsidRPr="0095058C">
        <w:rPr>
          <w:rFonts w:ascii="Times New Roman" w:hAnsi="Times New Roman" w:cs="Times New Roman"/>
          <w:bCs/>
          <w:sz w:val="28"/>
          <w:szCs w:val="28"/>
        </w:rPr>
        <w:t xml:space="preserve">(2022г. – 97) </w:t>
      </w:r>
      <w:r w:rsidRPr="0095058C">
        <w:rPr>
          <w:rFonts w:ascii="Times New Roman" w:hAnsi="Times New Roman" w:cs="Times New Roman"/>
          <w:sz w:val="28"/>
          <w:szCs w:val="28"/>
        </w:rPr>
        <w:t xml:space="preserve">граждан для использования в иностранном государстве (Турция – 15, Ю. Корея – 14, Германия – 5, Франция – 3, Финляндия – 1, Нидерланды – 2, Гонконг – 1, Израиль – 2, Португалия – 3, Аргентина - 7). </w:t>
      </w:r>
      <w:r w:rsidRPr="0095058C">
        <w:rPr>
          <w:rFonts w:ascii="Times New Roman" w:hAnsi="Times New Roman" w:cs="Times New Roman"/>
          <w:b/>
          <w:bCs/>
          <w:color w:val="000000"/>
          <w:sz w:val="28"/>
          <w:szCs w:val="28"/>
        </w:rPr>
        <w:t xml:space="preserve"> </w:t>
      </w:r>
    </w:p>
    <w:p w14:paraId="0E6FB58D"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За январь – декабрь месяцы 2023 г., по результатам работы территориальных органов ЗАГС республики, </w:t>
      </w:r>
      <w:r w:rsidRPr="0095058C">
        <w:rPr>
          <w:rFonts w:ascii="Times New Roman" w:hAnsi="Times New Roman" w:cs="Times New Roman"/>
          <w:sz w:val="28"/>
          <w:szCs w:val="28"/>
          <w:lang w:eastAsia="x-none"/>
        </w:rPr>
        <w:t>отделом взаимодействия в сфере записи актов гражданского состояния</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Министерства юстиции Республики Тыва </w:t>
      </w:r>
      <w:r w:rsidRPr="0095058C">
        <w:rPr>
          <w:rFonts w:ascii="Times New Roman" w:hAnsi="Times New Roman" w:cs="Times New Roman"/>
          <w:sz w:val="28"/>
          <w:szCs w:val="28"/>
        </w:rPr>
        <w:t>составлены и представлены, согласно действующему законодательству, следующие формы отчетностей:</w:t>
      </w:r>
    </w:p>
    <w:p w14:paraId="6E94A475" w14:textId="77777777" w:rsidR="00A26E73" w:rsidRPr="0095058C" w:rsidRDefault="00A26E73" w:rsidP="00A26E73">
      <w:pPr>
        <w:ind w:firstLine="709"/>
        <w:jc w:val="both"/>
        <w:rPr>
          <w:rFonts w:ascii="Times New Roman" w:hAnsi="Times New Roman" w:cs="Times New Roman"/>
          <w:sz w:val="28"/>
          <w:szCs w:val="28"/>
        </w:rPr>
      </w:pPr>
      <w:r w:rsidRPr="0095058C">
        <w:rPr>
          <w:rFonts w:ascii="Times New Roman" w:hAnsi="Times New Roman" w:cs="Times New Roman"/>
          <w:sz w:val="28"/>
          <w:szCs w:val="28"/>
        </w:rPr>
        <w:t>- отчеты по государственной регистрации актов гражданского состояния (ежемесячные);</w:t>
      </w:r>
    </w:p>
    <w:p w14:paraId="57760C39" w14:textId="77777777" w:rsidR="00A26E73" w:rsidRPr="0095058C" w:rsidRDefault="00A26E73" w:rsidP="00A26E73">
      <w:pPr>
        <w:ind w:firstLine="709"/>
        <w:jc w:val="both"/>
        <w:rPr>
          <w:rFonts w:ascii="Times New Roman" w:hAnsi="Times New Roman" w:cs="Times New Roman"/>
          <w:sz w:val="28"/>
          <w:szCs w:val="28"/>
        </w:rPr>
      </w:pPr>
      <w:r w:rsidRPr="0095058C">
        <w:rPr>
          <w:rFonts w:ascii="Times New Roman" w:hAnsi="Times New Roman" w:cs="Times New Roman"/>
          <w:sz w:val="28"/>
          <w:szCs w:val="28"/>
        </w:rPr>
        <w:lastRenderedPageBreak/>
        <w:t>- отчет по расходованию бланков свидетельств о регистрации актов гражданского состояния в Республике Тыва (ежемесячный);</w:t>
      </w:r>
    </w:p>
    <w:p w14:paraId="66BFB9F3"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  - ежемесячный отчет в Управление Министерства юстиции Российской Федерации по Республике Тыва об уплаченной государственной пошлине за регистрацию актов гражданского состояния и иные юридически значимые действия;</w:t>
      </w:r>
    </w:p>
    <w:p w14:paraId="644D97E9"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 xml:space="preserve">   - ежеквартальный, полугодовой отчет в Управление Министерства юстиции Российской Федерации по Республике Тыва сведения о государственной регистрации актов гражданского состояния и органах, ее осуществляющих;</w:t>
      </w:r>
    </w:p>
    <w:p w14:paraId="0FC9B06C" w14:textId="77777777" w:rsidR="00A26E73" w:rsidRPr="0095058C" w:rsidRDefault="00A26E73" w:rsidP="00A26E73">
      <w:pPr>
        <w:ind w:firstLine="540"/>
        <w:jc w:val="both"/>
        <w:rPr>
          <w:rFonts w:ascii="Times New Roman" w:hAnsi="Times New Roman" w:cs="Times New Roman"/>
          <w:sz w:val="28"/>
          <w:szCs w:val="28"/>
        </w:rPr>
      </w:pPr>
    </w:p>
    <w:p w14:paraId="4781CC7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Также отделом </w:t>
      </w:r>
      <w:r w:rsidRPr="0095058C">
        <w:rPr>
          <w:rFonts w:ascii="Times New Roman" w:hAnsi="Times New Roman" w:cs="Times New Roman"/>
          <w:sz w:val="28"/>
          <w:szCs w:val="28"/>
          <w:lang w:eastAsia="x-none"/>
        </w:rPr>
        <w:t>взаимодействия в сфере записи актов гражданского состояния</w:t>
      </w:r>
      <w:r w:rsidRPr="0095058C">
        <w:rPr>
          <w:rFonts w:ascii="Times New Roman" w:hAnsi="Times New Roman" w:cs="Times New Roman"/>
          <w:sz w:val="28"/>
          <w:szCs w:val="28"/>
          <w:lang w:val="x-none" w:eastAsia="x-none"/>
        </w:rPr>
        <w:t xml:space="preserve"> </w:t>
      </w:r>
      <w:r w:rsidRPr="0095058C">
        <w:rPr>
          <w:rFonts w:ascii="Times New Roman" w:hAnsi="Times New Roman" w:cs="Times New Roman"/>
          <w:sz w:val="28"/>
          <w:szCs w:val="28"/>
          <w:lang w:eastAsia="x-none"/>
        </w:rPr>
        <w:t xml:space="preserve">Министерства юстиции Республики Тыва </w:t>
      </w:r>
      <w:r w:rsidRPr="0095058C">
        <w:rPr>
          <w:rFonts w:ascii="Times New Roman" w:hAnsi="Times New Roman" w:cs="Times New Roman"/>
          <w:sz w:val="28"/>
          <w:szCs w:val="28"/>
        </w:rPr>
        <w:t xml:space="preserve">во исполнение распоряжения Правительства Республики Тыва от 29 августа </w:t>
      </w:r>
      <w:smartTag w:uri="urn:schemas-microsoft-com:office:smarttags" w:element="metricconverter">
        <w:smartTagPr>
          <w:attr w:name="ProductID" w:val="2008 г"/>
        </w:smartTagPr>
        <w:r w:rsidRPr="0095058C">
          <w:rPr>
            <w:rFonts w:ascii="Times New Roman" w:hAnsi="Times New Roman" w:cs="Times New Roman"/>
            <w:sz w:val="28"/>
            <w:szCs w:val="28"/>
          </w:rPr>
          <w:t>2008 г</w:t>
        </w:r>
      </w:smartTag>
      <w:r w:rsidRPr="0095058C">
        <w:rPr>
          <w:rFonts w:ascii="Times New Roman" w:hAnsi="Times New Roman" w:cs="Times New Roman"/>
          <w:sz w:val="28"/>
          <w:szCs w:val="28"/>
        </w:rPr>
        <w:t xml:space="preserve">. № 285-р «О предоставлении сведений о государственной регистрации актов гражданского состояния по рождению и смертности населения республики» в Министерство здравоохранения Республики Тыва направлены ежемесячные сведения о государственной регистрации рождения и смерти на территории Республике Тыва. </w:t>
      </w:r>
    </w:p>
    <w:p w14:paraId="598ECC86" w14:textId="77777777" w:rsidR="00A26E73" w:rsidRPr="0095058C" w:rsidRDefault="00A26E73" w:rsidP="00A26E73">
      <w:pPr>
        <w:ind w:firstLine="540"/>
        <w:jc w:val="both"/>
        <w:rPr>
          <w:rFonts w:ascii="Times New Roman" w:hAnsi="Times New Roman" w:cs="Times New Roman"/>
          <w:sz w:val="28"/>
          <w:szCs w:val="28"/>
        </w:rPr>
      </w:pPr>
      <w:r w:rsidRPr="0095058C">
        <w:rPr>
          <w:rFonts w:ascii="Times New Roman" w:hAnsi="Times New Roman" w:cs="Times New Roman"/>
          <w:sz w:val="28"/>
          <w:szCs w:val="28"/>
        </w:rPr>
        <w:t>В Отделение Социального фонда Российской Федерации по Республике Тыва, Министерство здравоохранения Республики Тыва, Министерство труда и социального развития Республики Тыва направлены ежемесячные сведения о количестве зарегистрированных в органах ЗАГС республики записей актов гражданского состояния о рождении.</w:t>
      </w:r>
    </w:p>
    <w:p w14:paraId="4937F4AE" w14:textId="77777777" w:rsidR="00B33530" w:rsidRPr="0095058C" w:rsidRDefault="00B33530" w:rsidP="00B33530">
      <w:pPr>
        <w:pStyle w:val="a8"/>
        <w:spacing w:before="0" w:beforeAutospacing="0" w:after="0" w:afterAutospacing="0"/>
        <w:jc w:val="center"/>
        <w:rPr>
          <w:b/>
          <w:sz w:val="28"/>
          <w:szCs w:val="28"/>
        </w:rPr>
      </w:pPr>
      <w:r w:rsidRPr="0095058C">
        <w:rPr>
          <w:b/>
          <w:sz w:val="28"/>
          <w:szCs w:val="28"/>
        </w:rPr>
        <w:t xml:space="preserve">Организационное и материально-техническое обеспечение </w:t>
      </w:r>
    </w:p>
    <w:p w14:paraId="02B284D7" w14:textId="77777777" w:rsidR="00B33530" w:rsidRPr="0095058C" w:rsidRDefault="00B33530" w:rsidP="00B33530">
      <w:pPr>
        <w:pStyle w:val="a8"/>
        <w:spacing w:before="0" w:beforeAutospacing="0" w:after="0" w:afterAutospacing="0"/>
        <w:jc w:val="center"/>
        <w:rPr>
          <w:b/>
          <w:sz w:val="28"/>
          <w:szCs w:val="28"/>
        </w:rPr>
      </w:pPr>
      <w:r w:rsidRPr="0095058C">
        <w:rPr>
          <w:b/>
          <w:sz w:val="28"/>
          <w:szCs w:val="28"/>
        </w:rPr>
        <w:t>деятельности мировых судей республики</w:t>
      </w:r>
    </w:p>
    <w:p w14:paraId="159EE67A" w14:textId="77777777" w:rsidR="00B33530" w:rsidRPr="0095058C" w:rsidRDefault="00B33530" w:rsidP="00B33530">
      <w:pPr>
        <w:pStyle w:val="a8"/>
        <w:spacing w:before="0" w:beforeAutospacing="0" w:after="0" w:afterAutospacing="0"/>
        <w:jc w:val="center"/>
        <w:rPr>
          <w:b/>
          <w:sz w:val="28"/>
          <w:szCs w:val="28"/>
        </w:rPr>
      </w:pPr>
    </w:p>
    <w:p w14:paraId="7D2D25EA"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Во исполнение части 2 статьи 117 Конституции Республики Тыва, а также статьи 12 Конституционного закона Республики Тыва от 04.11.1999 № 363 «О мировых судьях в Республике Тыва» Министерством принимаются меры по материально-техническому обеспечению деятельности мировых судей в Республике Тыва. </w:t>
      </w:r>
    </w:p>
    <w:p w14:paraId="481477B8" w14:textId="77777777" w:rsidR="00A26E73" w:rsidRPr="0095058C" w:rsidRDefault="00A26E73" w:rsidP="00A26E73">
      <w:pPr>
        <w:spacing w:after="0" w:line="240" w:lineRule="auto"/>
        <w:ind w:firstLine="567"/>
        <w:jc w:val="both"/>
        <w:rPr>
          <w:rFonts w:ascii="Times New Roman" w:hAnsi="Times New Roman"/>
          <w:color w:val="FF0000"/>
          <w:sz w:val="28"/>
          <w:szCs w:val="28"/>
        </w:rPr>
      </w:pPr>
      <w:r w:rsidRPr="0095058C">
        <w:rPr>
          <w:rFonts w:ascii="Times New Roman" w:hAnsi="Times New Roman"/>
          <w:sz w:val="28"/>
          <w:szCs w:val="28"/>
        </w:rPr>
        <w:t xml:space="preserve">Обеспечение деятельности мировых судей осуществлялось в строгом соответствии с законодательством на плановой основе. </w:t>
      </w:r>
    </w:p>
    <w:p w14:paraId="5441B578" w14:textId="77777777" w:rsidR="00A26E73" w:rsidRPr="0095058C" w:rsidRDefault="00A26E73" w:rsidP="00A26E73">
      <w:pPr>
        <w:spacing w:after="0"/>
        <w:ind w:firstLine="567"/>
        <w:jc w:val="both"/>
        <w:rPr>
          <w:rFonts w:ascii="Times New Roman" w:hAnsi="Times New Roman"/>
          <w:sz w:val="28"/>
          <w:szCs w:val="28"/>
        </w:rPr>
      </w:pPr>
      <w:r w:rsidRPr="0095058C">
        <w:rPr>
          <w:rFonts w:ascii="Times New Roman" w:hAnsi="Times New Roman"/>
          <w:sz w:val="28"/>
          <w:szCs w:val="28"/>
        </w:rPr>
        <w:t>На содержание аппарата мировых судей на 31.12.2023 г. предусмотрено утвержденных бюджетных ассигнований на 99 940,68 тыс. руб., из них:</w:t>
      </w:r>
    </w:p>
    <w:p w14:paraId="77DB9E72"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t>- фонд оплаты труда 48 619,90 тыс. руб. (в том числе отчисления на страховые взносы 11 497,0 тыс. руб.) – израсходованы все суммы;</w:t>
      </w:r>
    </w:p>
    <w:p w14:paraId="3F5A8429"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t>- закупка товаров, работ и услуг для обеспечения государственных (муниципальных) нужд на 51 320,78 тыс. руб. Профинансировано в полном объеме. Задолженности не имеется.</w:t>
      </w:r>
    </w:p>
    <w:p w14:paraId="0E8CDF68"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lastRenderedPageBreak/>
        <w:t xml:space="preserve">В соответствии с заявками мировых судей была обеспечена бесперебойная работа всех технических систем, своевременно осуществлялось обновление программных изделий ПИ «АМИРС» и «Судимость», устранялись неполадки в работе систем </w:t>
      </w:r>
      <w:proofErr w:type="spellStart"/>
      <w:r w:rsidRPr="0095058C">
        <w:rPr>
          <w:rFonts w:ascii="Times New Roman" w:hAnsi="Times New Roman"/>
          <w:sz w:val="28"/>
          <w:szCs w:val="28"/>
        </w:rPr>
        <w:t>электрообеспечения</w:t>
      </w:r>
      <w:proofErr w:type="spellEnd"/>
      <w:r w:rsidRPr="0095058C">
        <w:rPr>
          <w:rFonts w:ascii="Times New Roman" w:hAnsi="Times New Roman"/>
          <w:sz w:val="28"/>
          <w:szCs w:val="28"/>
        </w:rPr>
        <w:t xml:space="preserve">, охранно-пожарной сигнализации, вычислительной техники (оргтехники). </w:t>
      </w:r>
    </w:p>
    <w:p w14:paraId="4D634956"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Вопросам безопасности мировой юстиции уделяется особое внимание. В целях обеспечения безопасности судебных участков в отчетном периоде заключены государственные контракты по охране помещений, на техническое обслуживание охранно-пожарной сигнализации с ФГУП «Охрана» </w:t>
      </w:r>
      <w:proofErr w:type="spellStart"/>
      <w:r w:rsidRPr="0095058C">
        <w:rPr>
          <w:rFonts w:ascii="Times New Roman" w:hAnsi="Times New Roman"/>
          <w:sz w:val="28"/>
          <w:szCs w:val="28"/>
        </w:rPr>
        <w:t>Росгвардии</w:t>
      </w:r>
      <w:proofErr w:type="spellEnd"/>
      <w:r w:rsidRPr="0095058C">
        <w:rPr>
          <w:rFonts w:ascii="Times New Roman" w:hAnsi="Times New Roman"/>
          <w:sz w:val="28"/>
          <w:szCs w:val="28"/>
        </w:rPr>
        <w:t xml:space="preserve"> по Республике Тыва. На эти цели за отчетный период 2023 году предусмотрено 3481,2 тыс. руб.(АППГ- 3768,8 </w:t>
      </w:r>
      <w:proofErr w:type="spellStart"/>
      <w:r w:rsidRPr="0095058C">
        <w:rPr>
          <w:rFonts w:ascii="Times New Roman" w:hAnsi="Times New Roman"/>
          <w:sz w:val="28"/>
          <w:szCs w:val="28"/>
        </w:rPr>
        <w:t>тыс</w:t>
      </w:r>
      <w:proofErr w:type="spellEnd"/>
      <w:r w:rsidRPr="0095058C">
        <w:rPr>
          <w:rFonts w:ascii="Times New Roman" w:hAnsi="Times New Roman"/>
          <w:sz w:val="28"/>
          <w:szCs w:val="28"/>
        </w:rPr>
        <w:t xml:space="preserve"> р.)</w:t>
      </w:r>
    </w:p>
    <w:p w14:paraId="750136B0"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color w:val="151515"/>
          <w:sz w:val="28"/>
          <w:szCs w:val="28"/>
          <w:shd w:val="clear" w:color="auto" w:fill="FFFFFF"/>
        </w:rPr>
        <w:t xml:space="preserve">В решении вопросов обеспечения безопасности налажено тесное сотрудничество </w:t>
      </w:r>
      <w:r w:rsidRPr="0095058C">
        <w:rPr>
          <w:rFonts w:ascii="Times New Roman" w:hAnsi="Times New Roman"/>
          <w:sz w:val="28"/>
          <w:szCs w:val="28"/>
        </w:rPr>
        <w:t>с Управлением Федеральной службы судебных приставов по Республике Тыва</w:t>
      </w:r>
      <w:r w:rsidRPr="0095058C">
        <w:rPr>
          <w:rFonts w:ascii="Times New Roman" w:hAnsi="Times New Roman"/>
          <w:color w:val="151515"/>
          <w:sz w:val="28"/>
          <w:szCs w:val="28"/>
          <w:shd w:val="clear" w:color="auto" w:fill="FFFFFF"/>
        </w:rPr>
        <w:t xml:space="preserve">. Все возникающие вопросы рассматриваются </w:t>
      </w:r>
      <w:r w:rsidRPr="0095058C">
        <w:rPr>
          <w:rFonts w:ascii="Times New Roman" w:hAnsi="Times New Roman"/>
          <w:sz w:val="28"/>
          <w:szCs w:val="28"/>
        </w:rPr>
        <w:t xml:space="preserve">в рабочем порядке, </w:t>
      </w:r>
      <w:r w:rsidRPr="0095058C">
        <w:rPr>
          <w:rFonts w:ascii="Times New Roman" w:hAnsi="Times New Roman"/>
          <w:color w:val="151515"/>
          <w:sz w:val="28"/>
          <w:szCs w:val="28"/>
          <w:shd w:val="clear" w:color="auto" w:fill="FFFFFF"/>
        </w:rPr>
        <w:t>что способствует выработке и реализации оптимальных решений.</w:t>
      </w:r>
      <w:r w:rsidRPr="0095058C">
        <w:rPr>
          <w:rFonts w:ascii="Times New Roman" w:hAnsi="Times New Roman"/>
          <w:bCs/>
          <w:sz w:val="28"/>
          <w:szCs w:val="28"/>
          <w:shd w:val="clear" w:color="auto" w:fill="FFFFFF"/>
        </w:rPr>
        <w:t xml:space="preserve"> </w:t>
      </w:r>
    </w:p>
    <w:p w14:paraId="4A9C04F5"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color w:val="333333"/>
          <w:sz w:val="28"/>
          <w:szCs w:val="28"/>
          <w:shd w:val="clear" w:color="auto" w:fill="FFFFFF"/>
        </w:rPr>
        <w:t>За отчетный период д</w:t>
      </w:r>
      <w:r w:rsidRPr="0095058C">
        <w:rPr>
          <w:rFonts w:ascii="Times New Roman" w:hAnsi="Times New Roman"/>
          <w:sz w:val="28"/>
          <w:szCs w:val="28"/>
        </w:rPr>
        <w:t xml:space="preserve">ля обеспечения деятельности мировых судей для своевременной организации доставки почтовой корреспонденции освоено 20 488,1 </w:t>
      </w:r>
      <w:proofErr w:type="spellStart"/>
      <w:r w:rsidRPr="0095058C">
        <w:rPr>
          <w:rFonts w:ascii="Times New Roman" w:hAnsi="Times New Roman"/>
          <w:sz w:val="28"/>
          <w:szCs w:val="28"/>
        </w:rPr>
        <w:t>тыс.руб</w:t>
      </w:r>
      <w:proofErr w:type="spellEnd"/>
      <w:r w:rsidRPr="0095058C">
        <w:rPr>
          <w:rFonts w:ascii="Times New Roman" w:hAnsi="Times New Roman"/>
          <w:sz w:val="28"/>
          <w:szCs w:val="28"/>
        </w:rPr>
        <w:t xml:space="preserve">. (АППГ – 19 368, 2 </w:t>
      </w:r>
      <w:proofErr w:type="spellStart"/>
      <w:r w:rsidRPr="0095058C">
        <w:rPr>
          <w:rFonts w:ascii="Times New Roman" w:hAnsi="Times New Roman"/>
          <w:sz w:val="28"/>
          <w:szCs w:val="28"/>
        </w:rPr>
        <w:t>тыс</w:t>
      </w:r>
      <w:proofErr w:type="spellEnd"/>
      <w:r w:rsidRPr="0095058C">
        <w:rPr>
          <w:rFonts w:ascii="Times New Roman" w:hAnsi="Times New Roman"/>
          <w:sz w:val="28"/>
          <w:szCs w:val="28"/>
        </w:rPr>
        <w:t xml:space="preserve"> р.)</w:t>
      </w:r>
    </w:p>
    <w:p w14:paraId="5E771121" w14:textId="77777777" w:rsidR="00A26E73" w:rsidRPr="0095058C" w:rsidRDefault="00A26E73" w:rsidP="00A26E73">
      <w:pPr>
        <w:pStyle w:val="a8"/>
        <w:shd w:val="clear" w:color="auto" w:fill="FFFFFF"/>
        <w:spacing w:after="0"/>
        <w:ind w:firstLine="567"/>
        <w:jc w:val="both"/>
        <w:textAlignment w:val="baseline"/>
        <w:rPr>
          <w:sz w:val="28"/>
          <w:szCs w:val="28"/>
        </w:rPr>
      </w:pPr>
      <w:r w:rsidRPr="0095058C">
        <w:rPr>
          <w:sz w:val="28"/>
          <w:szCs w:val="28"/>
        </w:rPr>
        <w:t xml:space="preserve">Совокупные ежегодные платежи за аренду указанных помещений являются существенной нагрузкой для республиканского бюджета, объем бюджетных ассигнований, выделенных в 2023 году, составил 2583,7 </w:t>
      </w:r>
      <w:proofErr w:type="spellStart"/>
      <w:r w:rsidRPr="0095058C">
        <w:rPr>
          <w:sz w:val="28"/>
          <w:szCs w:val="28"/>
        </w:rPr>
        <w:t>тыс.руб</w:t>
      </w:r>
      <w:proofErr w:type="spellEnd"/>
      <w:r w:rsidRPr="0095058C">
        <w:rPr>
          <w:sz w:val="28"/>
          <w:szCs w:val="28"/>
        </w:rPr>
        <w:t xml:space="preserve">. профинансировано 1707,8 </w:t>
      </w:r>
      <w:proofErr w:type="spellStart"/>
      <w:r w:rsidRPr="0095058C">
        <w:rPr>
          <w:sz w:val="28"/>
          <w:szCs w:val="28"/>
        </w:rPr>
        <w:t>тыс.руб</w:t>
      </w:r>
      <w:proofErr w:type="spellEnd"/>
      <w:r w:rsidRPr="0095058C">
        <w:rPr>
          <w:sz w:val="28"/>
          <w:szCs w:val="28"/>
        </w:rPr>
        <w:t xml:space="preserve">. Проведены текущие ремонты в судебных участках Барун-Хемчикского, Сут-Хольского, Дзун-Хемчикского, </w:t>
      </w:r>
      <w:proofErr w:type="spellStart"/>
      <w:r w:rsidRPr="0095058C">
        <w:rPr>
          <w:sz w:val="28"/>
          <w:szCs w:val="28"/>
        </w:rPr>
        <w:t>Кызылского</w:t>
      </w:r>
      <w:proofErr w:type="spellEnd"/>
      <w:r w:rsidRPr="0095058C">
        <w:rPr>
          <w:sz w:val="28"/>
          <w:szCs w:val="28"/>
        </w:rPr>
        <w:t xml:space="preserve"> -1 </w:t>
      </w:r>
      <w:proofErr w:type="spellStart"/>
      <w:r w:rsidRPr="0095058C">
        <w:rPr>
          <w:sz w:val="28"/>
          <w:szCs w:val="28"/>
        </w:rPr>
        <w:t>кожуунов</w:t>
      </w:r>
      <w:proofErr w:type="spellEnd"/>
      <w:r w:rsidRPr="0095058C">
        <w:rPr>
          <w:sz w:val="28"/>
          <w:szCs w:val="28"/>
        </w:rPr>
        <w:t xml:space="preserve"> и г. Кызыла на общую сумму 1060,5 рублей.</w:t>
      </w:r>
      <w:r w:rsidRPr="0095058C">
        <w:t xml:space="preserve"> </w:t>
      </w:r>
      <w:bookmarkStart w:id="1" w:name="_Hlk122612759"/>
      <w:r w:rsidRPr="0095058C">
        <w:rPr>
          <w:sz w:val="28"/>
          <w:szCs w:val="28"/>
        </w:rPr>
        <w:t xml:space="preserve">Распоряжением Министерства земельных и имущественных отношений Республики Тыва от 11.07.2022 № 325-р на праве оперативного пользования Министерству юстиции Республики Тыва передано помещение по адресу Российская Федерация Республика Тыва, Бай-Тайгинский район, с. Тээли, ул. </w:t>
      </w:r>
    </w:p>
    <w:p w14:paraId="18D90EEF" w14:textId="77777777" w:rsidR="00A26E73" w:rsidRPr="0095058C" w:rsidRDefault="00A26E73" w:rsidP="00A26E73">
      <w:pPr>
        <w:pStyle w:val="a8"/>
        <w:shd w:val="clear" w:color="auto" w:fill="FFFFFF"/>
        <w:spacing w:after="0"/>
        <w:jc w:val="both"/>
        <w:textAlignment w:val="baseline"/>
        <w:rPr>
          <w:sz w:val="28"/>
          <w:szCs w:val="28"/>
        </w:rPr>
      </w:pPr>
      <w:r w:rsidRPr="0095058C">
        <w:rPr>
          <w:sz w:val="28"/>
          <w:szCs w:val="28"/>
        </w:rPr>
        <w:t xml:space="preserve">Комсомольская, д. 19, с кадастровым номером 17:01:0401076:295, с общей площадью 102,1 </w:t>
      </w:r>
      <w:proofErr w:type="spellStart"/>
      <w:r w:rsidRPr="0095058C">
        <w:rPr>
          <w:sz w:val="28"/>
          <w:szCs w:val="28"/>
        </w:rPr>
        <w:t>кв.м</w:t>
      </w:r>
      <w:proofErr w:type="spellEnd"/>
      <w:r w:rsidRPr="0095058C">
        <w:rPr>
          <w:sz w:val="28"/>
          <w:szCs w:val="28"/>
        </w:rPr>
        <w:t xml:space="preserve">. </w:t>
      </w:r>
      <w:bookmarkEnd w:id="1"/>
    </w:p>
    <w:p w14:paraId="65347512" w14:textId="77777777" w:rsidR="00A26E73" w:rsidRPr="0095058C" w:rsidRDefault="00A26E73" w:rsidP="00A26E73">
      <w:pPr>
        <w:tabs>
          <w:tab w:val="left" w:pos="0"/>
        </w:tabs>
        <w:spacing w:after="0" w:line="240" w:lineRule="auto"/>
        <w:jc w:val="center"/>
        <w:rPr>
          <w:rFonts w:ascii="Times New Roman" w:eastAsia="Times New Roman" w:hAnsi="Times New Roman"/>
          <w:b/>
          <w:sz w:val="28"/>
          <w:szCs w:val="28"/>
        </w:rPr>
      </w:pPr>
    </w:p>
    <w:p w14:paraId="287C238F" w14:textId="77777777" w:rsidR="00A26E73" w:rsidRPr="0095058C" w:rsidRDefault="00A26E73" w:rsidP="00A26E73">
      <w:pPr>
        <w:tabs>
          <w:tab w:val="left" w:pos="0"/>
        </w:tabs>
        <w:spacing w:after="0" w:line="240" w:lineRule="auto"/>
        <w:jc w:val="center"/>
        <w:rPr>
          <w:rFonts w:ascii="Times New Roman" w:eastAsia="Times New Roman" w:hAnsi="Times New Roman"/>
          <w:b/>
          <w:sz w:val="28"/>
          <w:szCs w:val="28"/>
        </w:rPr>
      </w:pPr>
      <w:r w:rsidRPr="0095058C">
        <w:rPr>
          <w:rFonts w:ascii="Times New Roman" w:eastAsia="Times New Roman" w:hAnsi="Times New Roman"/>
          <w:b/>
          <w:sz w:val="28"/>
          <w:szCs w:val="28"/>
        </w:rPr>
        <w:t>Организация работы по обеспечению</w:t>
      </w:r>
    </w:p>
    <w:p w14:paraId="3D6CEDA1" w14:textId="77777777" w:rsidR="00A26E73" w:rsidRPr="0095058C" w:rsidRDefault="00A26E73" w:rsidP="00A26E73">
      <w:pPr>
        <w:tabs>
          <w:tab w:val="left" w:pos="0"/>
        </w:tabs>
        <w:spacing w:after="0" w:line="240" w:lineRule="auto"/>
        <w:jc w:val="center"/>
        <w:rPr>
          <w:rFonts w:ascii="Times New Roman" w:eastAsia="Times New Roman" w:hAnsi="Times New Roman"/>
          <w:b/>
          <w:sz w:val="28"/>
          <w:szCs w:val="28"/>
        </w:rPr>
      </w:pPr>
      <w:r w:rsidRPr="0095058C">
        <w:rPr>
          <w:rFonts w:ascii="Times New Roman" w:eastAsia="Times New Roman" w:hAnsi="Times New Roman"/>
          <w:b/>
          <w:sz w:val="28"/>
          <w:szCs w:val="28"/>
        </w:rPr>
        <w:t>составления списков кандидатов в присяжные заседателя, необходимых для работы судов общей юрисдикции</w:t>
      </w:r>
    </w:p>
    <w:p w14:paraId="16E51AAC" w14:textId="77777777" w:rsidR="00A26E73" w:rsidRPr="0095058C" w:rsidRDefault="00A26E73" w:rsidP="00A26E73">
      <w:pPr>
        <w:tabs>
          <w:tab w:val="left" w:pos="0"/>
        </w:tabs>
        <w:spacing w:after="0" w:line="240" w:lineRule="auto"/>
        <w:jc w:val="center"/>
        <w:rPr>
          <w:rFonts w:ascii="Times New Roman" w:eastAsia="Times New Roman" w:hAnsi="Times New Roman"/>
          <w:sz w:val="28"/>
          <w:szCs w:val="28"/>
        </w:rPr>
      </w:pPr>
    </w:p>
    <w:p w14:paraId="6E3D0283"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ab/>
        <w:t>Статьей 47 Конституции Российской Федерации, Федеральным законом от 20 августа 2004 года № 113-ФЗ «О присяжных заседателях федеральных судов общей юрисдикции в Российской Федерации» предусмотрено право обвиняемого на рассмотрение его дела судом с участием присяжных заседателей в случаях, предусмотренных федеральным законом.</w:t>
      </w:r>
    </w:p>
    <w:p w14:paraId="3596471D"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ab/>
        <w:t xml:space="preserve">С 1 июня 2018 года в соответствии с изменениями в  Уголовно-процессуальный кодекс Российской Федерации в связи с расширением применения </w:t>
      </w:r>
      <w:r w:rsidRPr="0095058C">
        <w:rPr>
          <w:rFonts w:ascii="Times New Roman" w:eastAsia="Times New Roman" w:hAnsi="Times New Roman"/>
          <w:sz w:val="28"/>
          <w:szCs w:val="28"/>
        </w:rPr>
        <w:lastRenderedPageBreak/>
        <w:t xml:space="preserve">института присяжных заседателей отдельные категории уголовных дел, по ходатайству обвиняемого лица, рассматриваются с участием присяжных заседателей  в районных и гарнизонных военных судах.     </w:t>
      </w:r>
    </w:p>
    <w:p w14:paraId="6132F02F"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 xml:space="preserve">Для обеспечения работы с присяжными заседателями районных и </w:t>
      </w:r>
      <w:proofErr w:type="spellStart"/>
      <w:r w:rsidRPr="0095058C">
        <w:rPr>
          <w:rFonts w:ascii="Times New Roman" w:eastAsia="Times New Roman" w:hAnsi="Times New Roman"/>
          <w:sz w:val="28"/>
          <w:szCs w:val="28"/>
        </w:rPr>
        <w:t>Кызылского</w:t>
      </w:r>
      <w:proofErr w:type="spellEnd"/>
      <w:r w:rsidRPr="0095058C">
        <w:rPr>
          <w:rFonts w:ascii="Times New Roman" w:eastAsia="Times New Roman" w:hAnsi="Times New Roman"/>
          <w:sz w:val="28"/>
          <w:szCs w:val="28"/>
        </w:rPr>
        <w:t xml:space="preserve"> городского судов республики Министерством проведена работа по организации составления общих и запасных списков кандидатов в присяжные заседатели. Списки в установленные законом сроки направлены в соответствующие суды районного звена, юрисдикция которых распространяется на территорию муниципального образования.</w:t>
      </w:r>
    </w:p>
    <w:p w14:paraId="7A35344E"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ab/>
        <w:t xml:space="preserve">На основании представленных из муниципальных образований данных, составлены и своевременно направлены списки кандидатов в присяжные заседатели от Республики Тыва для работы Верховного суда Республики Тыва, 2-ого окружного, Абаканского гарнизонного военного суда.  </w:t>
      </w:r>
    </w:p>
    <w:p w14:paraId="6624907D" w14:textId="77777777" w:rsidR="00A26E73" w:rsidRPr="0095058C" w:rsidRDefault="00A26E73" w:rsidP="00A26E73">
      <w:pPr>
        <w:tabs>
          <w:tab w:val="left" w:pos="0"/>
        </w:tabs>
        <w:spacing w:after="0" w:line="240" w:lineRule="auto"/>
        <w:jc w:val="both"/>
        <w:rPr>
          <w:rFonts w:ascii="Times New Roman" w:eastAsia="Times New Roman" w:hAnsi="Times New Roman"/>
          <w:sz w:val="28"/>
          <w:szCs w:val="28"/>
        </w:rPr>
      </w:pPr>
      <w:r w:rsidRPr="0095058C">
        <w:rPr>
          <w:rFonts w:ascii="Times New Roman" w:eastAsia="Times New Roman" w:hAnsi="Times New Roman"/>
          <w:sz w:val="28"/>
          <w:szCs w:val="28"/>
        </w:rPr>
        <w:t xml:space="preserve"> </w:t>
      </w:r>
      <w:r w:rsidRPr="0095058C">
        <w:rPr>
          <w:rFonts w:ascii="Times New Roman" w:eastAsia="Times New Roman" w:hAnsi="Times New Roman"/>
          <w:sz w:val="28"/>
          <w:szCs w:val="28"/>
        </w:rPr>
        <w:tab/>
        <w:t xml:space="preserve">Денежные средства на осуществление финансирования расходов на реализацию государственных полномочий по составлению списков кандидатов в присяжные заседатели из федерального бюджета в размере 5 865 тыс. рублей полностью доведены до органов местного самоуправления и освоены в полном объеме. </w:t>
      </w:r>
    </w:p>
    <w:p w14:paraId="23C80ADD" w14:textId="77777777" w:rsidR="00A26E73" w:rsidRPr="0095058C" w:rsidRDefault="00A26E73" w:rsidP="00A26E73">
      <w:pPr>
        <w:tabs>
          <w:tab w:val="left" w:pos="0"/>
        </w:tabs>
        <w:spacing w:after="0" w:line="240" w:lineRule="auto"/>
        <w:jc w:val="both"/>
        <w:rPr>
          <w:rFonts w:ascii="Times New Roman" w:hAnsi="Times New Roman"/>
          <w:sz w:val="28"/>
          <w:szCs w:val="28"/>
        </w:rPr>
      </w:pPr>
      <w:r w:rsidRPr="0095058C">
        <w:rPr>
          <w:rFonts w:ascii="Times New Roman" w:eastAsia="Times New Roman" w:hAnsi="Times New Roman"/>
          <w:sz w:val="28"/>
          <w:szCs w:val="28"/>
        </w:rPr>
        <w:t xml:space="preserve"> </w:t>
      </w:r>
      <w:r w:rsidRPr="0095058C">
        <w:rPr>
          <w:rFonts w:ascii="Times New Roman" w:eastAsia="Times New Roman" w:hAnsi="Times New Roman"/>
          <w:sz w:val="28"/>
          <w:szCs w:val="28"/>
        </w:rPr>
        <w:tab/>
        <w:t xml:space="preserve">В соответствии с пунктом 14 статьи 5 Федерального закона от 20.08.2004 № 113-ФЗ «О присяжных заседателях федеральных судов общей юрисдикции в Российской Федерации» Министерством ежегодно будет проводиться работа по проверке списков кандидатов в присяжные заседатели, путем исключения из них граждан, утративших право быть присяжными заседателями, и включения в них тех, кто был отобран дополнительно.  </w:t>
      </w:r>
    </w:p>
    <w:p w14:paraId="4C559900" w14:textId="77777777" w:rsidR="00A26E73" w:rsidRPr="0095058C" w:rsidRDefault="00A26E73" w:rsidP="00A26E73">
      <w:pPr>
        <w:tabs>
          <w:tab w:val="left" w:pos="0"/>
        </w:tabs>
        <w:spacing w:after="0" w:line="240" w:lineRule="auto"/>
        <w:jc w:val="center"/>
        <w:rPr>
          <w:rFonts w:ascii="Times New Roman" w:hAnsi="Times New Roman"/>
          <w:sz w:val="28"/>
          <w:szCs w:val="28"/>
        </w:rPr>
      </w:pPr>
    </w:p>
    <w:p w14:paraId="3A4FB973" w14:textId="77777777" w:rsidR="0085525A" w:rsidRDefault="0085525A" w:rsidP="00A26E73">
      <w:pPr>
        <w:tabs>
          <w:tab w:val="left" w:pos="0"/>
        </w:tabs>
        <w:spacing w:after="0" w:line="240" w:lineRule="auto"/>
        <w:jc w:val="center"/>
        <w:rPr>
          <w:rFonts w:ascii="Times New Roman" w:hAnsi="Times New Roman"/>
          <w:b/>
          <w:sz w:val="28"/>
          <w:szCs w:val="28"/>
        </w:rPr>
      </w:pPr>
    </w:p>
    <w:p w14:paraId="165D980C" w14:textId="77777777" w:rsidR="0085525A" w:rsidRDefault="0085525A" w:rsidP="00A26E73">
      <w:pPr>
        <w:tabs>
          <w:tab w:val="left" w:pos="0"/>
        </w:tabs>
        <w:spacing w:after="0" w:line="240" w:lineRule="auto"/>
        <w:jc w:val="center"/>
        <w:rPr>
          <w:rFonts w:ascii="Times New Roman" w:hAnsi="Times New Roman"/>
          <w:b/>
          <w:sz w:val="28"/>
          <w:szCs w:val="28"/>
        </w:rPr>
      </w:pPr>
    </w:p>
    <w:p w14:paraId="0ADB713E" w14:textId="1F8A43F4" w:rsidR="00A26E73" w:rsidRPr="0095058C" w:rsidRDefault="0085525A" w:rsidP="00A26E73">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Ин</w:t>
      </w:r>
      <w:r w:rsidR="00A26E73" w:rsidRPr="0095058C">
        <w:rPr>
          <w:rFonts w:ascii="Times New Roman" w:hAnsi="Times New Roman"/>
          <w:b/>
          <w:sz w:val="28"/>
          <w:szCs w:val="28"/>
        </w:rPr>
        <w:t xml:space="preserve">формационное обеспечение </w:t>
      </w:r>
    </w:p>
    <w:p w14:paraId="1F93FBA4" w14:textId="77777777" w:rsidR="00A26E73" w:rsidRPr="0095058C" w:rsidRDefault="00A26E73" w:rsidP="00A26E73">
      <w:pPr>
        <w:tabs>
          <w:tab w:val="left" w:pos="0"/>
        </w:tabs>
        <w:spacing w:after="0" w:line="240" w:lineRule="auto"/>
        <w:jc w:val="center"/>
        <w:rPr>
          <w:rFonts w:ascii="Times New Roman" w:hAnsi="Times New Roman"/>
          <w:b/>
          <w:sz w:val="28"/>
          <w:szCs w:val="28"/>
        </w:rPr>
      </w:pPr>
      <w:r w:rsidRPr="0095058C">
        <w:rPr>
          <w:rFonts w:ascii="Times New Roman" w:hAnsi="Times New Roman"/>
          <w:b/>
          <w:sz w:val="28"/>
          <w:szCs w:val="28"/>
        </w:rPr>
        <w:t>судебных участков мировых судей республики</w:t>
      </w:r>
    </w:p>
    <w:p w14:paraId="0B298B30" w14:textId="77777777" w:rsidR="00A26E73" w:rsidRPr="0095058C" w:rsidRDefault="00A26E73" w:rsidP="00A26E73">
      <w:pPr>
        <w:spacing w:after="0" w:line="240" w:lineRule="auto"/>
        <w:ind w:firstLine="567"/>
        <w:jc w:val="both"/>
        <w:outlineLvl w:val="0"/>
        <w:rPr>
          <w:rFonts w:ascii="Times New Roman" w:hAnsi="Times New Roman"/>
          <w:sz w:val="28"/>
          <w:szCs w:val="28"/>
        </w:rPr>
      </w:pPr>
    </w:p>
    <w:p w14:paraId="53CD6449" w14:textId="77777777" w:rsidR="00A26E73" w:rsidRPr="0095058C" w:rsidRDefault="00A26E73" w:rsidP="00A26E73">
      <w:pPr>
        <w:spacing w:after="0" w:line="240" w:lineRule="auto"/>
        <w:ind w:firstLine="567"/>
        <w:jc w:val="both"/>
        <w:outlineLvl w:val="0"/>
        <w:rPr>
          <w:rFonts w:ascii="Times New Roman" w:hAnsi="Times New Roman"/>
          <w:sz w:val="28"/>
          <w:szCs w:val="28"/>
        </w:rPr>
      </w:pPr>
      <w:r w:rsidRPr="0095058C">
        <w:rPr>
          <w:rFonts w:ascii="Times New Roman" w:hAnsi="Times New Roman"/>
          <w:sz w:val="28"/>
          <w:szCs w:val="28"/>
        </w:rPr>
        <w:t xml:space="preserve">В целях реализации на судебных участках мировых судей Республики Тыва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судей в режиме видеоконференцсвязи, между Министерством цифрового развития, связи и массовых коммуникаций Российской Федерации и Правительством Республики Тыва заключено Соглашение «О предоставлении субсидии из федерального бюджета </w:t>
      </w:r>
    </w:p>
    <w:p w14:paraId="098D3909" w14:textId="77777777" w:rsidR="00A26E73" w:rsidRPr="0095058C" w:rsidRDefault="00A26E73" w:rsidP="00A26E73">
      <w:pPr>
        <w:spacing w:after="0" w:line="240" w:lineRule="auto"/>
        <w:jc w:val="both"/>
        <w:outlineLvl w:val="0"/>
        <w:rPr>
          <w:rFonts w:ascii="Times New Roman" w:hAnsi="Times New Roman"/>
          <w:spacing w:val="-2"/>
          <w:sz w:val="28"/>
          <w:szCs w:val="28"/>
        </w:rPr>
      </w:pPr>
      <w:r w:rsidRPr="0095058C">
        <w:rPr>
          <w:rFonts w:ascii="Times New Roman" w:hAnsi="Times New Roman"/>
          <w:sz w:val="28"/>
          <w:szCs w:val="28"/>
        </w:rPr>
        <w:t xml:space="preserve">республиканскому бюджету </w:t>
      </w:r>
      <w:r w:rsidRPr="0095058C">
        <w:rPr>
          <w:rFonts w:ascii="Times New Roman" w:hAnsi="Times New Roman"/>
          <w:spacing w:val="-2"/>
          <w:sz w:val="28"/>
          <w:szCs w:val="28"/>
        </w:rPr>
        <w:t xml:space="preserve">Республики Тыва на обеспечение на судебных участках мировых судей Республики Тыва защищенного подключения к сети Государственной автоматизированной системы Российской Федерации «Правосудие», а также организации защищенного межведомственного электронного взаимодействия». </w:t>
      </w:r>
    </w:p>
    <w:p w14:paraId="09D1D30F" w14:textId="77777777" w:rsidR="00A26E73" w:rsidRPr="0095058C" w:rsidRDefault="00A26E73" w:rsidP="00A26E73">
      <w:pPr>
        <w:tabs>
          <w:tab w:val="left" w:pos="0"/>
        </w:tabs>
        <w:spacing w:after="0" w:line="240" w:lineRule="auto"/>
        <w:ind w:firstLine="567"/>
        <w:jc w:val="both"/>
        <w:rPr>
          <w:rFonts w:ascii="Times New Roman" w:hAnsi="Times New Roman"/>
          <w:bCs/>
          <w:sz w:val="28"/>
          <w:szCs w:val="28"/>
        </w:rPr>
      </w:pPr>
      <w:r w:rsidRPr="0095058C">
        <w:rPr>
          <w:rFonts w:ascii="Times New Roman" w:hAnsi="Times New Roman"/>
          <w:sz w:val="28"/>
          <w:szCs w:val="28"/>
          <w:shd w:val="clear" w:color="auto" w:fill="FFFFFF"/>
        </w:rPr>
        <w:lastRenderedPageBreak/>
        <w:t xml:space="preserve">Для всех судебных участков обеспечен доступ к сети </w:t>
      </w:r>
      <w:r w:rsidRPr="0095058C">
        <w:rPr>
          <w:rFonts w:ascii="Times New Roman" w:hAnsi="Times New Roman"/>
          <w:sz w:val="28"/>
          <w:szCs w:val="28"/>
        </w:rPr>
        <w:t>«</w:t>
      </w:r>
      <w:r w:rsidRPr="0095058C">
        <w:rPr>
          <w:rFonts w:ascii="Times New Roman" w:hAnsi="Times New Roman"/>
          <w:sz w:val="28"/>
          <w:szCs w:val="28"/>
          <w:shd w:val="clear" w:color="auto" w:fill="FFFFFF"/>
        </w:rPr>
        <w:t>Интернет</w:t>
      </w:r>
      <w:r w:rsidRPr="0095058C">
        <w:rPr>
          <w:rFonts w:ascii="Times New Roman" w:hAnsi="Times New Roman"/>
          <w:sz w:val="28"/>
          <w:szCs w:val="28"/>
        </w:rPr>
        <w:t>»</w:t>
      </w:r>
      <w:r w:rsidRPr="0095058C">
        <w:rPr>
          <w:rFonts w:ascii="Times New Roman" w:hAnsi="Times New Roman"/>
          <w:sz w:val="28"/>
          <w:szCs w:val="28"/>
          <w:shd w:val="clear" w:color="auto" w:fill="FFFFFF"/>
        </w:rPr>
        <w:t>, установлена справочно-правовая система «Консультант Плюс</w:t>
      </w:r>
      <w:r w:rsidRPr="0095058C">
        <w:rPr>
          <w:rFonts w:ascii="Times New Roman" w:hAnsi="Times New Roman"/>
          <w:sz w:val="28"/>
          <w:szCs w:val="28"/>
        </w:rPr>
        <w:t>»</w:t>
      </w:r>
      <w:r w:rsidRPr="0095058C">
        <w:rPr>
          <w:rFonts w:ascii="Times New Roman" w:hAnsi="Times New Roman"/>
          <w:sz w:val="28"/>
          <w:szCs w:val="28"/>
          <w:shd w:val="clear" w:color="auto" w:fill="FFFFFF"/>
        </w:rPr>
        <w:t xml:space="preserve">, лицензионная антивирусная программа Kaspersky </w:t>
      </w:r>
      <w:proofErr w:type="spellStart"/>
      <w:r w:rsidRPr="0095058C">
        <w:rPr>
          <w:rFonts w:ascii="Times New Roman" w:hAnsi="Times New Roman"/>
          <w:sz w:val="28"/>
          <w:szCs w:val="28"/>
          <w:shd w:val="clear" w:color="auto" w:fill="FFFFFF"/>
        </w:rPr>
        <w:t>Endpoint</w:t>
      </w:r>
      <w:proofErr w:type="spellEnd"/>
      <w:r w:rsidRPr="0095058C">
        <w:rPr>
          <w:rFonts w:ascii="Times New Roman" w:hAnsi="Times New Roman"/>
          <w:sz w:val="28"/>
          <w:szCs w:val="28"/>
          <w:shd w:val="clear" w:color="auto" w:fill="FFFFFF"/>
        </w:rPr>
        <w:t xml:space="preserve"> Security 10, для отправки смс-извещений используется веб-сервис sudsms.ru.</w:t>
      </w:r>
      <w:r w:rsidRPr="0095058C">
        <w:rPr>
          <w:rFonts w:ascii="Times New Roman" w:hAnsi="Times New Roman"/>
          <w:bCs/>
          <w:sz w:val="28"/>
          <w:szCs w:val="28"/>
        </w:rPr>
        <w:t xml:space="preserve"> </w:t>
      </w:r>
    </w:p>
    <w:p w14:paraId="519A902F" w14:textId="77777777" w:rsidR="00A26E73" w:rsidRPr="0095058C" w:rsidRDefault="00A26E73" w:rsidP="00A26E73">
      <w:pPr>
        <w:tabs>
          <w:tab w:val="left" w:pos="0"/>
        </w:tabs>
        <w:spacing w:after="0" w:line="240" w:lineRule="auto"/>
        <w:ind w:firstLine="567"/>
        <w:jc w:val="both"/>
        <w:rPr>
          <w:rFonts w:ascii="Times New Roman" w:hAnsi="Times New Roman"/>
          <w:bCs/>
          <w:sz w:val="28"/>
          <w:szCs w:val="28"/>
        </w:rPr>
      </w:pPr>
      <w:r w:rsidRPr="0095058C">
        <w:rPr>
          <w:rFonts w:ascii="Times New Roman" w:hAnsi="Times New Roman"/>
          <w:bCs/>
          <w:sz w:val="28"/>
          <w:szCs w:val="28"/>
        </w:rPr>
        <w:t>Документы первичного статистического учета судебными участками формируются</w:t>
      </w:r>
      <w:r w:rsidRPr="0095058C">
        <w:rPr>
          <w:rFonts w:ascii="Times New Roman" w:hAnsi="Times New Roman"/>
          <w:sz w:val="28"/>
          <w:szCs w:val="28"/>
          <w:shd w:val="clear" w:color="auto" w:fill="FFFFFF"/>
        </w:rPr>
        <w:t xml:space="preserve"> с помощью ПИ «АМИРС» (последняя версия </w:t>
      </w:r>
      <w:r w:rsidRPr="0095058C">
        <w:rPr>
          <w:rFonts w:ascii="Times New Roman" w:hAnsi="Times New Roman"/>
          <w:bCs/>
          <w:sz w:val="28"/>
          <w:szCs w:val="28"/>
        </w:rPr>
        <w:t>v1.7.1.7415)</w:t>
      </w:r>
      <w:r w:rsidRPr="0095058C">
        <w:rPr>
          <w:rFonts w:ascii="Times New Roman" w:hAnsi="Times New Roman"/>
          <w:sz w:val="28"/>
          <w:szCs w:val="28"/>
          <w:shd w:val="clear" w:color="auto" w:fill="FFFFFF"/>
        </w:rPr>
        <w:t>,</w:t>
      </w:r>
      <w:r w:rsidRPr="0095058C">
        <w:rPr>
          <w:rFonts w:ascii="Times New Roman" w:hAnsi="Times New Roman"/>
          <w:strike/>
          <w:sz w:val="28"/>
          <w:szCs w:val="28"/>
          <w:shd w:val="clear" w:color="auto" w:fill="FFFFFF"/>
        </w:rPr>
        <w:t xml:space="preserve"> </w:t>
      </w:r>
      <w:r w:rsidRPr="0095058C">
        <w:rPr>
          <w:rFonts w:ascii="Times New Roman" w:hAnsi="Times New Roman"/>
          <w:bCs/>
          <w:sz w:val="28"/>
          <w:szCs w:val="28"/>
        </w:rPr>
        <w:t xml:space="preserve">обслуживание производится службой </w:t>
      </w:r>
      <w:r w:rsidRPr="0095058C">
        <w:rPr>
          <w:rFonts w:ascii="Times New Roman" w:hAnsi="Times New Roman"/>
          <w:sz w:val="28"/>
          <w:szCs w:val="28"/>
          <w:shd w:val="clear" w:color="auto" w:fill="FFFFFF"/>
        </w:rPr>
        <w:t xml:space="preserve">технической поддержки программы.  </w:t>
      </w:r>
    </w:p>
    <w:p w14:paraId="319A3B95" w14:textId="77777777" w:rsidR="00A26E73" w:rsidRPr="0095058C" w:rsidRDefault="00A26E73" w:rsidP="00A26E73">
      <w:pPr>
        <w:tabs>
          <w:tab w:val="left" w:pos="0"/>
        </w:tabs>
        <w:spacing w:after="0" w:line="240" w:lineRule="auto"/>
        <w:ind w:firstLine="567"/>
        <w:jc w:val="both"/>
        <w:rPr>
          <w:rFonts w:ascii="Times New Roman" w:hAnsi="Times New Roman"/>
          <w:bCs/>
          <w:sz w:val="28"/>
          <w:szCs w:val="28"/>
        </w:rPr>
      </w:pPr>
      <w:r w:rsidRPr="0095058C">
        <w:rPr>
          <w:rFonts w:ascii="Times New Roman" w:hAnsi="Times New Roman"/>
          <w:sz w:val="28"/>
          <w:szCs w:val="28"/>
        </w:rPr>
        <w:t>В рамках реализации Федерального закона от 22.12.2008 № 262-ФЗ «Об обеспечении доступа к информации о деятельности судов в Российской Федерации» пользователи имеют доступ к информации о судебном участке (его названии, почтовом адресе, графике работы, ФИО мирового судьи и служащих аппарата, рассматриваемых делах и т.д.).</w:t>
      </w:r>
    </w:p>
    <w:p w14:paraId="04EC9B2C" w14:textId="77777777" w:rsidR="00A26E73" w:rsidRPr="0095058C" w:rsidRDefault="00A26E73" w:rsidP="00A26E73">
      <w:pPr>
        <w:spacing w:after="0" w:line="240" w:lineRule="auto"/>
        <w:ind w:firstLine="708"/>
        <w:jc w:val="center"/>
        <w:rPr>
          <w:rFonts w:ascii="Times New Roman" w:hAnsi="Times New Roman"/>
          <w:b/>
          <w:sz w:val="28"/>
          <w:szCs w:val="28"/>
        </w:rPr>
      </w:pPr>
    </w:p>
    <w:p w14:paraId="0409AAE0" w14:textId="77777777" w:rsidR="00A26E73" w:rsidRPr="0095058C" w:rsidRDefault="00A26E73" w:rsidP="00A26E73">
      <w:pPr>
        <w:tabs>
          <w:tab w:val="left" w:pos="0"/>
        </w:tabs>
        <w:spacing w:after="0" w:line="240" w:lineRule="auto"/>
        <w:jc w:val="center"/>
        <w:rPr>
          <w:rFonts w:ascii="Times New Roman" w:hAnsi="Times New Roman"/>
          <w:b/>
          <w:sz w:val="28"/>
          <w:szCs w:val="28"/>
        </w:rPr>
      </w:pPr>
      <w:r w:rsidRPr="0095058C">
        <w:rPr>
          <w:rFonts w:ascii="Times New Roman" w:hAnsi="Times New Roman"/>
          <w:b/>
          <w:sz w:val="28"/>
          <w:szCs w:val="28"/>
        </w:rPr>
        <w:t xml:space="preserve">Организационно-правовое обеспечение судебных участков </w:t>
      </w:r>
    </w:p>
    <w:p w14:paraId="01ECF639" w14:textId="77777777" w:rsidR="00A26E73" w:rsidRPr="0095058C" w:rsidRDefault="00A26E73" w:rsidP="00A26E73">
      <w:pPr>
        <w:tabs>
          <w:tab w:val="left" w:pos="0"/>
        </w:tabs>
        <w:spacing w:after="0" w:line="240" w:lineRule="auto"/>
        <w:jc w:val="center"/>
        <w:rPr>
          <w:rFonts w:ascii="Times New Roman" w:hAnsi="Times New Roman"/>
          <w:b/>
          <w:sz w:val="28"/>
          <w:szCs w:val="28"/>
        </w:rPr>
      </w:pPr>
      <w:r w:rsidRPr="0095058C">
        <w:rPr>
          <w:rFonts w:ascii="Times New Roman" w:hAnsi="Times New Roman"/>
          <w:b/>
          <w:sz w:val="28"/>
          <w:szCs w:val="28"/>
        </w:rPr>
        <w:t>мировых судей республики</w:t>
      </w:r>
    </w:p>
    <w:p w14:paraId="7AAE8793" w14:textId="77777777" w:rsidR="00A26E73" w:rsidRPr="0095058C" w:rsidRDefault="00A26E73" w:rsidP="00A26E73">
      <w:pPr>
        <w:spacing w:after="0" w:line="240" w:lineRule="auto"/>
        <w:ind w:firstLine="708"/>
        <w:jc w:val="center"/>
        <w:rPr>
          <w:rFonts w:ascii="Times New Roman" w:hAnsi="Times New Roman"/>
          <w:b/>
          <w:sz w:val="28"/>
          <w:szCs w:val="28"/>
        </w:rPr>
      </w:pPr>
    </w:p>
    <w:p w14:paraId="14940C51" w14:textId="77777777" w:rsidR="00A26E73" w:rsidRPr="0095058C" w:rsidRDefault="00A26E73" w:rsidP="00A26E73">
      <w:pPr>
        <w:spacing w:after="0" w:line="240" w:lineRule="auto"/>
        <w:ind w:firstLine="567"/>
        <w:jc w:val="both"/>
        <w:rPr>
          <w:rFonts w:ascii="Times New Roman" w:hAnsi="Times New Roman"/>
          <w:sz w:val="28"/>
          <w:szCs w:val="28"/>
          <w:shd w:val="clear" w:color="auto" w:fill="FFFFFF"/>
        </w:rPr>
      </w:pPr>
      <w:r w:rsidRPr="0095058C">
        <w:rPr>
          <w:rFonts w:ascii="Times New Roman" w:hAnsi="Times New Roman"/>
          <w:sz w:val="28"/>
          <w:szCs w:val="28"/>
        </w:rPr>
        <w:t xml:space="preserve">Анализ деятельности мировых судей за отчетный период позволяет сделать вывод о продолжающейся тенденции увеличения количества рассматриваемых дел. </w:t>
      </w:r>
      <w:r w:rsidRPr="0095058C">
        <w:rPr>
          <w:rFonts w:ascii="Times New Roman" w:hAnsi="Times New Roman"/>
          <w:sz w:val="28"/>
          <w:szCs w:val="28"/>
          <w:shd w:val="clear" w:color="auto" w:fill="FFFFFF"/>
        </w:rPr>
        <w:t xml:space="preserve">Средняя нагрузка на одного мирового судью почти в четыре раза выше средней нагрузки на федерального судью. </w:t>
      </w:r>
    </w:p>
    <w:p w14:paraId="0EA937DA"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Всего имеется 26 судебных участков мировых судей по Республике Тыва. По состоянию на 31.12.2023</w:t>
      </w:r>
      <w:r w:rsidRPr="0095058C">
        <w:rPr>
          <w:rFonts w:ascii="Times New Roman" w:hAnsi="Times New Roman"/>
          <w:sz w:val="28"/>
          <w:szCs w:val="28"/>
          <w:lang w:val="tt-RU"/>
        </w:rPr>
        <w:t xml:space="preserve"> </w:t>
      </w:r>
      <w:r w:rsidRPr="0095058C">
        <w:rPr>
          <w:rFonts w:ascii="Times New Roman" w:hAnsi="Times New Roman"/>
          <w:sz w:val="28"/>
          <w:szCs w:val="28"/>
        </w:rPr>
        <w:t xml:space="preserve">имеются в штате 56 государственных гражданских служащих: помощников-26, секретари судебного заседания – 26, секретари суда – 2, 19 сотрудников по гражданским правовым договорам сотрудники распределяются в соответствии с нагрузками на судебных участках. 4 вакансии - секретарей суда судебных участков Чаа-Хольского, Чеди-Хольского, Тес-Хемского </w:t>
      </w:r>
      <w:proofErr w:type="spellStart"/>
      <w:r w:rsidRPr="0095058C">
        <w:rPr>
          <w:rFonts w:ascii="Times New Roman" w:hAnsi="Times New Roman"/>
          <w:sz w:val="28"/>
          <w:szCs w:val="28"/>
        </w:rPr>
        <w:t>кожуунов</w:t>
      </w:r>
      <w:proofErr w:type="spellEnd"/>
      <w:r w:rsidRPr="0095058C">
        <w:rPr>
          <w:rFonts w:ascii="Times New Roman" w:hAnsi="Times New Roman"/>
          <w:sz w:val="28"/>
          <w:szCs w:val="28"/>
        </w:rPr>
        <w:t xml:space="preserve"> и судебного участка № 1 </w:t>
      </w:r>
      <w:proofErr w:type="spellStart"/>
      <w:r w:rsidRPr="0095058C">
        <w:rPr>
          <w:rFonts w:ascii="Times New Roman" w:hAnsi="Times New Roman"/>
          <w:sz w:val="28"/>
          <w:szCs w:val="28"/>
        </w:rPr>
        <w:t>г.Кызыла</w:t>
      </w:r>
      <w:proofErr w:type="spellEnd"/>
      <w:r w:rsidRPr="0095058C">
        <w:rPr>
          <w:rFonts w:ascii="Times New Roman" w:hAnsi="Times New Roman"/>
          <w:sz w:val="28"/>
          <w:szCs w:val="28"/>
        </w:rPr>
        <w:t>.</w:t>
      </w:r>
    </w:p>
    <w:p w14:paraId="0CD0510F" w14:textId="77777777" w:rsidR="00A26E73" w:rsidRPr="0095058C" w:rsidRDefault="00A26E73" w:rsidP="00A26E73">
      <w:pPr>
        <w:pStyle w:val="a8"/>
        <w:spacing w:after="0"/>
        <w:ind w:firstLine="567"/>
        <w:jc w:val="both"/>
        <w:rPr>
          <w:sz w:val="28"/>
          <w:szCs w:val="28"/>
        </w:rPr>
      </w:pPr>
      <w:r w:rsidRPr="0095058C">
        <w:rPr>
          <w:sz w:val="28"/>
          <w:szCs w:val="28"/>
        </w:rPr>
        <w:t>В единую (общественную) приемную судебных участков мировых судей г. Кызыла обратилось 91264 (АППГ – 8954) гражданин.</w:t>
      </w:r>
    </w:p>
    <w:p w14:paraId="2EC25C08"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Так, за отчетный период мировыми судьями республики рассмотрено всего 128 279 (АППГ – 106 593) дел и материалов, в том числе:</w:t>
      </w:r>
    </w:p>
    <w:p w14:paraId="71515F7E" w14:textId="77777777" w:rsidR="00A26E73" w:rsidRPr="0095058C" w:rsidRDefault="00A26E73" w:rsidP="00484533">
      <w:pPr>
        <w:numPr>
          <w:ilvl w:val="0"/>
          <w:numId w:val="15"/>
        </w:numPr>
        <w:tabs>
          <w:tab w:val="left" w:pos="851"/>
        </w:tabs>
        <w:spacing w:after="0" w:line="240" w:lineRule="auto"/>
        <w:ind w:left="0" w:firstLine="567"/>
        <w:jc w:val="both"/>
        <w:rPr>
          <w:rFonts w:ascii="Times New Roman" w:hAnsi="Times New Roman"/>
          <w:sz w:val="28"/>
          <w:szCs w:val="28"/>
        </w:rPr>
      </w:pPr>
      <w:r w:rsidRPr="0095058C">
        <w:rPr>
          <w:rFonts w:ascii="Times New Roman" w:hAnsi="Times New Roman"/>
          <w:sz w:val="28"/>
          <w:szCs w:val="28"/>
        </w:rPr>
        <w:t>900 (АППГ - 979) уголовных дел;</w:t>
      </w:r>
    </w:p>
    <w:p w14:paraId="59C954A4" w14:textId="77777777" w:rsidR="00A26E73" w:rsidRPr="0095058C" w:rsidRDefault="00A26E73" w:rsidP="00484533">
      <w:pPr>
        <w:numPr>
          <w:ilvl w:val="0"/>
          <w:numId w:val="15"/>
        </w:numPr>
        <w:tabs>
          <w:tab w:val="left" w:pos="851"/>
        </w:tabs>
        <w:spacing w:after="0" w:line="240" w:lineRule="auto"/>
        <w:ind w:left="0" w:firstLine="567"/>
        <w:jc w:val="both"/>
        <w:rPr>
          <w:rFonts w:ascii="Times New Roman" w:hAnsi="Times New Roman"/>
          <w:sz w:val="28"/>
          <w:szCs w:val="28"/>
        </w:rPr>
      </w:pPr>
      <w:r w:rsidRPr="0095058C">
        <w:rPr>
          <w:rFonts w:ascii="Times New Roman" w:hAnsi="Times New Roman"/>
          <w:sz w:val="28"/>
          <w:szCs w:val="28"/>
        </w:rPr>
        <w:t>126 318 (АППГ – 95 354) гражданских;</w:t>
      </w:r>
    </w:p>
    <w:p w14:paraId="1BC0F8C3" w14:textId="77777777" w:rsidR="00A26E73" w:rsidRPr="0095058C" w:rsidRDefault="00A26E73" w:rsidP="00484533">
      <w:pPr>
        <w:numPr>
          <w:ilvl w:val="0"/>
          <w:numId w:val="15"/>
        </w:numPr>
        <w:tabs>
          <w:tab w:val="left" w:pos="851"/>
        </w:tabs>
        <w:spacing w:after="0" w:line="240" w:lineRule="auto"/>
        <w:ind w:left="0" w:firstLine="567"/>
        <w:jc w:val="both"/>
        <w:rPr>
          <w:rFonts w:ascii="Times New Roman" w:hAnsi="Times New Roman"/>
          <w:sz w:val="28"/>
          <w:szCs w:val="28"/>
        </w:rPr>
      </w:pPr>
      <w:r w:rsidRPr="0095058C">
        <w:rPr>
          <w:rFonts w:ascii="Times New Roman" w:hAnsi="Times New Roman"/>
          <w:sz w:val="28"/>
          <w:szCs w:val="28"/>
        </w:rPr>
        <w:t>14 959 (АППГ – 10 260) дел об административных правонарушениях;</w:t>
      </w:r>
    </w:p>
    <w:p w14:paraId="55141ADE" w14:textId="77777777" w:rsidR="00A26E73" w:rsidRPr="0095058C" w:rsidRDefault="00A26E73" w:rsidP="00A26E73">
      <w:pPr>
        <w:spacing w:after="0" w:line="240" w:lineRule="auto"/>
        <w:ind w:firstLine="567"/>
        <w:jc w:val="both"/>
        <w:rPr>
          <w:rFonts w:ascii="Times New Roman" w:hAnsi="Times New Roman"/>
          <w:i/>
          <w:sz w:val="28"/>
          <w:szCs w:val="28"/>
        </w:rPr>
      </w:pPr>
      <w:r w:rsidRPr="0095058C">
        <w:rPr>
          <w:rFonts w:ascii="Times New Roman" w:hAnsi="Times New Roman"/>
          <w:sz w:val="28"/>
          <w:szCs w:val="28"/>
        </w:rPr>
        <w:t xml:space="preserve">По сравнению с 2022 годом количество уголовных дел уменьшилось на 9,3 % с 900 (АППГ – 979), гражданских дел </w:t>
      </w:r>
      <w:proofErr w:type="spellStart"/>
      <w:r w:rsidRPr="0095058C">
        <w:rPr>
          <w:rFonts w:ascii="Times New Roman" w:hAnsi="Times New Roman"/>
          <w:sz w:val="28"/>
          <w:szCs w:val="28"/>
        </w:rPr>
        <w:t>увеличилосьось</w:t>
      </w:r>
      <w:proofErr w:type="spellEnd"/>
      <w:r w:rsidRPr="0095058C">
        <w:rPr>
          <w:rFonts w:ascii="Times New Roman" w:hAnsi="Times New Roman"/>
          <w:sz w:val="28"/>
          <w:szCs w:val="28"/>
        </w:rPr>
        <w:t xml:space="preserve"> на 11 % с 112 380 (АППГ – 93788), а дел об административном правонарушении увеличилось на 30,6 % с 14732 (АППГ – 11 867). </w:t>
      </w:r>
    </w:p>
    <w:p w14:paraId="7F57A22B" w14:textId="77777777" w:rsidR="00A26E73" w:rsidRPr="0095058C" w:rsidRDefault="00A26E73" w:rsidP="00A26E73">
      <w:pPr>
        <w:ind w:firstLine="708"/>
        <w:jc w:val="both"/>
        <w:rPr>
          <w:rFonts w:ascii="Times New Roman" w:hAnsi="Times New Roman"/>
          <w:sz w:val="28"/>
          <w:szCs w:val="28"/>
        </w:rPr>
      </w:pPr>
      <w:r w:rsidRPr="0095058C">
        <w:rPr>
          <w:rFonts w:ascii="Times New Roman" w:hAnsi="Times New Roman"/>
          <w:sz w:val="28"/>
          <w:szCs w:val="28"/>
        </w:rPr>
        <w:t xml:space="preserve">Наибольшее количество дел, материалов рассмотрено судебными участками: №2 </w:t>
      </w:r>
      <w:proofErr w:type="spellStart"/>
      <w:r w:rsidRPr="0095058C">
        <w:rPr>
          <w:rFonts w:ascii="Times New Roman" w:hAnsi="Times New Roman"/>
          <w:sz w:val="28"/>
          <w:szCs w:val="28"/>
        </w:rPr>
        <w:t>г.Кызыла</w:t>
      </w:r>
      <w:proofErr w:type="spellEnd"/>
      <w:r w:rsidRPr="0095058C">
        <w:rPr>
          <w:rFonts w:ascii="Times New Roman" w:hAnsi="Times New Roman"/>
          <w:sz w:val="28"/>
          <w:szCs w:val="28"/>
        </w:rPr>
        <w:t xml:space="preserve"> (10791 дел), судебный участок Дзун-Хемчикского </w:t>
      </w:r>
      <w:proofErr w:type="spellStart"/>
      <w:r w:rsidRPr="0095058C">
        <w:rPr>
          <w:rFonts w:ascii="Times New Roman" w:hAnsi="Times New Roman"/>
          <w:sz w:val="28"/>
          <w:szCs w:val="28"/>
        </w:rPr>
        <w:t>кожууна</w:t>
      </w:r>
      <w:proofErr w:type="spellEnd"/>
      <w:r w:rsidRPr="0095058C">
        <w:rPr>
          <w:rFonts w:ascii="Times New Roman" w:hAnsi="Times New Roman"/>
          <w:sz w:val="28"/>
          <w:szCs w:val="28"/>
        </w:rPr>
        <w:t xml:space="preserve"> (6849 дел) и судебный участок № 8 </w:t>
      </w:r>
      <w:proofErr w:type="spellStart"/>
      <w:r w:rsidRPr="0095058C">
        <w:rPr>
          <w:rFonts w:ascii="Times New Roman" w:hAnsi="Times New Roman"/>
          <w:sz w:val="28"/>
          <w:szCs w:val="28"/>
        </w:rPr>
        <w:t>г.Кызыла</w:t>
      </w:r>
      <w:proofErr w:type="spellEnd"/>
      <w:r w:rsidRPr="0095058C">
        <w:rPr>
          <w:rFonts w:ascii="Times New Roman" w:hAnsi="Times New Roman"/>
          <w:sz w:val="28"/>
          <w:szCs w:val="28"/>
        </w:rPr>
        <w:t xml:space="preserve"> (6503 дел), </w:t>
      </w:r>
    </w:p>
    <w:tbl>
      <w:tblPr>
        <w:tblStyle w:val="af4"/>
        <w:tblW w:w="0" w:type="auto"/>
        <w:jc w:val="center"/>
        <w:tblLook w:val="04A0" w:firstRow="1" w:lastRow="0" w:firstColumn="1" w:lastColumn="0" w:noHBand="0" w:noVBand="1"/>
      </w:tblPr>
      <w:tblGrid>
        <w:gridCol w:w="484"/>
        <w:gridCol w:w="6395"/>
        <w:gridCol w:w="2467"/>
      </w:tblGrid>
      <w:tr w:rsidR="00A26E73" w:rsidRPr="0095058C" w14:paraId="50E6EE9D" w14:textId="77777777" w:rsidTr="0037057E">
        <w:trPr>
          <w:trHeight w:val="377"/>
          <w:jc w:val="center"/>
        </w:trPr>
        <w:tc>
          <w:tcPr>
            <w:tcW w:w="484" w:type="dxa"/>
          </w:tcPr>
          <w:p w14:paraId="5FF53E8F" w14:textId="77777777" w:rsidR="00A26E73" w:rsidRPr="0095058C" w:rsidRDefault="00A26E73" w:rsidP="0037057E">
            <w:pPr>
              <w:jc w:val="center"/>
              <w:rPr>
                <w:sz w:val="28"/>
                <w:szCs w:val="28"/>
              </w:rPr>
            </w:pPr>
            <w:r w:rsidRPr="0095058C">
              <w:rPr>
                <w:sz w:val="28"/>
                <w:szCs w:val="28"/>
              </w:rPr>
              <w:lastRenderedPageBreak/>
              <w:t>№</w:t>
            </w:r>
          </w:p>
        </w:tc>
        <w:tc>
          <w:tcPr>
            <w:tcW w:w="6395" w:type="dxa"/>
          </w:tcPr>
          <w:p w14:paraId="5E6DE65D" w14:textId="77777777" w:rsidR="00A26E73" w:rsidRPr="0095058C" w:rsidRDefault="00A26E73" w:rsidP="0037057E">
            <w:pPr>
              <w:jc w:val="center"/>
              <w:rPr>
                <w:b/>
                <w:sz w:val="28"/>
                <w:szCs w:val="28"/>
              </w:rPr>
            </w:pPr>
            <w:r w:rsidRPr="0095058C">
              <w:rPr>
                <w:b/>
                <w:sz w:val="28"/>
                <w:szCs w:val="28"/>
              </w:rPr>
              <w:t>Наименование судебного участка</w:t>
            </w:r>
          </w:p>
        </w:tc>
        <w:tc>
          <w:tcPr>
            <w:tcW w:w="2467" w:type="dxa"/>
          </w:tcPr>
          <w:p w14:paraId="392B65A3" w14:textId="77777777" w:rsidR="00A26E73" w:rsidRPr="0095058C" w:rsidRDefault="00A26E73" w:rsidP="0037057E">
            <w:pPr>
              <w:jc w:val="center"/>
              <w:rPr>
                <w:b/>
                <w:sz w:val="28"/>
                <w:szCs w:val="28"/>
              </w:rPr>
            </w:pPr>
            <w:r w:rsidRPr="0095058C">
              <w:rPr>
                <w:b/>
                <w:sz w:val="28"/>
                <w:szCs w:val="28"/>
              </w:rPr>
              <w:t>Нагрузка</w:t>
            </w:r>
          </w:p>
        </w:tc>
      </w:tr>
      <w:tr w:rsidR="00A26E73" w:rsidRPr="0095058C" w14:paraId="304873C9" w14:textId="77777777" w:rsidTr="0037057E">
        <w:trPr>
          <w:trHeight w:val="401"/>
          <w:jc w:val="center"/>
        </w:trPr>
        <w:tc>
          <w:tcPr>
            <w:tcW w:w="484" w:type="dxa"/>
          </w:tcPr>
          <w:p w14:paraId="465CD30E" w14:textId="77777777" w:rsidR="00A26E73" w:rsidRPr="0095058C" w:rsidRDefault="00A26E73" w:rsidP="0037057E">
            <w:pPr>
              <w:jc w:val="center"/>
              <w:rPr>
                <w:sz w:val="28"/>
                <w:szCs w:val="28"/>
              </w:rPr>
            </w:pPr>
            <w:r w:rsidRPr="0095058C">
              <w:rPr>
                <w:sz w:val="28"/>
                <w:szCs w:val="28"/>
              </w:rPr>
              <w:t>1</w:t>
            </w:r>
          </w:p>
        </w:tc>
        <w:tc>
          <w:tcPr>
            <w:tcW w:w="6395" w:type="dxa"/>
          </w:tcPr>
          <w:p w14:paraId="721987A4" w14:textId="77777777" w:rsidR="00A26E73" w:rsidRPr="0095058C" w:rsidRDefault="00A26E73" w:rsidP="0037057E">
            <w:pPr>
              <w:rPr>
                <w:sz w:val="28"/>
                <w:szCs w:val="28"/>
              </w:rPr>
            </w:pPr>
            <w:r w:rsidRPr="0095058C">
              <w:rPr>
                <w:sz w:val="28"/>
                <w:szCs w:val="28"/>
              </w:rPr>
              <w:t xml:space="preserve">Судебный участок №2 </w:t>
            </w:r>
            <w:proofErr w:type="spellStart"/>
            <w:r w:rsidRPr="0095058C">
              <w:rPr>
                <w:sz w:val="28"/>
                <w:szCs w:val="28"/>
              </w:rPr>
              <w:t>г.Кызыла</w:t>
            </w:r>
            <w:proofErr w:type="spellEnd"/>
          </w:p>
        </w:tc>
        <w:tc>
          <w:tcPr>
            <w:tcW w:w="2467" w:type="dxa"/>
            <w:shd w:val="clear" w:color="auto" w:fill="D0CECE" w:themeFill="background2" w:themeFillShade="E6"/>
          </w:tcPr>
          <w:p w14:paraId="58758A53" w14:textId="77777777" w:rsidR="00A26E73" w:rsidRPr="0095058C" w:rsidRDefault="00A26E73" w:rsidP="0037057E">
            <w:pPr>
              <w:jc w:val="center"/>
              <w:rPr>
                <w:sz w:val="28"/>
                <w:szCs w:val="28"/>
              </w:rPr>
            </w:pPr>
            <w:r w:rsidRPr="0095058C">
              <w:rPr>
                <w:sz w:val="28"/>
                <w:szCs w:val="28"/>
              </w:rPr>
              <w:t>10791</w:t>
            </w:r>
          </w:p>
        </w:tc>
      </w:tr>
      <w:tr w:rsidR="00A26E73" w:rsidRPr="0095058C" w14:paraId="2EFF2971" w14:textId="77777777" w:rsidTr="0037057E">
        <w:trPr>
          <w:trHeight w:val="401"/>
          <w:jc w:val="center"/>
        </w:trPr>
        <w:tc>
          <w:tcPr>
            <w:tcW w:w="484" w:type="dxa"/>
          </w:tcPr>
          <w:p w14:paraId="668EB37E" w14:textId="77777777" w:rsidR="00A26E73" w:rsidRPr="0095058C" w:rsidRDefault="00A26E73" w:rsidP="0037057E">
            <w:pPr>
              <w:jc w:val="center"/>
              <w:rPr>
                <w:sz w:val="28"/>
                <w:szCs w:val="28"/>
              </w:rPr>
            </w:pPr>
            <w:r w:rsidRPr="0095058C">
              <w:rPr>
                <w:sz w:val="28"/>
                <w:szCs w:val="28"/>
              </w:rPr>
              <w:t>2</w:t>
            </w:r>
          </w:p>
        </w:tc>
        <w:tc>
          <w:tcPr>
            <w:tcW w:w="6395" w:type="dxa"/>
          </w:tcPr>
          <w:p w14:paraId="0B88E1F0" w14:textId="77777777" w:rsidR="00A26E73" w:rsidRPr="0095058C" w:rsidRDefault="00A26E73" w:rsidP="0037057E">
            <w:pPr>
              <w:rPr>
                <w:sz w:val="28"/>
                <w:szCs w:val="28"/>
              </w:rPr>
            </w:pPr>
            <w:r w:rsidRPr="0095058C">
              <w:rPr>
                <w:sz w:val="28"/>
                <w:szCs w:val="28"/>
              </w:rPr>
              <w:t xml:space="preserve">Судебный участок Дзун-Хемчикского </w:t>
            </w:r>
            <w:proofErr w:type="spellStart"/>
            <w:r w:rsidRPr="0095058C">
              <w:rPr>
                <w:sz w:val="28"/>
                <w:szCs w:val="28"/>
              </w:rPr>
              <w:t>кожууна</w:t>
            </w:r>
            <w:proofErr w:type="spellEnd"/>
          </w:p>
        </w:tc>
        <w:tc>
          <w:tcPr>
            <w:tcW w:w="2467" w:type="dxa"/>
            <w:shd w:val="clear" w:color="auto" w:fill="D0CECE" w:themeFill="background2" w:themeFillShade="E6"/>
          </w:tcPr>
          <w:p w14:paraId="1D505CA7" w14:textId="77777777" w:rsidR="00A26E73" w:rsidRPr="0095058C" w:rsidRDefault="00A26E73" w:rsidP="0037057E">
            <w:pPr>
              <w:jc w:val="center"/>
              <w:rPr>
                <w:sz w:val="28"/>
                <w:szCs w:val="28"/>
              </w:rPr>
            </w:pPr>
            <w:r w:rsidRPr="0095058C">
              <w:rPr>
                <w:sz w:val="28"/>
                <w:szCs w:val="28"/>
              </w:rPr>
              <w:t>6849</w:t>
            </w:r>
          </w:p>
        </w:tc>
      </w:tr>
      <w:tr w:rsidR="00A26E73" w:rsidRPr="0095058C" w14:paraId="19C05A25" w14:textId="77777777" w:rsidTr="0037057E">
        <w:trPr>
          <w:trHeight w:val="401"/>
          <w:jc w:val="center"/>
        </w:trPr>
        <w:tc>
          <w:tcPr>
            <w:tcW w:w="484" w:type="dxa"/>
          </w:tcPr>
          <w:p w14:paraId="0DE5A56D" w14:textId="77777777" w:rsidR="00A26E73" w:rsidRPr="0095058C" w:rsidRDefault="00A26E73" w:rsidP="0037057E">
            <w:pPr>
              <w:jc w:val="center"/>
              <w:rPr>
                <w:sz w:val="28"/>
                <w:szCs w:val="28"/>
              </w:rPr>
            </w:pPr>
            <w:r w:rsidRPr="0095058C">
              <w:rPr>
                <w:sz w:val="28"/>
                <w:szCs w:val="28"/>
              </w:rPr>
              <w:t>3</w:t>
            </w:r>
          </w:p>
        </w:tc>
        <w:tc>
          <w:tcPr>
            <w:tcW w:w="6395" w:type="dxa"/>
          </w:tcPr>
          <w:p w14:paraId="3E08041D" w14:textId="77777777" w:rsidR="00A26E73" w:rsidRPr="0095058C" w:rsidRDefault="00A26E73" w:rsidP="0037057E">
            <w:pPr>
              <w:rPr>
                <w:sz w:val="28"/>
                <w:szCs w:val="28"/>
              </w:rPr>
            </w:pPr>
            <w:r w:rsidRPr="0095058C">
              <w:rPr>
                <w:sz w:val="28"/>
                <w:szCs w:val="28"/>
              </w:rPr>
              <w:t xml:space="preserve">Судебный участок № 8 </w:t>
            </w:r>
            <w:proofErr w:type="spellStart"/>
            <w:r w:rsidRPr="0095058C">
              <w:rPr>
                <w:sz w:val="28"/>
                <w:szCs w:val="28"/>
              </w:rPr>
              <w:t>г.Кызыла</w:t>
            </w:r>
            <w:proofErr w:type="spellEnd"/>
          </w:p>
        </w:tc>
        <w:tc>
          <w:tcPr>
            <w:tcW w:w="2467" w:type="dxa"/>
            <w:shd w:val="clear" w:color="auto" w:fill="D0CECE" w:themeFill="background2" w:themeFillShade="E6"/>
          </w:tcPr>
          <w:p w14:paraId="5492AB3E" w14:textId="77777777" w:rsidR="00A26E73" w:rsidRPr="0095058C" w:rsidRDefault="00A26E73" w:rsidP="0037057E">
            <w:pPr>
              <w:jc w:val="center"/>
              <w:rPr>
                <w:sz w:val="28"/>
                <w:szCs w:val="28"/>
              </w:rPr>
            </w:pPr>
            <w:r w:rsidRPr="0095058C">
              <w:rPr>
                <w:sz w:val="28"/>
                <w:szCs w:val="28"/>
              </w:rPr>
              <w:t>6503</w:t>
            </w:r>
          </w:p>
        </w:tc>
      </w:tr>
    </w:tbl>
    <w:p w14:paraId="034EF125" w14:textId="77777777" w:rsidR="00A26E73" w:rsidRPr="0095058C" w:rsidRDefault="00A26E73" w:rsidP="00A26E73">
      <w:pPr>
        <w:ind w:firstLine="708"/>
        <w:jc w:val="both"/>
        <w:rPr>
          <w:rFonts w:ascii="Times New Roman" w:hAnsi="Times New Roman"/>
          <w:sz w:val="28"/>
          <w:szCs w:val="28"/>
        </w:rPr>
      </w:pPr>
    </w:p>
    <w:p w14:paraId="0685D8A9" w14:textId="77777777" w:rsidR="00A26E73" w:rsidRPr="0095058C" w:rsidRDefault="00A26E73" w:rsidP="00A26E73">
      <w:pPr>
        <w:ind w:firstLine="708"/>
        <w:jc w:val="both"/>
        <w:rPr>
          <w:rFonts w:ascii="Times New Roman" w:hAnsi="Times New Roman"/>
          <w:sz w:val="28"/>
          <w:szCs w:val="28"/>
        </w:rPr>
      </w:pPr>
      <w:r w:rsidRPr="0095058C">
        <w:rPr>
          <w:rFonts w:ascii="Times New Roman" w:hAnsi="Times New Roman"/>
          <w:sz w:val="28"/>
          <w:szCs w:val="28"/>
        </w:rPr>
        <w:t xml:space="preserve">Наименьшая нагрузка наблюдается на судебных участках </w:t>
      </w:r>
      <w:proofErr w:type="spellStart"/>
      <w:r w:rsidRPr="0095058C">
        <w:rPr>
          <w:rFonts w:ascii="Times New Roman" w:hAnsi="Times New Roman"/>
          <w:sz w:val="28"/>
          <w:szCs w:val="28"/>
        </w:rPr>
        <w:t>кожуунов</w:t>
      </w:r>
      <w:proofErr w:type="spellEnd"/>
      <w:r w:rsidRPr="0095058C">
        <w:rPr>
          <w:rFonts w:ascii="Times New Roman" w:hAnsi="Times New Roman"/>
          <w:sz w:val="28"/>
          <w:szCs w:val="28"/>
        </w:rPr>
        <w:t xml:space="preserve">:  Чаа-Хольский (1813), Тоджинский (2203) и Овюрский (2384),  </w:t>
      </w:r>
    </w:p>
    <w:tbl>
      <w:tblPr>
        <w:tblStyle w:val="af4"/>
        <w:tblW w:w="9586" w:type="dxa"/>
        <w:tblLook w:val="04A0" w:firstRow="1" w:lastRow="0" w:firstColumn="1" w:lastColumn="0" w:noHBand="0" w:noVBand="1"/>
      </w:tblPr>
      <w:tblGrid>
        <w:gridCol w:w="484"/>
        <w:gridCol w:w="6570"/>
        <w:gridCol w:w="2532"/>
      </w:tblGrid>
      <w:tr w:rsidR="00A26E73" w:rsidRPr="0095058C" w14:paraId="5AF17687" w14:textId="77777777" w:rsidTr="0037057E">
        <w:trPr>
          <w:trHeight w:val="477"/>
        </w:trPr>
        <w:tc>
          <w:tcPr>
            <w:tcW w:w="484" w:type="dxa"/>
          </w:tcPr>
          <w:p w14:paraId="57D5720F" w14:textId="77777777" w:rsidR="00A26E73" w:rsidRPr="0095058C" w:rsidRDefault="00A26E73" w:rsidP="0037057E">
            <w:pPr>
              <w:jc w:val="center"/>
              <w:rPr>
                <w:sz w:val="28"/>
                <w:szCs w:val="28"/>
              </w:rPr>
            </w:pPr>
            <w:r w:rsidRPr="0095058C">
              <w:rPr>
                <w:sz w:val="28"/>
                <w:szCs w:val="28"/>
              </w:rPr>
              <w:t>№</w:t>
            </w:r>
          </w:p>
        </w:tc>
        <w:tc>
          <w:tcPr>
            <w:tcW w:w="6570" w:type="dxa"/>
          </w:tcPr>
          <w:p w14:paraId="32858FCB" w14:textId="77777777" w:rsidR="00A26E73" w:rsidRPr="0095058C" w:rsidRDefault="00A26E73" w:rsidP="0037057E">
            <w:pPr>
              <w:jc w:val="center"/>
              <w:rPr>
                <w:sz w:val="28"/>
                <w:szCs w:val="28"/>
              </w:rPr>
            </w:pPr>
            <w:r w:rsidRPr="0095058C">
              <w:rPr>
                <w:b/>
                <w:sz w:val="28"/>
                <w:szCs w:val="28"/>
              </w:rPr>
              <w:t>Наименование судебного участка</w:t>
            </w:r>
          </w:p>
        </w:tc>
        <w:tc>
          <w:tcPr>
            <w:tcW w:w="2532" w:type="dxa"/>
          </w:tcPr>
          <w:p w14:paraId="48EA2DF2" w14:textId="77777777" w:rsidR="00A26E73" w:rsidRPr="0095058C" w:rsidRDefault="00A26E73" w:rsidP="0037057E">
            <w:pPr>
              <w:jc w:val="center"/>
              <w:rPr>
                <w:sz w:val="28"/>
                <w:szCs w:val="28"/>
              </w:rPr>
            </w:pPr>
            <w:r w:rsidRPr="0095058C">
              <w:rPr>
                <w:b/>
                <w:sz w:val="28"/>
                <w:szCs w:val="28"/>
              </w:rPr>
              <w:t>Нагрузка</w:t>
            </w:r>
          </w:p>
        </w:tc>
      </w:tr>
      <w:tr w:rsidR="00A26E73" w:rsidRPr="0095058C" w14:paraId="430122E6" w14:textId="77777777" w:rsidTr="0037057E">
        <w:trPr>
          <w:trHeight w:val="449"/>
        </w:trPr>
        <w:tc>
          <w:tcPr>
            <w:tcW w:w="484" w:type="dxa"/>
          </w:tcPr>
          <w:p w14:paraId="7C5CFC2B" w14:textId="77777777" w:rsidR="00A26E73" w:rsidRPr="0095058C" w:rsidRDefault="00A26E73" w:rsidP="0037057E">
            <w:pPr>
              <w:jc w:val="center"/>
              <w:rPr>
                <w:sz w:val="28"/>
                <w:szCs w:val="28"/>
              </w:rPr>
            </w:pPr>
            <w:r w:rsidRPr="0095058C">
              <w:rPr>
                <w:sz w:val="28"/>
                <w:szCs w:val="28"/>
              </w:rPr>
              <w:t>1</w:t>
            </w:r>
          </w:p>
        </w:tc>
        <w:tc>
          <w:tcPr>
            <w:tcW w:w="6570" w:type="dxa"/>
          </w:tcPr>
          <w:p w14:paraId="164309BD" w14:textId="77777777" w:rsidR="00A26E73" w:rsidRPr="0095058C" w:rsidRDefault="00A26E73" w:rsidP="0037057E">
            <w:pPr>
              <w:jc w:val="both"/>
              <w:rPr>
                <w:sz w:val="28"/>
                <w:szCs w:val="28"/>
              </w:rPr>
            </w:pPr>
            <w:r w:rsidRPr="0095058C">
              <w:rPr>
                <w:sz w:val="28"/>
                <w:szCs w:val="28"/>
              </w:rPr>
              <w:t xml:space="preserve">Судебный участок Чаа-Хольского </w:t>
            </w:r>
            <w:proofErr w:type="spellStart"/>
            <w:r w:rsidRPr="0095058C">
              <w:rPr>
                <w:sz w:val="28"/>
                <w:szCs w:val="28"/>
              </w:rPr>
              <w:t>кожууна</w:t>
            </w:r>
            <w:proofErr w:type="spellEnd"/>
            <w:r w:rsidRPr="0095058C">
              <w:rPr>
                <w:sz w:val="28"/>
                <w:szCs w:val="28"/>
              </w:rPr>
              <w:t xml:space="preserve"> </w:t>
            </w:r>
          </w:p>
        </w:tc>
        <w:tc>
          <w:tcPr>
            <w:tcW w:w="2532" w:type="dxa"/>
            <w:shd w:val="clear" w:color="auto" w:fill="D0CECE" w:themeFill="background2" w:themeFillShade="E6"/>
          </w:tcPr>
          <w:p w14:paraId="24D964EA" w14:textId="77777777" w:rsidR="00A26E73" w:rsidRPr="0095058C" w:rsidRDefault="00A26E73" w:rsidP="0037057E">
            <w:pPr>
              <w:jc w:val="center"/>
              <w:rPr>
                <w:sz w:val="28"/>
                <w:szCs w:val="28"/>
              </w:rPr>
            </w:pPr>
            <w:r w:rsidRPr="0095058C">
              <w:rPr>
                <w:sz w:val="28"/>
                <w:szCs w:val="28"/>
              </w:rPr>
              <w:t>1813</w:t>
            </w:r>
          </w:p>
        </w:tc>
      </w:tr>
      <w:tr w:rsidR="00A26E73" w:rsidRPr="0095058C" w14:paraId="4BE82039" w14:textId="77777777" w:rsidTr="0037057E">
        <w:trPr>
          <w:trHeight w:val="477"/>
        </w:trPr>
        <w:tc>
          <w:tcPr>
            <w:tcW w:w="484" w:type="dxa"/>
          </w:tcPr>
          <w:p w14:paraId="1DA4ACBF" w14:textId="77777777" w:rsidR="00A26E73" w:rsidRPr="0095058C" w:rsidRDefault="00A26E73" w:rsidP="0037057E">
            <w:pPr>
              <w:jc w:val="center"/>
              <w:rPr>
                <w:sz w:val="28"/>
                <w:szCs w:val="28"/>
              </w:rPr>
            </w:pPr>
            <w:r w:rsidRPr="0095058C">
              <w:rPr>
                <w:sz w:val="28"/>
                <w:szCs w:val="28"/>
              </w:rPr>
              <w:t>2</w:t>
            </w:r>
          </w:p>
        </w:tc>
        <w:tc>
          <w:tcPr>
            <w:tcW w:w="6570" w:type="dxa"/>
          </w:tcPr>
          <w:p w14:paraId="5183D109" w14:textId="77777777" w:rsidR="00A26E73" w:rsidRPr="0095058C" w:rsidRDefault="00A26E73" w:rsidP="0037057E">
            <w:pPr>
              <w:jc w:val="both"/>
              <w:rPr>
                <w:sz w:val="28"/>
                <w:szCs w:val="28"/>
              </w:rPr>
            </w:pPr>
            <w:r w:rsidRPr="0095058C">
              <w:rPr>
                <w:sz w:val="28"/>
                <w:szCs w:val="28"/>
              </w:rPr>
              <w:t xml:space="preserve">Судебный участок Тоджинского </w:t>
            </w:r>
            <w:proofErr w:type="spellStart"/>
            <w:r w:rsidRPr="0095058C">
              <w:rPr>
                <w:sz w:val="28"/>
                <w:szCs w:val="28"/>
              </w:rPr>
              <w:t>кожууна</w:t>
            </w:r>
            <w:proofErr w:type="spellEnd"/>
            <w:r w:rsidRPr="0095058C">
              <w:rPr>
                <w:sz w:val="28"/>
                <w:szCs w:val="28"/>
              </w:rPr>
              <w:t xml:space="preserve"> </w:t>
            </w:r>
          </w:p>
        </w:tc>
        <w:tc>
          <w:tcPr>
            <w:tcW w:w="2532" w:type="dxa"/>
            <w:shd w:val="clear" w:color="auto" w:fill="D0CECE" w:themeFill="background2" w:themeFillShade="E6"/>
          </w:tcPr>
          <w:p w14:paraId="48F72235" w14:textId="77777777" w:rsidR="00A26E73" w:rsidRPr="0095058C" w:rsidRDefault="00A26E73" w:rsidP="0037057E">
            <w:pPr>
              <w:jc w:val="center"/>
              <w:rPr>
                <w:sz w:val="28"/>
                <w:szCs w:val="28"/>
              </w:rPr>
            </w:pPr>
            <w:r w:rsidRPr="0095058C">
              <w:rPr>
                <w:sz w:val="28"/>
                <w:szCs w:val="28"/>
              </w:rPr>
              <w:t>2203</w:t>
            </w:r>
          </w:p>
        </w:tc>
      </w:tr>
      <w:tr w:rsidR="00A26E73" w:rsidRPr="0095058C" w14:paraId="3FF09062" w14:textId="77777777" w:rsidTr="0037057E">
        <w:trPr>
          <w:trHeight w:val="449"/>
        </w:trPr>
        <w:tc>
          <w:tcPr>
            <w:tcW w:w="484" w:type="dxa"/>
          </w:tcPr>
          <w:p w14:paraId="232903CD" w14:textId="77777777" w:rsidR="00A26E73" w:rsidRPr="0095058C" w:rsidRDefault="00A26E73" w:rsidP="0037057E">
            <w:pPr>
              <w:jc w:val="center"/>
              <w:rPr>
                <w:sz w:val="28"/>
                <w:szCs w:val="28"/>
              </w:rPr>
            </w:pPr>
            <w:r w:rsidRPr="0095058C">
              <w:rPr>
                <w:sz w:val="28"/>
                <w:szCs w:val="28"/>
              </w:rPr>
              <w:t>3</w:t>
            </w:r>
          </w:p>
        </w:tc>
        <w:tc>
          <w:tcPr>
            <w:tcW w:w="6570" w:type="dxa"/>
          </w:tcPr>
          <w:p w14:paraId="778381D2" w14:textId="77777777" w:rsidR="00A26E73" w:rsidRPr="0095058C" w:rsidRDefault="00A26E73" w:rsidP="0037057E">
            <w:pPr>
              <w:jc w:val="both"/>
              <w:rPr>
                <w:sz w:val="28"/>
                <w:szCs w:val="28"/>
              </w:rPr>
            </w:pPr>
            <w:r w:rsidRPr="0095058C">
              <w:rPr>
                <w:sz w:val="28"/>
                <w:szCs w:val="28"/>
              </w:rPr>
              <w:t xml:space="preserve">Судебный участок Овюрского </w:t>
            </w:r>
            <w:proofErr w:type="spellStart"/>
            <w:r w:rsidRPr="0095058C">
              <w:rPr>
                <w:sz w:val="28"/>
                <w:szCs w:val="28"/>
              </w:rPr>
              <w:t>кожууна</w:t>
            </w:r>
            <w:proofErr w:type="spellEnd"/>
            <w:r w:rsidRPr="0095058C">
              <w:rPr>
                <w:sz w:val="28"/>
                <w:szCs w:val="28"/>
              </w:rPr>
              <w:t xml:space="preserve"> </w:t>
            </w:r>
          </w:p>
        </w:tc>
        <w:tc>
          <w:tcPr>
            <w:tcW w:w="2532" w:type="dxa"/>
            <w:shd w:val="clear" w:color="auto" w:fill="D0CECE" w:themeFill="background2" w:themeFillShade="E6"/>
          </w:tcPr>
          <w:p w14:paraId="0B1857E5" w14:textId="77777777" w:rsidR="00A26E73" w:rsidRPr="0095058C" w:rsidRDefault="00A26E73" w:rsidP="0037057E">
            <w:pPr>
              <w:jc w:val="center"/>
              <w:rPr>
                <w:sz w:val="28"/>
                <w:szCs w:val="28"/>
              </w:rPr>
            </w:pPr>
            <w:r w:rsidRPr="0095058C">
              <w:rPr>
                <w:sz w:val="28"/>
                <w:szCs w:val="28"/>
              </w:rPr>
              <w:t>2384</w:t>
            </w:r>
          </w:p>
        </w:tc>
      </w:tr>
    </w:tbl>
    <w:p w14:paraId="0ADFCF2E" w14:textId="77777777" w:rsidR="00A26E73" w:rsidRPr="0095058C" w:rsidRDefault="00A26E73" w:rsidP="00A26E73">
      <w:pPr>
        <w:spacing w:after="0" w:line="240" w:lineRule="auto"/>
        <w:jc w:val="both"/>
        <w:rPr>
          <w:rFonts w:ascii="Times New Roman" w:hAnsi="Times New Roman"/>
          <w:sz w:val="28"/>
          <w:szCs w:val="28"/>
          <w:lang w:val="tt-RU"/>
        </w:rPr>
      </w:pPr>
    </w:p>
    <w:p w14:paraId="471BC771" w14:textId="77777777" w:rsidR="00A26E73" w:rsidRPr="0095058C" w:rsidRDefault="00A26E73" w:rsidP="00A26E73">
      <w:pPr>
        <w:spacing w:after="0" w:line="240" w:lineRule="auto"/>
        <w:jc w:val="both"/>
        <w:rPr>
          <w:rFonts w:ascii="Times New Roman" w:hAnsi="Times New Roman"/>
          <w:sz w:val="28"/>
          <w:szCs w:val="28"/>
        </w:rPr>
      </w:pPr>
    </w:p>
    <w:p w14:paraId="0FBF0894" w14:textId="77777777" w:rsidR="00A26E73" w:rsidRPr="0095058C" w:rsidRDefault="00A26E73" w:rsidP="00A26E73">
      <w:pPr>
        <w:pStyle w:val="af3"/>
        <w:ind w:firstLine="567"/>
        <w:jc w:val="both"/>
        <w:rPr>
          <w:rFonts w:ascii="Times New Roman" w:hAnsi="Times New Roman"/>
          <w:sz w:val="28"/>
          <w:szCs w:val="28"/>
          <w:lang w:eastAsia="ru-RU"/>
        </w:rPr>
      </w:pPr>
      <w:r w:rsidRPr="0095058C">
        <w:rPr>
          <w:rFonts w:ascii="Times New Roman" w:eastAsia="Times New Roman" w:hAnsi="Times New Roman"/>
          <w:bCs/>
          <w:sz w:val="28"/>
          <w:szCs w:val="28"/>
          <w:lang w:eastAsia="ru-RU"/>
        </w:rPr>
        <w:t xml:space="preserve">При проверке соблюдения правил организации хранения, комплектования, учета и использования документов в архиве судебных участков г. Кызыла установлено, что </w:t>
      </w:r>
      <w:r w:rsidRPr="0095058C">
        <w:rPr>
          <w:rFonts w:ascii="Times New Roman" w:hAnsi="Times New Roman"/>
          <w:sz w:val="28"/>
          <w:szCs w:val="28"/>
          <w:lang w:eastAsia="ru-RU"/>
        </w:rPr>
        <w:t>на хранение за период с 2001-2020 годы сдано 15 116 дел, за отчетный период архивариусами исполнено 3 965 запросов (АППГ -3765), уничтожено 13 354 архивных материалов (АППГ-8 594).</w:t>
      </w:r>
    </w:p>
    <w:p w14:paraId="2EB8D708" w14:textId="77777777" w:rsidR="00A26E73" w:rsidRPr="0095058C" w:rsidRDefault="00A26E73" w:rsidP="00A26E73">
      <w:pPr>
        <w:pStyle w:val="af3"/>
        <w:ind w:firstLine="567"/>
        <w:jc w:val="both"/>
        <w:rPr>
          <w:rFonts w:ascii="Times New Roman" w:hAnsi="Times New Roman"/>
          <w:sz w:val="28"/>
          <w:szCs w:val="28"/>
        </w:rPr>
      </w:pPr>
      <w:r w:rsidRPr="0095058C">
        <w:rPr>
          <w:rFonts w:ascii="Times New Roman" w:hAnsi="Times New Roman"/>
          <w:sz w:val="28"/>
          <w:szCs w:val="28"/>
        </w:rPr>
        <w:t>В единую (общественную) приемную судебных участков мировых судей г. Кызыла обратилось 9598 граждан (АППГ – 11 001).</w:t>
      </w:r>
    </w:p>
    <w:p w14:paraId="041E0967" w14:textId="77777777" w:rsidR="00A26E73" w:rsidRPr="0095058C" w:rsidRDefault="00A26E73" w:rsidP="00A26E73">
      <w:pPr>
        <w:pStyle w:val="a8"/>
        <w:shd w:val="clear" w:color="auto" w:fill="FFFFFF"/>
        <w:spacing w:after="0"/>
        <w:ind w:firstLine="567"/>
        <w:jc w:val="both"/>
        <w:textAlignment w:val="baseline"/>
        <w:rPr>
          <w:sz w:val="28"/>
          <w:szCs w:val="28"/>
        </w:rPr>
      </w:pPr>
      <w:r w:rsidRPr="0095058C">
        <w:rPr>
          <w:sz w:val="28"/>
          <w:szCs w:val="28"/>
        </w:rPr>
        <w:t xml:space="preserve">В 2023 году назначены на должность мирового судьи судебного участка № 1 Улуг-Хемского </w:t>
      </w:r>
      <w:proofErr w:type="spellStart"/>
      <w:r w:rsidRPr="0095058C">
        <w:rPr>
          <w:sz w:val="28"/>
          <w:szCs w:val="28"/>
        </w:rPr>
        <w:t>кожууна</w:t>
      </w:r>
      <w:proofErr w:type="spellEnd"/>
      <w:r w:rsidRPr="0095058C">
        <w:rPr>
          <w:sz w:val="28"/>
          <w:szCs w:val="28"/>
        </w:rPr>
        <w:t xml:space="preserve"> </w:t>
      </w:r>
      <w:proofErr w:type="spellStart"/>
      <w:r w:rsidRPr="0095058C">
        <w:rPr>
          <w:sz w:val="28"/>
          <w:szCs w:val="28"/>
        </w:rPr>
        <w:t>Майынды</w:t>
      </w:r>
      <w:proofErr w:type="spellEnd"/>
      <w:r w:rsidRPr="0095058C">
        <w:rPr>
          <w:sz w:val="28"/>
          <w:szCs w:val="28"/>
        </w:rPr>
        <w:t xml:space="preserve"> Буян Витальевич, мирового судьи Пий-Хемского </w:t>
      </w:r>
      <w:proofErr w:type="spellStart"/>
      <w:r w:rsidRPr="0095058C">
        <w:rPr>
          <w:sz w:val="28"/>
          <w:szCs w:val="28"/>
        </w:rPr>
        <w:t>кожууна</w:t>
      </w:r>
      <w:proofErr w:type="spellEnd"/>
      <w:r w:rsidRPr="0095058C">
        <w:rPr>
          <w:sz w:val="28"/>
          <w:szCs w:val="28"/>
        </w:rPr>
        <w:t xml:space="preserve"> </w:t>
      </w:r>
      <w:proofErr w:type="spellStart"/>
      <w:r w:rsidRPr="0095058C">
        <w:rPr>
          <w:sz w:val="28"/>
          <w:szCs w:val="28"/>
        </w:rPr>
        <w:t>Сумба</w:t>
      </w:r>
      <w:proofErr w:type="spellEnd"/>
      <w:r w:rsidRPr="0095058C">
        <w:rPr>
          <w:sz w:val="28"/>
          <w:szCs w:val="28"/>
        </w:rPr>
        <w:t xml:space="preserve"> </w:t>
      </w:r>
      <w:proofErr w:type="spellStart"/>
      <w:r w:rsidRPr="0095058C">
        <w:rPr>
          <w:sz w:val="28"/>
          <w:szCs w:val="28"/>
        </w:rPr>
        <w:t>Чойгана</w:t>
      </w:r>
      <w:proofErr w:type="spellEnd"/>
      <w:r w:rsidRPr="0095058C">
        <w:rPr>
          <w:sz w:val="28"/>
          <w:szCs w:val="28"/>
        </w:rPr>
        <w:t xml:space="preserve"> Петровна</w:t>
      </w:r>
      <w:bookmarkStart w:id="2" w:name="_Hlk61369275"/>
      <w:r w:rsidRPr="0095058C">
        <w:rPr>
          <w:sz w:val="28"/>
          <w:szCs w:val="28"/>
        </w:rPr>
        <w:t xml:space="preserve"> и Биче-</w:t>
      </w:r>
      <w:proofErr w:type="spellStart"/>
      <w:r w:rsidRPr="0095058C">
        <w:rPr>
          <w:sz w:val="28"/>
          <w:szCs w:val="28"/>
        </w:rPr>
        <w:t>оол</w:t>
      </w:r>
      <w:proofErr w:type="spellEnd"/>
      <w:r w:rsidRPr="0095058C">
        <w:rPr>
          <w:sz w:val="28"/>
          <w:szCs w:val="28"/>
        </w:rPr>
        <w:t xml:space="preserve"> </w:t>
      </w:r>
      <w:proofErr w:type="spellStart"/>
      <w:r w:rsidRPr="0095058C">
        <w:rPr>
          <w:sz w:val="28"/>
          <w:szCs w:val="28"/>
        </w:rPr>
        <w:t>Чечек</w:t>
      </w:r>
      <w:proofErr w:type="spellEnd"/>
      <w:r w:rsidRPr="0095058C">
        <w:rPr>
          <w:sz w:val="28"/>
          <w:szCs w:val="28"/>
        </w:rPr>
        <w:t xml:space="preserve"> Николаевна на замещение мирового судьи Бай-Тайгинского </w:t>
      </w:r>
      <w:proofErr w:type="spellStart"/>
      <w:r w:rsidRPr="0095058C">
        <w:rPr>
          <w:sz w:val="28"/>
          <w:szCs w:val="28"/>
        </w:rPr>
        <w:t>кожууна</w:t>
      </w:r>
      <w:proofErr w:type="spellEnd"/>
      <w:r w:rsidRPr="0095058C">
        <w:rPr>
          <w:sz w:val="28"/>
          <w:szCs w:val="28"/>
        </w:rPr>
        <w:t xml:space="preserve">. </w:t>
      </w:r>
    </w:p>
    <w:p w14:paraId="0F5B7070"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В целях реализации полномочий Республики Тыва, предусмотренных пунктом «з» части 1.1 статьи 62 Конституции Республики Тыва и на основании Положения о Министерстве, утвержденного Постановлением Правительства Республики Тыва от 24.12.2020 № 658 (далее - Положение),</w:t>
      </w:r>
      <w:r w:rsidRPr="0095058C">
        <w:rPr>
          <w:rFonts w:ascii="Times New Roman" w:hAnsi="Times New Roman"/>
          <w:b/>
          <w:sz w:val="28"/>
          <w:szCs w:val="28"/>
        </w:rPr>
        <w:t xml:space="preserve"> </w:t>
      </w:r>
      <w:r w:rsidRPr="0095058C">
        <w:rPr>
          <w:rFonts w:ascii="Times New Roman" w:hAnsi="Times New Roman"/>
          <w:sz w:val="28"/>
          <w:szCs w:val="28"/>
        </w:rPr>
        <w:t>осуществляется работа по организации деятельности аппаратов судебных участков мировых судей республики.</w:t>
      </w:r>
    </w:p>
    <w:p w14:paraId="41F53F1F"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Министерством проводится большой объем работы по обучению и адаптации новых служащих </w:t>
      </w:r>
      <w:r w:rsidRPr="0095058C">
        <w:rPr>
          <w:rFonts w:ascii="Times New Roman" w:hAnsi="Times New Roman"/>
          <w:sz w:val="28"/>
          <w:szCs w:val="28"/>
          <w:shd w:val="clear" w:color="auto" w:fill="FFFFFF"/>
        </w:rPr>
        <w:t xml:space="preserve">на судебных участках </w:t>
      </w:r>
      <w:r w:rsidRPr="0095058C">
        <w:rPr>
          <w:rFonts w:ascii="Times New Roman" w:hAnsi="Times New Roman"/>
          <w:sz w:val="28"/>
          <w:szCs w:val="28"/>
        </w:rPr>
        <w:t xml:space="preserve">в целях улучшения качества делопроизводства, совершения организации работы судебного участка. </w:t>
      </w:r>
    </w:p>
    <w:p w14:paraId="78835835" w14:textId="77777777" w:rsidR="00A26E73" w:rsidRPr="0095058C" w:rsidRDefault="00A26E73" w:rsidP="00A26E73">
      <w:pPr>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В централизованном архиве мировых судей хранится 289704 дел, в том числе 6314 уголовных дел (АППГ – 4965). Готовятся к уничтожению 75905 дел (АППГ – 14319), за отчетный период 2023 года уничтожено 16369 дел (АППГ – 14 319). </w:t>
      </w:r>
    </w:p>
    <w:p w14:paraId="61DBE230" w14:textId="77777777" w:rsidR="00A26E73" w:rsidRPr="0095058C" w:rsidRDefault="00A26E73" w:rsidP="00A26E73">
      <w:pPr>
        <w:autoSpaceDE w:val="0"/>
        <w:autoSpaceDN w:val="0"/>
        <w:adjustRightInd w:val="0"/>
        <w:spacing w:after="0" w:line="240" w:lineRule="auto"/>
        <w:ind w:firstLine="567"/>
        <w:jc w:val="both"/>
        <w:rPr>
          <w:rFonts w:ascii="Times New Roman" w:hAnsi="Times New Roman"/>
          <w:sz w:val="28"/>
          <w:szCs w:val="28"/>
        </w:rPr>
      </w:pPr>
      <w:r w:rsidRPr="0095058C">
        <w:rPr>
          <w:rFonts w:ascii="Times New Roman" w:hAnsi="Times New Roman"/>
          <w:sz w:val="28"/>
          <w:szCs w:val="28"/>
        </w:rPr>
        <w:t xml:space="preserve">На сегодняшний день штатным расписанием Министерства утверждено 54 государственных гражданских служащих аппарата мировых судей: </w:t>
      </w:r>
    </w:p>
    <w:bookmarkEnd w:id="2"/>
    <w:p w14:paraId="4B812BDF"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lastRenderedPageBreak/>
        <w:t xml:space="preserve">из них помощники мирового судьи – 26 ед., секретарь судебного заседания – 26 ед., секретарь суда – 2 ед. </w:t>
      </w:r>
    </w:p>
    <w:p w14:paraId="357CDB16" w14:textId="77777777" w:rsidR="00A26E73" w:rsidRPr="0095058C" w:rsidRDefault="00A26E73" w:rsidP="00A26E73">
      <w:pPr>
        <w:spacing w:after="0"/>
        <w:jc w:val="both"/>
        <w:rPr>
          <w:rFonts w:ascii="Times New Roman" w:hAnsi="Times New Roman"/>
          <w:sz w:val="28"/>
          <w:szCs w:val="28"/>
        </w:rPr>
      </w:pPr>
      <w:r w:rsidRPr="0095058C">
        <w:rPr>
          <w:rFonts w:ascii="Times New Roman" w:hAnsi="Times New Roman"/>
          <w:sz w:val="28"/>
          <w:szCs w:val="28"/>
        </w:rPr>
        <w:t>Фактическая численность: 67 ед., из них помощники мирового судьи –32 ед.,  секретарь судебного заседания – 33 ед., секретарь суда – 2 ед. Уволены за 2023 год -  53 ед., по собственному желанию – 53 ед.,  помощники мирового судьи – 17 ед., секретарь судебного заседания – 35 ед., секретарь суда – 1 ед.  Текучесть кадров составляет – 98,1%, из них 11 человек устроились в районные суды, 4 чел. – судебные приставы, прокуратура – 2 чел., внутреннее перемещение – 8.</w:t>
      </w:r>
    </w:p>
    <w:p w14:paraId="11EDA300" w14:textId="77777777" w:rsidR="00A26E73" w:rsidRPr="0095058C" w:rsidRDefault="00A26E73" w:rsidP="00A26E73">
      <w:pPr>
        <w:spacing w:after="0"/>
        <w:rPr>
          <w:rFonts w:ascii="Times New Roman" w:hAnsi="Times New Roman"/>
          <w:sz w:val="28"/>
          <w:szCs w:val="28"/>
        </w:rPr>
      </w:pPr>
    </w:p>
    <w:p w14:paraId="44CFF75B" w14:textId="77777777" w:rsidR="00C61083" w:rsidRPr="0095058C" w:rsidRDefault="00C61083" w:rsidP="006F3823">
      <w:pPr>
        <w:spacing w:after="0" w:line="240" w:lineRule="auto"/>
        <w:ind w:firstLine="708"/>
        <w:jc w:val="center"/>
        <w:rPr>
          <w:rFonts w:ascii="Times New Roman" w:eastAsia="Calibri" w:hAnsi="Times New Roman" w:cs="Times New Roman"/>
          <w:b/>
          <w:sz w:val="28"/>
          <w:szCs w:val="28"/>
        </w:rPr>
      </w:pPr>
      <w:r w:rsidRPr="0095058C">
        <w:rPr>
          <w:rFonts w:ascii="Times New Roman" w:eastAsia="Calibri" w:hAnsi="Times New Roman" w:cs="Times New Roman"/>
          <w:b/>
          <w:sz w:val="28"/>
          <w:szCs w:val="28"/>
        </w:rPr>
        <w:t>Оказание бесплатной юридической помощи</w:t>
      </w:r>
    </w:p>
    <w:p w14:paraId="79513160" w14:textId="77777777" w:rsidR="0098278F" w:rsidRPr="0095058C" w:rsidRDefault="0098278F" w:rsidP="006F3823">
      <w:pPr>
        <w:spacing w:after="0" w:line="240" w:lineRule="auto"/>
        <w:ind w:firstLine="708"/>
        <w:jc w:val="both"/>
        <w:rPr>
          <w:rFonts w:ascii="Times New Roman" w:eastAsia="Calibri" w:hAnsi="Times New Roman" w:cs="Times New Roman"/>
          <w:sz w:val="28"/>
          <w:szCs w:val="28"/>
        </w:rPr>
      </w:pPr>
    </w:p>
    <w:p w14:paraId="3AE02F7B" w14:textId="77777777" w:rsidR="006F3823" w:rsidRPr="0095058C" w:rsidRDefault="006F3823" w:rsidP="006F3823">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В связи с отсутствием у социально незащищенных категорий граждан материальной возможности оплатить услуги адвокатов, граждане обращаются в Центры бесплатной юридической помощи «Сумелекчи-1» и «</w:t>
      </w:r>
      <w:proofErr w:type="spellStart"/>
      <w:r w:rsidRPr="0095058C">
        <w:rPr>
          <w:rFonts w:ascii="Times New Roman" w:hAnsi="Times New Roman" w:cs="Times New Roman"/>
          <w:sz w:val="28"/>
          <w:szCs w:val="28"/>
        </w:rPr>
        <w:t>Сумелекчи</w:t>
      </w:r>
      <w:proofErr w:type="spellEnd"/>
      <w:r w:rsidRPr="0095058C">
        <w:rPr>
          <w:rFonts w:ascii="Times New Roman" w:hAnsi="Times New Roman" w:cs="Times New Roman"/>
          <w:sz w:val="28"/>
          <w:szCs w:val="28"/>
        </w:rPr>
        <w:t xml:space="preserve"> - 2» (далее - Центры).</w:t>
      </w:r>
    </w:p>
    <w:p w14:paraId="458A420C" w14:textId="77777777" w:rsidR="006F3823" w:rsidRPr="0095058C" w:rsidRDefault="006F3823" w:rsidP="006F3823">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работе Центров по утвержденному графику принимали участие юристы органов исполнительной власти Республики Тыва, федеральных органов государственной власти по Республике Тыва, адвокаты, сотрудники прокуратуры республики, Уполномоченный по правам человека (ребенка) в Республике Тыва, РО ООО «Ассоциация юристов России» по Республике Тыва, входящие в государственную систему бесплатной юридической помощи. </w:t>
      </w:r>
    </w:p>
    <w:p w14:paraId="6414A152" w14:textId="77777777" w:rsidR="006F3823" w:rsidRPr="0095058C" w:rsidRDefault="006F3823" w:rsidP="006F3823">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действующим законодательством, обязанности являться в Центры для оказания бесплатной юридической помощи гражданам, у юристов системы бесплатной юридической помощи отсутствует, работа построена исключительно на добровольных началах.</w:t>
      </w:r>
    </w:p>
    <w:p w14:paraId="067DB443" w14:textId="77777777" w:rsidR="006F3823" w:rsidRPr="0095058C" w:rsidRDefault="006F3823" w:rsidP="006F3823">
      <w:pPr>
        <w:autoSpaceDE w:val="0"/>
        <w:autoSpaceDN w:val="0"/>
        <w:adjustRightInd w:val="0"/>
        <w:spacing w:after="0" w:line="240" w:lineRule="auto"/>
        <w:ind w:firstLine="540"/>
        <w:jc w:val="both"/>
        <w:rPr>
          <w:rFonts w:ascii="Times New Roman" w:hAnsi="Times New Roman" w:cs="Times New Roman"/>
          <w:sz w:val="28"/>
          <w:szCs w:val="28"/>
        </w:rPr>
      </w:pPr>
      <w:r w:rsidRPr="0095058C">
        <w:rPr>
          <w:rFonts w:ascii="Times New Roman" w:hAnsi="Times New Roman" w:cs="Times New Roman"/>
          <w:sz w:val="28"/>
          <w:szCs w:val="28"/>
        </w:rPr>
        <w:t>Бесплатная юридическая помощь гражданам в Центрах оказывается в виде правового консультирования в устной и письменной форме, составления заявлений, жалоб, ходатайств и других документов правового характера. Представительство в судах юристами Центров не осуществляется, что влияет на полноту и результат исхода спорного вопроса.</w:t>
      </w:r>
    </w:p>
    <w:p w14:paraId="1F793047" w14:textId="77777777" w:rsidR="006F3823" w:rsidRPr="0095058C" w:rsidRDefault="006F3823" w:rsidP="006F3823">
      <w:pPr>
        <w:autoSpaceDE w:val="0"/>
        <w:autoSpaceDN w:val="0"/>
        <w:adjustRightInd w:val="0"/>
        <w:spacing w:after="0" w:line="240" w:lineRule="auto"/>
        <w:ind w:firstLine="540"/>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Законом Республики Тыва «О реализации в Республике Тыва права граждан на получение бесплатной юридической помощи» представительство в судах, государственных и муниципальных органах, организациях интересов граждан, имеющих право на получение бесплатной юридической помощи, осуществляют Государственные юридические бюро и адвокаты системы бесплатной юридической помощи.</w:t>
      </w:r>
    </w:p>
    <w:p w14:paraId="073DE7A4"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sz w:val="28"/>
          <w:szCs w:val="28"/>
        </w:rPr>
        <w:t xml:space="preserve">В связи с чем, Министерством в течение 2022 года проделана работа по созданию </w:t>
      </w:r>
      <w:r w:rsidRPr="0095058C">
        <w:rPr>
          <w:rFonts w:ascii="Times New Roman" w:hAnsi="Times New Roman" w:cs="Times New Roman"/>
          <w:bCs/>
          <w:sz w:val="28"/>
          <w:szCs w:val="28"/>
        </w:rPr>
        <w:t>государственного казенного учреждения Республики Тыва «Государственное юридическое бюро» (далее – Государственное юридическое бюро), которое будет уполномочено оказывать все виды бесплатной юридической помощи социально незащищенным гражданам республики, в том числе осуществлять представительство в судах.</w:t>
      </w:r>
    </w:p>
    <w:p w14:paraId="6CEC3BDE"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bCs/>
          <w:sz w:val="28"/>
          <w:szCs w:val="28"/>
        </w:rPr>
        <w:t>28 декабря 2022 г. Государственное юридическое бюро создано</w:t>
      </w:r>
      <w:r w:rsidRPr="0095058C">
        <w:rPr>
          <w:rFonts w:ascii="Times New Roman" w:hAnsi="Times New Roman" w:cs="Times New Roman"/>
          <w:sz w:val="28"/>
          <w:szCs w:val="28"/>
        </w:rPr>
        <w:t xml:space="preserve"> </w:t>
      </w:r>
      <w:r w:rsidRPr="0095058C">
        <w:rPr>
          <w:rFonts w:ascii="Times New Roman" w:hAnsi="Times New Roman" w:cs="Times New Roman"/>
          <w:bCs/>
          <w:sz w:val="28"/>
          <w:szCs w:val="28"/>
        </w:rPr>
        <w:t xml:space="preserve">постановлением Правительства Республики Тыва № 861, в соответствии с которым </w:t>
      </w:r>
      <w:r w:rsidRPr="0095058C">
        <w:rPr>
          <w:rFonts w:ascii="Times New Roman" w:hAnsi="Times New Roman" w:cs="Times New Roman"/>
          <w:bCs/>
          <w:sz w:val="28"/>
          <w:szCs w:val="28"/>
        </w:rPr>
        <w:lastRenderedPageBreak/>
        <w:t xml:space="preserve">функциями и полномочиями учредителя наделено Министерство юстиции Республики Тыва. </w:t>
      </w:r>
    </w:p>
    <w:p w14:paraId="3DC1A3D1"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bCs/>
          <w:sz w:val="28"/>
          <w:szCs w:val="28"/>
        </w:rPr>
        <w:t xml:space="preserve">Приказом Министерства юстиции Республики Тыва начальником Государственного юридического бюро назначен </w:t>
      </w:r>
      <w:proofErr w:type="spellStart"/>
      <w:r w:rsidRPr="0095058C">
        <w:rPr>
          <w:rFonts w:ascii="Times New Roman" w:hAnsi="Times New Roman" w:cs="Times New Roman"/>
          <w:bCs/>
          <w:sz w:val="28"/>
          <w:szCs w:val="28"/>
        </w:rPr>
        <w:t>Кузел</w:t>
      </w:r>
      <w:proofErr w:type="spellEnd"/>
      <w:r w:rsidRPr="0095058C">
        <w:rPr>
          <w:rFonts w:ascii="Times New Roman" w:hAnsi="Times New Roman" w:cs="Times New Roman"/>
          <w:bCs/>
          <w:sz w:val="28"/>
          <w:szCs w:val="28"/>
        </w:rPr>
        <w:t xml:space="preserve"> </w:t>
      </w:r>
      <w:proofErr w:type="spellStart"/>
      <w:r w:rsidRPr="0095058C">
        <w:rPr>
          <w:rFonts w:ascii="Times New Roman" w:hAnsi="Times New Roman" w:cs="Times New Roman"/>
          <w:bCs/>
          <w:sz w:val="28"/>
          <w:szCs w:val="28"/>
        </w:rPr>
        <w:t>Болатович</w:t>
      </w:r>
      <w:proofErr w:type="spellEnd"/>
      <w:r w:rsidRPr="0095058C">
        <w:rPr>
          <w:rFonts w:ascii="Times New Roman" w:hAnsi="Times New Roman" w:cs="Times New Roman"/>
          <w:bCs/>
          <w:sz w:val="28"/>
          <w:szCs w:val="28"/>
        </w:rPr>
        <w:t xml:space="preserve"> </w:t>
      </w:r>
      <w:proofErr w:type="spellStart"/>
      <w:r w:rsidRPr="0095058C">
        <w:rPr>
          <w:rFonts w:ascii="Times New Roman" w:hAnsi="Times New Roman" w:cs="Times New Roman"/>
          <w:bCs/>
          <w:sz w:val="28"/>
          <w:szCs w:val="28"/>
        </w:rPr>
        <w:t>Донгак</w:t>
      </w:r>
      <w:proofErr w:type="spellEnd"/>
      <w:r w:rsidRPr="0095058C">
        <w:rPr>
          <w:rFonts w:ascii="Times New Roman" w:hAnsi="Times New Roman" w:cs="Times New Roman"/>
          <w:bCs/>
          <w:sz w:val="28"/>
          <w:szCs w:val="28"/>
        </w:rPr>
        <w:t xml:space="preserve">, ранее занимавший должность заместителя начальника отдела правовой работы в сфере местного самоуправления и ведения регистра муниципальных актов Министерства юстиции Республики Тыва. </w:t>
      </w:r>
    </w:p>
    <w:p w14:paraId="48B65F9E" w14:textId="77777777" w:rsidR="006F3823" w:rsidRPr="0095058C" w:rsidRDefault="006F3823" w:rsidP="006F3823">
      <w:pPr>
        <w:spacing w:after="0" w:line="240" w:lineRule="auto"/>
        <w:ind w:firstLine="567"/>
        <w:jc w:val="both"/>
        <w:rPr>
          <w:rFonts w:ascii="Times New Roman" w:hAnsi="Times New Roman" w:cs="Times New Roman"/>
          <w:bCs/>
          <w:sz w:val="28"/>
          <w:szCs w:val="28"/>
        </w:rPr>
      </w:pPr>
      <w:r w:rsidRPr="0095058C">
        <w:rPr>
          <w:rFonts w:ascii="Times New Roman" w:hAnsi="Times New Roman" w:cs="Times New Roman"/>
          <w:bCs/>
          <w:sz w:val="28"/>
          <w:szCs w:val="28"/>
        </w:rPr>
        <w:t xml:space="preserve">После утверждения правоустанавливающих документов и решения организационных вопросов Государственное юридическое бюро фактически приступило к своей деятельности со 2 мая 2023 г. </w:t>
      </w:r>
    </w:p>
    <w:p w14:paraId="177F104F"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Сотрудники Государственного юридического бюро оказывают бесплатную юридическую помощь категориям граждан, установленных действующим законодательством Российской Федерации в виде устной консультации, составления документов правового характера и представительства в судах.</w:t>
      </w:r>
    </w:p>
    <w:p w14:paraId="00A16D5C"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23 мая 2023 г. состоялось официальное открытие Государственного юридического бюро, на котором присутствовали представители юридического сообщества: </w:t>
      </w:r>
    </w:p>
    <w:p w14:paraId="4BED20E9"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начальник Управления Министерства юстиции Российской Федерации по Республике Тыва </w:t>
      </w:r>
      <w:proofErr w:type="spellStart"/>
      <w:r w:rsidRPr="0095058C">
        <w:rPr>
          <w:rFonts w:ascii="Times New Roman" w:hAnsi="Times New Roman" w:cs="Times New Roman"/>
          <w:bCs/>
          <w:sz w:val="28"/>
          <w:szCs w:val="28"/>
        </w:rPr>
        <w:t>Чодураа</w:t>
      </w:r>
      <w:proofErr w:type="spellEnd"/>
      <w:r w:rsidRPr="0095058C">
        <w:rPr>
          <w:rFonts w:ascii="Times New Roman" w:hAnsi="Times New Roman" w:cs="Times New Roman"/>
          <w:bCs/>
          <w:sz w:val="28"/>
          <w:szCs w:val="28"/>
        </w:rPr>
        <w:t xml:space="preserve"> </w:t>
      </w:r>
      <w:proofErr w:type="spellStart"/>
      <w:r w:rsidRPr="0095058C">
        <w:rPr>
          <w:rFonts w:ascii="Times New Roman" w:hAnsi="Times New Roman" w:cs="Times New Roman"/>
          <w:bCs/>
          <w:sz w:val="28"/>
          <w:szCs w:val="28"/>
        </w:rPr>
        <w:t>Дажиевна</w:t>
      </w:r>
      <w:proofErr w:type="spellEnd"/>
      <w:r w:rsidRPr="0095058C">
        <w:rPr>
          <w:rFonts w:ascii="Times New Roman" w:hAnsi="Times New Roman" w:cs="Times New Roman"/>
          <w:bCs/>
          <w:sz w:val="28"/>
          <w:szCs w:val="28"/>
        </w:rPr>
        <w:t xml:space="preserve"> Ооржак;</w:t>
      </w:r>
    </w:p>
    <w:p w14:paraId="63147737"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начальник правового управления Администрации Главы Республики Тыва и Аппарата Правительства Республики Тыва </w:t>
      </w:r>
      <w:proofErr w:type="spellStart"/>
      <w:r w:rsidRPr="0095058C">
        <w:rPr>
          <w:rFonts w:ascii="Times New Roman" w:hAnsi="Times New Roman" w:cs="Times New Roman"/>
          <w:bCs/>
          <w:sz w:val="28"/>
          <w:szCs w:val="28"/>
        </w:rPr>
        <w:t>Шолбан</w:t>
      </w:r>
      <w:proofErr w:type="spellEnd"/>
      <w:r w:rsidRPr="0095058C">
        <w:rPr>
          <w:rFonts w:ascii="Times New Roman" w:hAnsi="Times New Roman" w:cs="Times New Roman"/>
          <w:bCs/>
          <w:sz w:val="28"/>
          <w:szCs w:val="28"/>
        </w:rPr>
        <w:t xml:space="preserve"> Николаевич </w:t>
      </w:r>
      <w:proofErr w:type="spellStart"/>
      <w:r w:rsidRPr="0095058C">
        <w:rPr>
          <w:rFonts w:ascii="Times New Roman" w:hAnsi="Times New Roman" w:cs="Times New Roman"/>
          <w:bCs/>
          <w:sz w:val="28"/>
          <w:szCs w:val="28"/>
        </w:rPr>
        <w:t>Сендаш</w:t>
      </w:r>
      <w:proofErr w:type="spellEnd"/>
      <w:r w:rsidRPr="0095058C">
        <w:rPr>
          <w:rFonts w:ascii="Times New Roman" w:hAnsi="Times New Roman" w:cs="Times New Roman"/>
          <w:bCs/>
          <w:sz w:val="28"/>
          <w:szCs w:val="28"/>
        </w:rPr>
        <w:t>;</w:t>
      </w:r>
    </w:p>
    <w:p w14:paraId="232E65DA"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президент Адвокатской палаты Республики Тыва </w:t>
      </w:r>
      <w:proofErr w:type="spellStart"/>
      <w:r w:rsidRPr="0095058C">
        <w:rPr>
          <w:rFonts w:ascii="Times New Roman" w:hAnsi="Times New Roman" w:cs="Times New Roman"/>
          <w:bCs/>
          <w:sz w:val="28"/>
          <w:szCs w:val="28"/>
        </w:rPr>
        <w:t>Шолбан</w:t>
      </w:r>
      <w:proofErr w:type="spellEnd"/>
      <w:r w:rsidRPr="0095058C">
        <w:rPr>
          <w:rFonts w:ascii="Times New Roman" w:hAnsi="Times New Roman" w:cs="Times New Roman"/>
          <w:bCs/>
          <w:sz w:val="28"/>
          <w:szCs w:val="28"/>
        </w:rPr>
        <w:t xml:space="preserve"> Романович </w:t>
      </w:r>
      <w:proofErr w:type="spellStart"/>
      <w:r w:rsidRPr="0095058C">
        <w:rPr>
          <w:rFonts w:ascii="Times New Roman" w:hAnsi="Times New Roman" w:cs="Times New Roman"/>
          <w:bCs/>
          <w:sz w:val="28"/>
          <w:szCs w:val="28"/>
        </w:rPr>
        <w:t>Монге</w:t>
      </w:r>
      <w:proofErr w:type="spellEnd"/>
      <w:r w:rsidRPr="0095058C">
        <w:rPr>
          <w:rFonts w:ascii="Times New Roman" w:hAnsi="Times New Roman" w:cs="Times New Roman"/>
          <w:bCs/>
          <w:sz w:val="28"/>
          <w:szCs w:val="28"/>
        </w:rPr>
        <w:t>;</w:t>
      </w:r>
    </w:p>
    <w:p w14:paraId="4606331D"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 xml:space="preserve">заместитель председателя </w:t>
      </w:r>
      <w:r w:rsidRPr="0095058C">
        <w:rPr>
          <w:rFonts w:ascii="Times New Roman" w:hAnsi="Times New Roman" w:cs="Times New Roman"/>
          <w:sz w:val="28"/>
          <w:szCs w:val="28"/>
          <w:shd w:val="clear" w:color="auto" w:fill="FFFFFF"/>
        </w:rPr>
        <w:t>Регионального </w:t>
      </w:r>
      <w:r w:rsidRPr="0095058C">
        <w:rPr>
          <w:rFonts w:ascii="Times New Roman" w:hAnsi="Times New Roman" w:cs="Times New Roman"/>
          <w:bCs/>
          <w:sz w:val="28"/>
          <w:szCs w:val="28"/>
          <w:shd w:val="clear" w:color="auto" w:fill="FFFFFF"/>
        </w:rPr>
        <w:t>отделения</w:t>
      </w:r>
      <w:r w:rsidRPr="0095058C">
        <w:rPr>
          <w:rFonts w:ascii="Times New Roman" w:hAnsi="Times New Roman" w:cs="Times New Roman"/>
          <w:sz w:val="28"/>
          <w:szCs w:val="28"/>
          <w:shd w:val="clear" w:color="auto" w:fill="FFFFFF"/>
        </w:rPr>
        <w:t> ООО «</w:t>
      </w:r>
      <w:r w:rsidRPr="0095058C">
        <w:rPr>
          <w:rFonts w:ascii="Times New Roman" w:hAnsi="Times New Roman" w:cs="Times New Roman"/>
          <w:bCs/>
          <w:sz w:val="28"/>
          <w:szCs w:val="28"/>
          <w:shd w:val="clear" w:color="auto" w:fill="FFFFFF"/>
        </w:rPr>
        <w:t>Ассоциация</w:t>
      </w:r>
      <w:r w:rsidRPr="0095058C">
        <w:rPr>
          <w:rFonts w:ascii="Times New Roman" w:hAnsi="Times New Roman" w:cs="Times New Roman"/>
          <w:sz w:val="28"/>
          <w:szCs w:val="28"/>
          <w:shd w:val="clear" w:color="auto" w:fill="FFFFFF"/>
        </w:rPr>
        <w:t> </w:t>
      </w:r>
      <w:r w:rsidRPr="0095058C">
        <w:rPr>
          <w:rFonts w:ascii="Times New Roman" w:hAnsi="Times New Roman" w:cs="Times New Roman"/>
          <w:bCs/>
          <w:sz w:val="28"/>
          <w:szCs w:val="28"/>
          <w:shd w:val="clear" w:color="auto" w:fill="FFFFFF"/>
        </w:rPr>
        <w:t>юристов</w:t>
      </w:r>
      <w:r w:rsidRPr="0095058C">
        <w:rPr>
          <w:rFonts w:ascii="Times New Roman" w:hAnsi="Times New Roman" w:cs="Times New Roman"/>
          <w:sz w:val="28"/>
          <w:szCs w:val="28"/>
          <w:shd w:val="clear" w:color="auto" w:fill="FFFFFF"/>
        </w:rPr>
        <w:t> </w:t>
      </w:r>
      <w:r w:rsidRPr="0095058C">
        <w:rPr>
          <w:rFonts w:ascii="Times New Roman" w:hAnsi="Times New Roman" w:cs="Times New Roman"/>
          <w:bCs/>
          <w:sz w:val="28"/>
          <w:szCs w:val="28"/>
          <w:shd w:val="clear" w:color="auto" w:fill="FFFFFF"/>
        </w:rPr>
        <w:t>России</w:t>
      </w:r>
      <w:r w:rsidRPr="0095058C">
        <w:rPr>
          <w:rFonts w:ascii="Times New Roman" w:hAnsi="Times New Roman" w:cs="Times New Roman"/>
          <w:sz w:val="28"/>
          <w:szCs w:val="28"/>
          <w:shd w:val="clear" w:color="auto" w:fill="FFFFFF"/>
        </w:rPr>
        <w:t xml:space="preserve"> </w:t>
      </w:r>
      <w:r w:rsidRPr="0095058C">
        <w:rPr>
          <w:rFonts w:ascii="Times New Roman" w:hAnsi="Times New Roman" w:cs="Times New Roman"/>
          <w:bCs/>
          <w:sz w:val="28"/>
          <w:szCs w:val="28"/>
        </w:rPr>
        <w:t xml:space="preserve">по Республике Тыва» </w:t>
      </w:r>
      <w:proofErr w:type="spellStart"/>
      <w:r w:rsidRPr="0095058C">
        <w:rPr>
          <w:rFonts w:ascii="Times New Roman" w:hAnsi="Times New Roman" w:cs="Times New Roman"/>
          <w:bCs/>
          <w:sz w:val="28"/>
          <w:szCs w:val="28"/>
        </w:rPr>
        <w:t>Аяна</w:t>
      </w:r>
      <w:proofErr w:type="spellEnd"/>
      <w:r w:rsidRPr="0095058C">
        <w:rPr>
          <w:rFonts w:ascii="Times New Roman" w:hAnsi="Times New Roman" w:cs="Times New Roman"/>
          <w:bCs/>
          <w:sz w:val="28"/>
          <w:szCs w:val="28"/>
        </w:rPr>
        <w:t xml:space="preserve"> Петровна Ооржак.</w:t>
      </w:r>
    </w:p>
    <w:p w14:paraId="76E3ADFB" w14:textId="77777777" w:rsidR="006F3823" w:rsidRPr="0095058C" w:rsidRDefault="006F3823" w:rsidP="006F3823">
      <w:pPr>
        <w:spacing w:after="0" w:line="240" w:lineRule="auto"/>
        <w:ind w:firstLine="709"/>
        <w:jc w:val="both"/>
        <w:rPr>
          <w:rFonts w:ascii="Times New Roman" w:hAnsi="Times New Roman" w:cs="Times New Roman"/>
          <w:bCs/>
          <w:sz w:val="28"/>
          <w:szCs w:val="28"/>
        </w:rPr>
      </w:pPr>
      <w:r w:rsidRPr="0095058C">
        <w:rPr>
          <w:rFonts w:ascii="Times New Roman" w:hAnsi="Times New Roman" w:cs="Times New Roman"/>
          <w:bCs/>
          <w:sz w:val="28"/>
          <w:szCs w:val="28"/>
        </w:rPr>
        <w:t>После официального открытия Управление Министерства юстиции Российской Федерации по Республике Тыва и Государственное юридическое бюро подписали соглашение о взаимодействии в сфере оказания бесплатной юридической помощи.</w:t>
      </w:r>
    </w:p>
    <w:p w14:paraId="034E1A06" w14:textId="77777777" w:rsidR="006F3823" w:rsidRPr="0095058C" w:rsidRDefault="006F3823" w:rsidP="006F3823">
      <w:pPr>
        <w:spacing w:after="0" w:line="240" w:lineRule="auto"/>
        <w:ind w:firstLine="709"/>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Основной функцией </w:t>
      </w:r>
      <w:r w:rsidRPr="0095058C">
        <w:rPr>
          <w:rFonts w:ascii="Times New Roman" w:hAnsi="Times New Roman" w:cs="Times New Roman"/>
          <w:bCs/>
          <w:sz w:val="28"/>
          <w:szCs w:val="28"/>
        </w:rPr>
        <w:t>Государственного юридического бюро</w:t>
      </w:r>
      <w:r w:rsidRPr="0095058C">
        <w:rPr>
          <w:rFonts w:ascii="Times New Roman" w:eastAsia="Times New Roman" w:hAnsi="Times New Roman" w:cs="Times New Roman"/>
          <w:sz w:val="28"/>
          <w:szCs w:val="28"/>
          <w:shd w:val="clear" w:color="auto" w:fill="FFFFFF"/>
          <w:lang w:eastAsia="ru-RU"/>
        </w:rPr>
        <w:t xml:space="preserve"> </w:t>
      </w:r>
      <w:r w:rsidRPr="0095058C">
        <w:rPr>
          <w:rFonts w:ascii="Times New Roman" w:hAnsi="Times New Roman" w:cs="Times New Roman"/>
          <w:sz w:val="28"/>
          <w:szCs w:val="28"/>
        </w:rPr>
        <w:t xml:space="preserve">является оказание квалифицированной юридической помощи отдельным категориям граждан, имеющим право на ее получение, на территории Республики Тыва в случаях, предусмотренных Федеральным законом от 21.11.2011 № 324-ФЗ «О бесплатной юридической помощи в Российской Федерации» и Законом Республики Тыва от 07.12.2014 № 8-ЗРТ «О реализации в Республике Тыва права граждан на получение бесплатной юридической помощи». </w:t>
      </w:r>
    </w:p>
    <w:p w14:paraId="6648FB65" w14:textId="77777777" w:rsidR="006F3823" w:rsidRPr="0095058C" w:rsidRDefault="006F3823" w:rsidP="006F382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Прием граждан осуществляется по адресу ул. Калинина, д. 1 Б, в г. Кызыле. </w:t>
      </w:r>
    </w:p>
    <w:p w14:paraId="18E139C6" w14:textId="77777777" w:rsidR="006F3823" w:rsidRPr="0095058C" w:rsidRDefault="006F3823" w:rsidP="006F3823">
      <w:pPr>
        <w:spacing w:after="0" w:line="240" w:lineRule="auto"/>
        <w:ind w:firstLine="708"/>
        <w:jc w:val="both"/>
        <w:rPr>
          <w:rFonts w:ascii="Times New Roman" w:hAnsi="Times New Roman" w:cs="Times New Roman"/>
          <w:sz w:val="28"/>
          <w:szCs w:val="28"/>
        </w:rPr>
      </w:pPr>
      <w:r w:rsidRPr="0095058C">
        <w:rPr>
          <w:rFonts w:ascii="Times New Roman" w:hAnsi="Times New Roman" w:cs="Times New Roman"/>
          <w:sz w:val="28"/>
          <w:szCs w:val="28"/>
        </w:rPr>
        <w:t xml:space="preserve">Кроме того, в соответствии с графиком выездов, специалистами </w:t>
      </w:r>
      <w:r w:rsidRPr="0095058C">
        <w:rPr>
          <w:rFonts w:ascii="Times New Roman" w:hAnsi="Times New Roman" w:cs="Times New Roman"/>
          <w:bCs/>
          <w:sz w:val="28"/>
          <w:szCs w:val="28"/>
        </w:rPr>
        <w:t>Государственного юридического бюро</w:t>
      </w:r>
      <w:r w:rsidRPr="0095058C">
        <w:rPr>
          <w:rFonts w:ascii="Times New Roman" w:hAnsi="Times New Roman" w:cs="Times New Roman"/>
          <w:sz w:val="28"/>
          <w:szCs w:val="28"/>
        </w:rPr>
        <w:t xml:space="preserve"> еженедельно осуществляются выезды в муниципальные образования республики с целью оказания бесплатной юридической помощи населению. </w:t>
      </w:r>
    </w:p>
    <w:p w14:paraId="13721083" w14:textId="77777777" w:rsidR="006F3823" w:rsidRPr="0095058C" w:rsidRDefault="006F3823" w:rsidP="006F382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Функции по правовому просвещению и правовому информированию осуществляется путем размещения информации о деятельности, правовой информации в официальном сообществе в социальной сети «ВКонтакте». (</w:t>
      </w:r>
      <w:hyperlink r:id="rId10" w:history="1">
        <w:r w:rsidRPr="0095058C">
          <w:rPr>
            <w:rStyle w:val="a5"/>
            <w:rFonts w:ascii="Times New Roman" w:hAnsi="Times New Roman" w:cs="Times New Roman"/>
            <w:color w:val="auto"/>
            <w:sz w:val="28"/>
            <w:szCs w:val="28"/>
          </w:rPr>
          <w:t>https://vk.com/gosurburort</w:t>
        </w:r>
      </w:hyperlink>
      <w:r w:rsidRPr="0095058C">
        <w:rPr>
          <w:rFonts w:ascii="Times New Roman" w:hAnsi="Times New Roman" w:cs="Times New Roman"/>
          <w:sz w:val="28"/>
          <w:szCs w:val="28"/>
        </w:rPr>
        <w:t>).</w:t>
      </w:r>
    </w:p>
    <w:p w14:paraId="687B7B4B"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В 2023 году в </w:t>
      </w:r>
      <w:proofErr w:type="spellStart"/>
      <w:r w:rsidRPr="0095058C">
        <w:rPr>
          <w:rFonts w:ascii="Times New Roman" w:hAnsi="Times New Roman" w:cs="Times New Roman"/>
          <w:sz w:val="28"/>
          <w:szCs w:val="28"/>
        </w:rPr>
        <w:t>Госюрбюро</w:t>
      </w:r>
      <w:proofErr w:type="spellEnd"/>
      <w:r w:rsidRPr="0095058C">
        <w:rPr>
          <w:rFonts w:ascii="Times New Roman" w:hAnsi="Times New Roman" w:cs="Times New Roman"/>
          <w:sz w:val="28"/>
          <w:szCs w:val="28"/>
        </w:rPr>
        <w:t xml:space="preserve"> Республики Тыва поступило всего 3916 обращений. Из них: </w:t>
      </w:r>
    </w:p>
    <w:p w14:paraId="6435CAF4"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устная консультация – 1313, </w:t>
      </w:r>
    </w:p>
    <w:p w14:paraId="7EB7E341"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составление документов правового характера – 1052, </w:t>
      </w:r>
    </w:p>
    <w:p w14:paraId="6F96350A"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ходатайств – 267, </w:t>
      </w:r>
    </w:p>
    <w:p w14:paraId="707DA75B"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 жалоб – 45, </w:t>
      </w:r>
    </w:p>
    <w:p w14:paraId="1F8A4F76"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возражений – 1239.</w:t>
      </w:r>
    </w:p>
    <w:p w14:paraId="18173005" w14:textId="77777777" w:rsidR="00A26E73" w:rsidRPr="0095058C" w:rsidRDefault="00A26E73" w:rsidP="00A26E73">
      <w:pPr>
        <w:spacing w:after="0"/>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В рамках утвержденного графика выездов, были проведены выезды в муниципальные образования республики для оказания юридической помощи в мобильном офисе в следующие районы: </w:t>
      </w:r>
    </w:p>
    <w:p w14:paraId="4C99F49A"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Тандинский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4949880B"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Эрзинский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24F4EE81"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Овюрский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636EA2E7"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Сут-Хольский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266C622B"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Бай-Тайгинский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26FED4D4"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Улуг-Хемский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19378E41"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Чеди-Хольский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035900CD"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Каа-Хемский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088059E5"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Пий-Хемский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3F055A1E"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Тоджинский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4B5F0604"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Дзун-Хемчикский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1776AE7B"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Барун-Хемчикский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3F107528"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Чаа-Хольский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756B5C84" w14:textId="77777777" w:rsidR="00A26E73" w:rsidRPr="0095058C" w:rsidRDefault="00A26E73" w:rsidP="00484533">
      <w:pPr>
        <w:pStyle w:val="a3"/>
        <w:numPr>
          <w:ilvl w:val="0"/>
          <w:numId w:val="18"/>
        </w:numPr>
        <w:spacing w:after="0" w:line="276"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Тес-Хемский </w:t>
      </w:r>
      <w:proofErr w:type="spellStart"/>
      <w:r w:rsidRPr="0095058C">
        <w:rPr>
          <w:rFonts w:ascii="Times New Roman" w:hAnsi="Times New Roman" w:cs="Times New Roman"/>
          <w:sz w:val="28"/>
          <w:szCs w:val="28"/>
        </w:rPr>
        <w:t>кожуун</w:t>
      </w:r>
      <w:proofErr w:type="spellEnd"/>
      <w:r w:rsidRPr="0095058C">
        <w:rPr>
          <w:rFonts w:ascii="Times New Roman" w:hAnsi="Times New Roman" w:cs="Times New Roman"/>
          <w:sz w:val="28"/>
          <w:szCs w:val="28"/>
        </w:rPr>
        <w:t>.</w:t>
      </w:r>
    </w:p>
    <w:p w14:paraId="32C91DC1" w14:textId="77777777" w:rsidR="00A26E73" w:rsidRPr="0095058C" w:rsidRDefault="00A26E73" w:rsidP="00A26E73">
      <w:pPr>
        <w:spacing w:after="0"/>
        <w:ind w:left="709"/>
        <w:jc w:val="both"/>
        <w:rPr>
          <w:rFonts w:ascii="Times New Roman" w:hAnsi="Times New Roman" w:cs="Times New Roman"/>
          <w:sz w:val="28"/>
          <w:szCs w:val="28"/>
        </w:rPr>
      </w:pPr>
      <w:r w:rsidRPr="0095058C">
        <w:rPr>
          <w:rFonts w:ascii="Times New Roman" w:hAnsi="Times New Roman" w:cs="Times New Roman"/>
          <w:sz w:val="28"/>
          <w:szCs w:val="28"/>
        </w:rPr>
        <w:t xml:space="preserve">В результате помощь была оказана всего 81 гражданам. </w:t>
      </w:r>
    </w:p>
    <w:p w14:paraId="68873ADF"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Также, специалистами </w:t>
      </w:r>
      <w:proofErr w:type="spellStart"/>
      <w:r w:rsidRPr="0095058C">
        <w:rPr>
          <w:rFonts w:ascii="Times New Roman" w:hAnsi="Times New Roman" w:cs="Times New Roman"/>
          <w:sz w:val="28"/>
          <w:szCs w:val="28"/>
        </w:rPr>
        <w:t>Госюрбюро</w:t>
      </w:r>
      <w:proofErr w:type="spellEnd"/>
      <w:r w:rsidRPr="0095058C">
        <w:rPr>
          <w:rFonts w:ascii="Times New Roman" w:hAnsi="Times New Roman" w:cs="Times New Roman"/>
          <w:sz w:val="28"/>
          <w:szCs w:val="28"/>
        </w:rPr>
        <w:t xml:space="preserve"> Республики Тыва на регулярной основе осуществляются выездные мероприятия по оказанию бесплатной юридической помощи в различные организации Республики Тыва. К примеру, Всероссийское общество инвалидов РТ, ГБУ РТ «</w:t>
      </w:r>
      <w:proofErr w:type="spellStart"/>
      <w:r w:rsidRPr="0095058C">
        <w:rPr>
          <w:rFonts w:ascii="Times New Roman" w:hAnsi="Times New Roman" w:cs="Times New Roman"/>
          <w:sz w:val="28"/>
          <w:szCs w:val="28"/>
        </w:rPr>
        <w:t>Кызылский</w:t>
      </w:r>
      <w:proofErr w:type="spellEnd"/>
      <w:r w:rsidRPr="0095058C">
        <w:rPr>
          <w:rFonts w:ascii="Times New Roman" w:hAnsi="Times New Roman" w:cs="Times New Roman"/>
          <w:sz w:val="28"/>
          <w:szCs w:val="28"/>
        </w:rPr>
        <w:t xml:space="preserve"> дом-интернат для престарелых и инвалидов», Всероссийское общество слепых г. Кызыла РТ,</w:t>
      </w:r>
      <w:r w:rsidRPr="0095058C">
        <w:t xml:space="preserve"> </w:t>
      </w:r>
      <w:r w:rsidRPr="0095058C">
        <w:rPr>
          <w:rFonts w:ascii="Times New Roman" w:hAnsi="Times New Roman" w:cs="Times New Roman"/>
          <w:sz w:val="28"/>
          <w:szCs w:val="28"/>
        </w:rPr>
        <w:t>Региональное отделение общероссийской общественной организации инвалидов «Всероссийское общество глухих» по Республике Тыва. В результате таких выездов помощь оказана 89 гражданам.</w:t>
      </w:r>
    </w:p>
    <w:p w14:paraId="26EA5AF9"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Вместе с тем, по предварительной заявке осуществляются выезды в дома маломобильных граждан – инвалидов 1,2 группы, детей-инвалидов. Всего помощь оказана 5 гражданам.</w:t>
      </w:r>
    </w:p>
    <w:p w14:paraId="07B0D3C2"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 xml:space="preserve">Отмечаем, что специалисты </w:t>
      </w:r>
      <w:proofErr w:type="spellStart"/>
      <w:r w:rsidRPr="0095058C">
        <w:rPr>
          <w:rFonts w:ascii="Times New Roman" w:hAnsi="Times New Roman" w:cs="Times New Roman"/>
          <w:sz w:val="28"/>
          <w:szCs w:val="28"/>
        </w:rPr>
        <w:t>Госюрбюро</w:t>
      </w:r>
      <w:proofErr w:type="spellEnd"/>
      <w:r w:rsidRPr="0095058C">
        <w:rPr>
          <w:rFonts w:ascii="Times New Roman" w:hAnsi="Times New Roman" w:cs="Times New Roman"/>
          <w:sz w:val="28"/>
          <w:szCs w:val="28"/>
        </w:rPr>
        <w:t xml:space="preserve"> Республики Тыва принимают активное участие во всех культурно-массовых мероприятиях республики, посвященных различным праздникам, организовав бесплатную юридическую помощь в мобильном офисе.</w:t>
      </w:r>
    </w:p>
    <w:p w14:paraId="25B87007"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sz w:val="28"/>
          <w:szCs w:val="28"/>
        </w:rPr>
        <w:lastRenderedPageBreak/>
        <w:t xml:space="preserve">Кроме того, имеется положительная практика представления интересов граждан в </w:t>
      </w:r>
      <w:r w:rsidRPr="0095058C">
        <w:rPr>
          <w:rFonts w:ascii="Times New Roman" w:hAnsi="Times New Roman" w:cs="Times New Roman"/>
          <w:color w:val="000000" w:themeColor="text1"/>
          <w:sz w:val="28"/>
          <w:szCs w:val="28"/>
        </w:rPr>
        <w:t>судах:</w:t>
      </w:r>
    </w:p>
    <w:p w14:paraId="2FAE7903"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1) о предоставлении жилого помещения детям сиротам и детям, оставшимся без попечения родителей (приняты положительные решения </w:t>
      </w:r>
      <w:proofErr w:type="spellStart"/>
      <w:r w:rsidRPr="0095058C">
        <w:rPr>
          <w:rFonts w:ascii="Times New Roman" w:hAnsi="Times New Roman" w:cs="Times New Roman"/>
          <w:color w:val="000000" w:themeColor="text1"/>
          <w:sz w:val="28"/>
          <w:szCs w:val="28"/>
        </w:rPr>
        <w:t>Кызылским</w:t>
      </w:r>
      <w:proofErr w:type="spellEnd"/>
      <w:r w:rsidRPr="0095058C">
        <w:rPr>
          <w:rFonts w:ascii="Times New Roman" w:hAnsi="Times New Roman" w:cs="Times New Roman"/>
          <w:color w:val="000000" w:themeColor="text1"/>
          <w:sz w:val="28"/>
          <w:szCs w:val="28"/>
        </w:rPr>
        <w:t xml:space="preserve"> городским судом Республики Тыва, по четырем искам, один из которых не вступил в законную силу);</w:t>
      </w:r>
    </w:p>
    <w:p w14:paraId="536531F8"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2) о признании гражданина недееспособным (3 заявления удовлетворены </w:t>
      </w:r>
      <w:proofErr w:type="spellStart"/>
      <w:r w:rsidRPr="0095058C">
        <w:rPr>
          <w:rFonts w:ascii="Times New Roman" w:hAnsi="Times New Roman" w:cs="Times New Roman"/>
          <w:color w:val="000000" w:themeColor="text1"/>
          <w:sz w:val="28"/>
          <w:szCs w:val="28"/>
        </w:rPr>
        <w:t>Кызылским</w:t>
      </w:r>
      <w:proofErr w:type="spellEnd"/>
      <w:r w:rsidRPr="0095058C">
        <w:rPr>
          <w:rFonts w:ascii="Times New Roman" w:hAnsi="Times New Roman" w:cs="Times New Roman"/>
          <w:color w:val="000000" w:themeColor="text1"/>
          <w:sz w:val="28"/>
          <w:szCs w:val="28"/>
        </w:rPr>
        <w:t xml:space="preserve"> городским судом Республики Тыва, 1 решение не вступило в законную силу);</w:t>
      </w:r>
    </w:p>
    <w:p w14:paraId="6C3AD4AD"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3) о возложении обязанности предоставить жилое помещение вне очереди инвалиду 1 группы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вступило в законную силу);</w:t>
      </w:r>
    </w:p>
    <w:p w14:paraId="27FDEC08"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4) о взыскании задолженности по кредитному договору (по апелляционной жалобе в интересах ответчика в удовлетворении исковых требований было отказано);</w:t>
      </w:r>
    </w:p>
    <w:p w14:paraId="5354BA0F"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5) об установлении юридического факта – признания ¼ части дома квартирой.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от 25.09.2023 года, вступило в законную силу);</w:t>
      </w:r>
    </w:p>
    <w:p w14:paraId="7472B267"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6) о предоставлении жилого помещения ребенку-инвалиду вне очереди (2 исковых заявления удовлетворены </w:t>
      </w:r>
      <w:proofErr w:type="spellStart"/>
      <w:r w:rsidRPr="0095058C">
        <w:rPr>
          <w:rFonts w:ascii="Times New Roman" w:hAnsi="Times New Roman" w:cs="Times New Roman"/>
          <w:color w:val="000000" w:themeColor="text1"/>
          <w:sz w:val="28"/>
          <w:szCs w:val="28"/>
        </w:rPr>
        <w:t>Кызылским</w:t>
      </w:r>
      <w:proofErr w:type="spellEnd"/>
      <w:r w:rsidRPr="0095058C">
        <w:rPr>
          <w:rFonts w:ascii="Times New Roman" w:hAnsi="Times New Roman" w:cs="Times New Roman"/>
          <w:color w:val="000000" w:themeColor="text1"/>
          <w:sz w:val="28"/>
          <w:szCs w:val="28"/>
        </w:rPr>
        <w:t xml:space="preserve"> городским судом);</w:t>
      </w:r>
    </w:p>
    <w:p w14:paraId="6F331B44"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7) об установлении отцовства и взыскании алиментов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от 01.11.2023 года);</w:t>
      </w:r>
    </w:p>
    <w:p w14:paraId="16A9F7AB"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color w:val="000000" w:themeColor="text1"/>
          <w:sz w:val="28"/>
          <w:szCs w:val="28"/>
        </w:rPr>
        <w:t xml:space="preserve">9) об освобождении взыскании по кредитным платежам (Решение </w:t>
      </w:r>
      <w:proofErr w:type="spellStart"/>
      <w:r w:rsidRPr="0095058C">
        <w:rPr>
          <w:rFonts w:ascii="Times New Roman" w:hAnsi="Times New Roman" w:cs="Times New Roman"/>
          <w:color w:val="000000" w:themeColor="text1"/>
          <w:sz w:val="28"/>
          <w:szCs w:val="28"/>
        </w:rPr>
        <w:t>Кызылского</w:t>
      </w:r>
      <w:proofErr w:type="spellEnd"/>
      <w:r w:rsidRPr="0095058C">
        <w:rPr>
          <w:rFonts w:ascii="Times New Roman" w:hAnsi="Times New Roman" w:cs="Times New Roman"/>
          <w:color w:val="000000" w:themeColor="text1"/>
          <w:sz w:val="28"/>
          <w:szCs w:val="28"/>
        </w:rPr>
        <w:t xml:space="preserve"> городского суда от 23.11.2023 года);</w:t>
      </w:r>
    </w:p>
    <w:p w14:paraId="118F0742" w14:textId="77777777" w:rsidR="00A26E73" w:rsidRPr="0095058C" w:rsidRDefault="00A26E73" w:rsidP="00A26E73">
      <w:pPr>
        <w:spacing w:after="0" w:line="240" w:lineRule="auto"/>
        <w:ind w:firstLine="709"/>
        <w:jc w:val="both"/>
        <w:rPr>
          <w:rFonts w:ascii="Times New Roman" w:hAnsi="Times New Roman" w:cs="Times New Roman"/>
          <w:color w:val="000000" w:themeColor="text1"/>
          <w:sz w:val="28"/>
          <w:szCs w:val="28"/>
        </w:rPr>
      </w:pPr>
      <w:r w:rsidRPr="0095058C">
        <w:rPr>
          <w:rFonts w:ascii="Times New Roman" w:hAnsi="Times New Roman" w:cs="Times New Roman"/>
          <w:sz w:val="28"/>
          <w:szCs w:val="28"/>
        </w:rPr>
        <w:t xml:space="preserve">Также в производстве находится 18 судебных дел. </w:t>
      </w:r>
    </w:p>
    <w:p w14:paraId="371621EE" w14:textId="77777777" w:rsidR="00A26E73" w:rsidRPr="0095058C" w:rsidRDefault="00A26E73" w:rsidP="00A26E73">
      <w:pPr>
        <w:spacing w:after="0" w:line="240" w:lineRule="auto"/>
        <w:ind w:firstLine="709"/>
        <w:jc w:val="both"/>
        <w:rPr>
          <w:rFonts w:ascii="Times New Roman" w:hAnsi="Times New Roman" w:cs="Times New Roman"/>
          <w:sz w:val="28"/>
          <w:szCs w:val="28"/>
        </w:rPr>
      </w:pPr>
      <w:r w:rsidRPr="0095058C">
        <w:rPr>
          <w:rFonts w:ascii="Times New Roman" w:hAnsi="Times New Roman" w:cs="Times New Roman"/>
          <w:sz w:val="28"/>
          <w:szCs w:val="28"/>
        </w:rPr>
        <w:t>В целях осуществления совместной деятельности по участию в государственной системе бесплатной юридической помощи населению, заключены соглашения о сотрудничестве:</w:t>
      </w:r>
    </w:p>
    <w:p w14:paraId="67206EB7" w14:textId="77777777" w:rsidR="00A26E73" w:rsidRPr="0095058C" w:rsidRDefault="00A26E73" w:rsidP="00484533">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sidRPr="0095058C">
        <w:rPr>
          <w:rFonts w:ascii="Times New Roman" w:hAnsi="Times New Roman" w:cs="Times New Roman"/>
          <w:sz w:val="28"/>
          <w:szCs w:val="28"/>
        </w:rPr>
        <w:t>с Управлением Министерства юстиции Российской Федерации по Республике Тыва;</w:t>
      </w:r>
    </w:p>
    <w:p w14:paraId="624458B7" w14:textId="77777777" w:rsidR="00A26E73" w:rsidRPr="0095058C" w:rsidRDefault="00A26E73" w:rsidP="00484533">
      <w:pPr>
        <w:pStyle w:val="a3"/>
        <w:numPr>
          <w:ilvl w:val="0"/>
          <w:numId w:val="19"/>
        </w:numPr>
        <w:spacing w:after="0" w:line="240" w:lineRule="auto"/>
        <w:ind w:left="993" w:hanging="284"/>
        <w:jc w:val="both"/>
        <w:rPr>
          <w:rFonts w:ascii="Times New Roman" w:hAnsi="Times New Roman" w:cs="Times New Roman"/>
          <w:sz w:val="28"/>
          <w:szCs w:val="28"/>
        </w:rPr>
      </w:pPr>
      <w:r w:rsidRPr="0095058C">
        <w:rPr>
          <w:rFonts w:ascii="Times New Roman" w:hAnsi="Times New Roman" w:cs="Times New Roman"/>
          <w:sz w:val="28"/>
          <w:szCs w:val="28"/>
        </w:rPr>
        <w:t>с Тувинским отделением Ассоциации юристов России;</w:t>
      </w:r>
    </w:p>
    <w:p w14:paraId="730C5672" w14:textId="77777777" w:rsidR="00A26E73" w:rsidRPr="0095058C" w:rsidRDefault="00A26E73" w:rsidP="00484533">
      <w:pPr>
        <w:pStyle w:val="a3"/>
        <w:numPr>
          <w:ilvl w:val="0"/>
          <w:numId w:val="19"/>
        </w:numPr>
        <w:tabs>
          <w:tab w:val="left" w:pos="993"/>
        </w:tabs>
        <w:spacing w:after="0" w:line="240" w:lineRule="auto"/>
        <w:ind w:left="0" w:firstLine="709"/>
        <w:jc w:val="both"/>
        <w:rPr>
          <w:rFonts w:ascii="Times New Roman" w:hAnsi="Times New Roman" w:cs="Times New Roman"/>
          <w:sz w:val="28"/>
          <w:szCs w:val="28"/>
        </w:rPr>
      </w:pPr>
      <w:r w:rsidRPr="0095058C">
        <w:rPr>
          <w:rFonts w:ascii="Times New Roman" w:hAnsi="Times New Roman" w:cs="Times New Roman"/>
          <w:sz w:val="28"/>
          <w:szCs w:val="28"/>
        </w:rPr>
        <w:t>с Филиалом Государственного фонда поддержки участников специальной военной операции «Защитники Отечества» по Республике Тыва;</w:t>
      </w:r>
    </w:p>
    <w:p w14:paraId="3B5D37D2" w14:textId="77777777" w:rsidR="00A26E73" w:rsidRPr="0095058C" w:rsidRDefault="00A26E73" w:rsidP="00484533">
      <w:pPr>
        <w:pStyle w:val="a3"/>
        <w:numPr>
          <w:ilvl w:val="0"/>
          <w:numId w:val="19"/>
        </w:numPr>
        <w:tabs>
          <w:tab w:val="left" w:pos="993"/>
        </w:tabs>
        <w:spacing w:after="0" w:line="240" w:lineRule="auto"/>
        <w:jc w:val="both"/>
        <w:rPr>
          <w:rFonts w:ascii="Times New Roman" w:hAnsi="Times New Roman" w:cs="Times New Roman"/>
          <w:sz w:val="28"/>
          <w:szCs w:val="28"/>
        </w:rPr>
      </w:pPr>
      <w:r w:rsidRPr="0095058C">
        <w:rPr>
          <w:rFonts w:ascii="Times New Roman" w:hAnsi="Times New Roman" w:cs="Times New Roman"/>
          <w:sz w:val="28"/>
          <w:szCs w:val="28"/>
        </w:rPr>
        <w:t xml:space="preserve">с ФГБОУ ВО «Тувинский государственный университет» (Юридическая клиника при </w:t>
      </w:r>
      <w:proofErr w:type="spellStart"/>
      <w:r w:rsidRPr="0095058C">
        <w:rPr>
          <w:rFonts w:ascii="Times New Roman" w:hAnsi="Times New Roman" w:cs="Times New Roman"/>
          <w:sz w:val="28"/>
          <w:szCs w:val="28"/>
        </w:rPr>
        <w:t>ТывГУ</w:t>
      </w:r>
      <w:proofErr w:type="spellEnd"/>
      <w:r w:rsidRPr="0095058C">
        <w:rPr>
          <w:rFonts w:ascii="Times New Roman" w:hAnsi="Times New Roman" w:cs="Times New Roman"/>
          <w:sz w:val="28"/>
          <w:szCs w:val="28"/>
        </w:rPr>
        <w:t>);</w:t>
      </w:r>
    </w:p>
    <w:p w14:paraId="0233360E" w14:textId="77777777" w:rsidR="00A26E73" w:rsidRPr="0095058C" w:rsidRDefault="00A26E73" w:rsidP="00484533">
      <w:pPr>
        <w:pStyle w:val="a3"/>
        <w:numPr>
          <w:ilvl w:val="0"/>
          <w:numId w:val="19"/>
        </w:numPr>
        <w:spacing w:after="0" w:line="240" w:lineRule="auto"/>
        <w:ind w:left="993" w:hanging="284"/>
        <w:jc w:val="both"/>
        <w:rPr>
          <w:rFonts w:ascii="Times New Roman" w:hAnsi="Times New Roman" w:cs="Times New Roman"/>
          <w:sz w:val="28"/>
          <w:szCs w:val="28"/>
        </w:rPr>
      </w:pPr>
      <w:r w:rsidRPr="0095058C">
        <w:rPr>
          <w:rFonts w:ascii="Times New Roman" w:hAnsi="Times New Roman" w:cs="Times New Roman"/>
          <w:sz w:val="28"/>
          <w:szCs w:val="28"/>
        </w:rPr>
        <w:t>с ООО «Консультант-Тува»;</w:t>
      </w:r>
    </w:p>
    <w:p w14:paraId="01AD647F" w14:textId="77777777" w:rsidR="00A26E73" w:rsidRPr="0095058C" w:rsidRDefault="00A26E73" w:rsidP="00484533">
      <w:pPr>
        <w:pStyle w:val="a3"/>
        <w:numPr>
          <w:ilvl w:val="0"/>
          <w:numId w:val="19"/>
        </w:numPr>
        <w:tabs>
          <w:tab w:val="left" w:pos="993"/>
        </w:tabs>
        <w:spacing w:after="0" w:line="240" w:lineRule="auto"/>
        <w:jc w:val="both"/>
        <w:rPr>
          <w:rFonts w:ascii="Times New Roman" w:hAnsi="Times New Roman" w:cs="Times New Roman"/>
          <w:sz w:val="28"/>
          <w:szCs w:val="28"/>
        </w:rPr>
      </w:pPr>
      <w:r w:rsidRPr="0095058C">
        <w:rPr>
          <w:rFonts w:ascii="Times New Roman" w:hAnsi="Times New Roman" w:cs="Times New Roman"/>
          <w:sz w:val="28"/>
          <w:szCs w:val="28"/>
        </w:rPr>
        <w:t>с Нотариальной палатой Республики Тыва.</w:t>
      </w:r>
    </w:p>
    <w:p w14:paraId="73F51276" w14:textId="77777777" w:rsidR="00A26E73" w:rsidRPr="0095058C" w:rsidRDefault="00A26E73" w:rsidP="00A26E73">
      <w:pPr>
        <w:tabs>
          <w:tab w:val="left" w:pos="993"/>
        </w:tabs>
        <w:spacing w:after="0" w:line="240" w:lineRule="auto"/>
        <w:jc w:val="both"/>
        <w:rPr>
          <w:rFonts w:ascii="Times New Roman" w:hAnsi="Times New Roman" w:cs="Times New Roman"/>
          <w:sz w:val="28"/>
          <w:szCs w:val="28"/>
        </w:rPr>
      </w:pPr>
    </w:p>
    <w:p w14:paraId="70939971" w14:textId="6B7CC0B5" w:rsidR="00E8467A" w:rsidRPr="0095058C" w:rsidRDefault="00E8467A" w:rsidP="00E8467A">
      <w:pPr>
        <w:tabs>
          <w:tab w:val="left" w:pos="851"/>
          <w:tab w:val="left" w:pos="1134"/>
        </w:tabs>
        <w:autoSpaceDE w:val="0"/>
        <w:autoSpaceDN w:val="0"/>
        <w:adjustRightInd w:val="0"/>
        <w:spacing w:after="0" w:line="240" w:lineRule="auto"/>
        <w:jc w:val="center"/>
        <w:rPr>
          <w:rFonts w:ascii="Times New Roman" w:hAnsi="Times New Roman" w:cs="Times New Roman"/>
          <w:b/>
          <w:sz w:val="28"/>
          <w:szCs w:val="28"/>
        </w:rPr>
      </w:pPr>
      <w:r w:rsidRPr="0095058C">
        <w:rPr>
          <w:rFonts w:ascii="Times New Roman" w:hAnsi="Times New Roman" w:cs="Times New Roman"/>
          <w:b/>
          <w:sz w:val="28"/>
          <w:szCs w:val="28"/>
        </w:rPr>
        <w:t>Кадровое обеспечение</w:t>
      </w:r>
    </w:p>
    <w:p w14:paraId="2BF9C98E" w14:textId="28B61259" w:rsidR="00A26E73" w:rsidRPr="0095058C" w:rsidRDefault="00A26E73" w:rsidP="00E8467A">
      <w:pPr>
        <w:tabs>
          <w:tab w:val="left" w:pos="851"/>
          <w:tab w:val="left" w:pos="1134"/>
        </w:tabs>
        <w:autoSpaceDE w:val="0"/>
        <w:autoSpaceDN w:val="0"/>
        <w:adjustRightInd w:val="0"/>
        <w:spacing w:after="0" w:line="240" w:lineRule="auto"/>
        <w:jc w:val="center"/>
        <w:rPr>
          <w:rFonts w:ascii="Times New Roman" w:hAnsi="Times New Roman" w:cs="Times New Roman"/>
          <w:b/>
          <w:sz w:val="28"/>
          <w:szCs w:val="28"/>
        </w:rPr>
      </w:pPr>
    </w:p>
    <w:p w14:paraId="4567062F" w14:textId="77777777" w:rsidR="00A26E73" w:rsidRPr="0095058C" w:rsidRDefault="00A26E73" w:rsidP="00484533">
      <w:pPr>
        <w:pStyle w:val="a3"/>
        <w:numPr>
          <w:ilvl w:val="0"/>
          <w:numId w:val="10"/>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Кадровый состав, штатная и фактическая численность, вакансии в Министерстве.</w:t>
      </w:r>
    </w:p>
    <w:p w14:paraId="1C650A4D" w14:textId="77777777" w:rsidR="00A26E73" w:rsidRPr="0095058C" w:rsidRDefault="00A26E73" w:rsidP="00A26E73">
      <w:pPr>
        <w:tabs>
          <w:tab w:val="left" w:pos="1134"/>
        </w:tabs>
        <w:autoSpaceDE w:val="0"/>
        <w:autoSpaceDN w:val="0"/>
        <w:adjustRightInd w:val="0"/>
        <w:ind w:firstLine="709"/>
        <w:jc w:val="both"/>
        <w:rPr>
          <w:rFonts w:ascii="Times New Roman" w:hAnsi="Times New Roman" w:cs="Times New Roman"/>
          <w:sz w:val="28"/>
          <w:szCs w:val="28"/>
        </w:rPr>
      </w:pPr>
      <w:r w:rsidRPr="0095058C">
        <w:rPr>
          <w:rFonts w:ascii="Times New Roman" w:eastAsia="Calibri" w:hAnsi="Times New Roman" w:cs="Times New Roman"/>
          <w:sz w:val="28"/>
          <w:szCs w:val="28"/>
        </w:rPr>
        <w:t xml:space="preserve">В соответствии со структурой Министерства юстиции Республики Тыва, утвержденной Указом Главы Республики Тыва от 21.09.2022 № 280, </w:t>
      </w:r>
      <w:r w:rsidRPr="0095058C">
        <w:rPr>
          <w:rFonts w:ascii="Times New Roman" w:hAnsi="Times New Roman" w:cs="Times New Roman"/>
          <w:sz w:val="28"/>
          <w:szCs w:val="28"/>
        </w:rPr>
        <w:t xml:space="preserve">Положением о </w:t>
      </w:r>
      <w:r w:rsidRPr="0095058C">
        <w:rPr>
          <w:rFonts w:ascii="Times New Roman" w:hAnsi="Times New Roman" w:cs="Times New Roman"/>
          <w:sz w:val="28"/>
          <w:szCs w:val="28"/>
        </w:rPr>
        <w:lastRenderedPageBreak/>
        <w:t>Министерстве юстиции Республики Тыва, утвержденного</w:t>
      </w:r>
      <w:r w:rsidRPr="0095058C">
        <w:rPr>
          <w:rFonts w:ascii="Times New Roman" w:eastAsia="Calibri" w:hAnsi="Times New Roman" w:cs="Times New Roman"/>
          <w:sz w:val="28"/>
          <w:szCs w:val="28"/>
        </w:rPr>
        <w:t xml:space="preserve"> постановлением Правительства Республики Тыва 24.12.2020 № 658, </w:t>
      </w:r>
      <w:r w:rsidRPr="0095058C">
        <w:rPr>
          <w:rFonts w:ascii="Times New Roman" w:hAnsi="Times New Roman" w:cs="Times New Roman"/>
          <w:sz w:val="28"/>
          <w:szCs w:val="28"/>
        </w:rPr>
        <w:t xml:space="preserve">штатная численность служащих (работников) Министерства по состоянию на 31.12.2023 года составляет </w:t>
      </w:r>
      <w:r w:rsidRPr="0095058C">
        <w:rPr>
          <w:rFonts w:ascii="Times New Roman" w:hAnsi="Times New Roman" w:cs="Times New Roman"/>
          <w:b/>
          <w:sz w:val="28"/>
          <w:szCs w:val="28"/>
        </w:rPr>
        <w:t xml:space="preserve">130 ед. </w:t>
      </w:r>
      <w:r w:rsidRPr="0095058C">
        <w:rPr>
          <w:rFonts w:ascii="Times New Roman" w:hAnsi="Times New Roman" w:cs="Times New Roman"/>
          <w:sz w:val="28"/>
          <w:szCs w:val="28"/>
        </w:rPr>
        <w:t>(АППГ –</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132), из них:</w:t>
      </w:r>
    </w:p>
    <w:p w14:paraId="6B48DB8D" w14:textId="77777777" w:rsidR="00A26E73" w:rsidRPr="0095058C" w:rsidRDefault="00A26E73" w:rsidP="00484533">
      <w:pPr>
        <w:pStyle w:val="a3"/>
        <w:numPr>
          <w:ilvl w:val="0"/>
          <w:numId w:val="20"/>
        </w:numPr>
        <w:tabs>
          <w:tab w:val="left" w:pos="851"/>
        </w:tabs>
        <w:spacing w:after="200" w:line="240" w:lineRule="auto"/>
        <w:ind w:left="851" w:hanging="284"/>
        <w:jc w:val="both"/>
        <w:rPr>
          <w:rFonts w:ascii="Times New Roman" w:hAnsi="Times New Roman" w:cs="Times New Roman"/>
          <w:sz w:val="28"/>
          <w:szCs w:val="28"/>
        </w:rPr>
      </w:pPr>
      <w:r w:rsidRPr="0095058C">
        <w:rPr>
          <w:rFonts w:ascii="Times New Roman" w:hAnsi="Times New Roman" w:cs="Times New Roman"/>
          <w:sz w:val="28"/>
          <w:szCs w:val="28"/>
        </w:rPr>
        <w:t>1 ед. – государственная должность Республики Тыва (министр) (АППГ-1);</w:t>
      </w:r>
    </w:p>
    <w:p w14:paraId="651B972C" w14:textId="77777777" w:rsidR="00A26E73" w:rsidRPr="0095058C" w:rsidRDefault="00A26E73" w:rsidP="00484533">
      <w:pPr>
        <w:pStyle w:val="a3"/>
        <w:numPr>
          <w:ilvl w:val="0"/>
          <w:numId w:val="20"/>
        </w:numPr>
        <w:tabs>
          <w:tab w:val="left" w:pos="851"/>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115 ед. – должности государственной гражданской службы Республики Тыва (АППГ – 117) (из них, 40 ед. – за счет субвенций из федерального бюджета (АППГ – 42), 75 ед. – за счет республиканского бюджета (АППГ - 75));  </w:t>
      </w:r>
    </w:p>
    <w:p w14:paraId="6E836300" w14:textId="77777777" w:rsidR="00A26E73" w:rsidRPr="0095058C" w:rsidRDefault="00A26E73" w:rsidP="00484533">
      <w:pPr>
        <w:pStyle w:val="a3"/>
        <w:numPr>
          <w:ilvl w:val="0"/>
          <w:numId w:val="20"/>
        </w:numPr>
        <w:tabs>
          <w:tab w:val="left" w:pos="851"/>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 ед. – иные должности государственной гражданской службы Республики Тыва (АППГ – 3); </w:t>
      </w:r>
    </w:p>
    <w:p w14:paraId="4179E60B" w14:textId="77777777" w:rsidR="00A26E73" w:rsidRPr="0095058C" w:rsidRDefault="00A26E73" w:rsidP="00484533">
      <w:pPr>
        <w:pStyle w:val="a3"/>
        <w:numPr>
          <w:ilvl w:val="0"/>
          <w:numId w:val="20"/>
        </w:numPr>
        <w:tabs>
          <w:tab w:val="left" w:pos="851"/>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7 ед. – должности, не относящиеся к должностям государственной гражданской службы (из них 1 ед. - за счет субвенций из федерального бюджета, 6 ед.  – за счет республиканского бюджета) (АППГ – 7); </w:t>
      </w:r>
    </w:p>
    <w:p w14:paraId="7C7B1553" w14:textId="77777777" w:rsidR="00A26E73" w:rsidRPr="0095058C" w:rsidRDefault="00A26E73" w:rsidP="00484533">
      <w:pPr>
        <w:pStyle w:val="a3"/>
        <w:numPr>
          <w:ilvl w:val="0"/>
          <w:numId w:val="20"/>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4 ед. – иные должности (АППГ – 4).  </w:t>
      </w:r>
    </w:p>
    <w:p w14:paraId="18EE0F7C" w14:textId="77777777" w:rsidR="00A26E73" w:rsidRPr="0095058C" w:rsidRDefault="00A26E73" w:rsidP="00A26E73">
      <w:pPr>
        <w:pStyle w:val="a3"/>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По сравнению с аналогичным периодом предыдущего года штатная численность уменьшена на 2 ед.</w:t>
      </w:r>
    </w:p>
    <w:p w14:paraId="7FD4C51C" w14:textId="77777777" w:rsidR="00A26E73" w:rsidRPr="0095058C" w:rsidRDefault="00A26E73" w:rsidP="00A26E73">
      <w:pPr>
        <w:pStyle w:val="a3"/>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Предельная штатная численность – 130 ед. (АППГ – 130).</w:t>
      </w:r>
    </w:p>
    <w:p w14:paraId="209AC4CD"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Фактическая численность – 144 чел. (АППГ – 140).</w:t>
      </w:r>
    </w:p>
    <w:p w14:paraId="6C7CA93D"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На 31.12.2023 в Министерстве имелись 4 вакансии (3 ГГС, 1 не ГГС) (АППГ - 1 ГГС, 1 не ГГС), из них:</w:t>
      </w:r>
    </w:p>
    <w:p w14:paraId="05756EEB"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1.главный специалист отдела развития регионального законодательства с 08.12.2023;</w:t>
      </w:r>
    </w:p>
    <w:p w14:paraId="052CD443"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2. Секретарь судебного заседания судебного участка № 6 г. Кызыла с 21.12.2023;</w:t>
      </w:r>
    </w:p>
    <w:p w14:paraId="23D7CC3C"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3. Секретарь судебного заседания судебного участка г. Ак-Довурака с 30.12.2023;</w:t>
      </w:r>
    </w:p>
    <w:p w14:paraId="28C2CEA0"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4. помощник мирового судьи судебного участка Дзун-Хемчикского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РТ с 30.12.2023;</w:t>
      </w:r>
    </w:p>
    <w:p w14:paraId="547D85C6"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5. помощник мирового судьи судебного участка Пий-Хемского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РТ с 26.12.2023;</w:t>
      </w:r>
    </w:p>
    <w:p w14:paraId="6E81D8DD"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6. Секретарь судебного заседания судебного участка Тес-Хемского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РТ с 30.12.2023;</w:t>
      </w:r>
    </w:p>
    <w:p w14:paraId="0669919F"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7. Помощник мирового судьи судебного участка Тес-Хемского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РТ с 22.12.2023;</w:t>
      </w:r>
    </w:p>
    <w:p w14:paraId="1B0433A4"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8. Секретарь судебного заседания судебного участка №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РТ с 30.12.2023;</w:t>
      </w:r>
    </w:p>
    <w:p w14:paraId="0B3DDADF"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t xml:space="preserve">9. Секретарь судебного заседания судебного участка Чаа-Хольского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РТ с 31.10.2023;</w:t>
      </w:r>
    </w:p>
    <w:p w14:paraId="5F024AA4"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10. Специалист 1 разряда органа ЗАГС в Дзун-Хемчикском </w:t>
      </w:r>
      <w:proofErr w:type="spellStart"/>
      <w:r w:rsidRPr="0095058C">
        <w:rPr>
          <w:rFonts w:ascii="Times New Roman" w:hAnsi="Times New Roman" w:cs="Times New Roman"/>
          <w:sz w:val="28"/>
          <w:szCs w:val="28"/>
        </w:rPr>
        <w:t>кожууне</w:t>
      </w:r>
      <w:proofErr w:type="spellEnd"/>
      <w:r w:rsidRPr="0095058C">
        <w:rPr>
          <w:rFonts w:ascii="Times New Roman" w:hAnsi="Times New Roman" w:cs="Times New Roman"/>
          <w:sz w:val="28"/>
          <w:szCs w:val="28"/>
        </w:rPr>
        <w:t xml:space="preserve"> РТ с 19.12.2023.</w:t>
      </w:r>
    </w:p>
    <w:p w14:paraId="75F6672B" w14:textId="77777777" w:rsidR="00A26E73" w:rsidRPr="0095058C" w:rsidRDefault="00A26E73" w:rsidP="00484533">
      <w:pPr>
        <w:pStyle w:val="a3"/>
        <w:numPr>
          <w:ilvl w:val="0"/>
          <w:numId w:val="10"/>
        </w:numPr>
        <w:tabs>
          <w:tab w:val="left" w:pos="360"/>
          <w:tab w:val="left" w:pos="851"/>
        </w:tabs>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Количественный и качественный состав государственных гражданских служащих Министерства.</w:t>
      </w:r>
    </w:p>
    <w:p w14:paraId="08E0C48D"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Министерство по штату состоит из </w:t>
      </w:r>
      <w:r w:rsidRPr="0095058C">
        <w:rPr>
          <w:rFonts w:ascii="Times New Roman" w:hAnsi="Times New Roman" w:cs="Times New Roman"/>
          <w:b/>
          <w:sz w:val="28"/>
          <w:szCs w:val="28"/>
        </w:rPr>
        <w:t>130 ед</w:t>
      </w:r>
      <w:r w:rsidRPr="0095058C">
        <w:rPr>
          <w:rFonts w:ascii="Times New Roman" w:hAnsi="Times New Roman" w:cs="Times New Roman"/>
          <w:sz w:val="28"/>
          <w:szCs w:val="28"/>
        </w:rPr>
        <w:t xml:space="preserve">. (АППГ – 130), из них: </w:t>
      </w:r>
    </w:p>
    <w:p w14:paraId="31E1064D" w14:textId="77777777" w:rsidR="00A26E73" w:rsidRPr="0095058C" w:rsidRDefault="00A26E73" w:rsidP="00484533">
      <w:pPr>
        <w:pStyle w:val="a3"/>
        <w:numPr>
          <w:ilvl w:val="0"/>
          <w:numId w:val="11"/>
        </w:numPr>
        <w:tabs>
          <w:tab w:val="left" w:pos="851"/>
          <w:tab w:val="left" w:pos="1134"/>
        </w:tabs>
        <w:autoSpaceDE w:val="0"/>
        <w:autoSpaceDN w:val="0"/>
        <w:adjustRightInd w:val="0"/>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b/>
          <w:sz w:val="28"/>
          <w:szCs w:val="28"/>
        </w:rPr>
        <w:t>1 ед.</w:t>
      </w:r>
      <w:r w:rsidRPr="0095058C">
        <w:rPr>
          <w:rFonts w:ascii="Times New Roman" w:hAnsi="Times New Roman" w:cs="Times New Roman"/>
          <w:sz w:val="28"/>
          <w:szCs w:val="28"/>
        </w:rPr>
        <w:t xml:space="preserve"> государственная должность (АППГ - 1), </w:t>
      </w:r>
    </w:p>
    <w:p w14:paraId="20BB90D7" w14:textId="77777777" w:rsidR="00A26E73" w:rsidRPr="0095058C" w:rsidRDefault="00A26E73" w:rsidP="00484533">
      <w:pPr>
        <w:pStyle w:val="a3"/>
        <w:numPr>
          <w:ilvl w:val="0"/>
          <w:numId w:val="11"/>
        </w:numPr>
        <w:tabs>
          <w:tab w:val="left" w:pos="851"/>
          <w:tab w:val="left" w:pos="1134"/>
        </w:tabs>
        <w:autoSpaceDE w:val="0"/>
        <w:autoSpaceDN w:val="0"/>
        <w:adjustRightInd w:val="0"/>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b/>
          <w:sz w:val="28"/>
          <w:szCs w:val="28"/>
        </w:rPr>
        <w:t>118 ед.</w:t>
      </w:r>
      <w:r w:rsidRPr="0095058C">
        <w:rPr>
          <w:rFonts w:ascii="Times New Roman" w:hAnsi="Times New Roman" w:cs="Times New Roman"/>
          <w:sz w:val="28"/>
          <w:szCs w:val="28"/>
        </w:rPr>
        <w:t xml:space="preserve"> государственных гражданских служащих (АППГ – 118), </w:t>
      </w:r>
    </w:p>
    <w:p w14:paraId="56B04BEA" w14:textId="77777777" w:rsidR="00A26E73" w:rsidRPr="0095058C" w:rsidRDefault="00A26E73" w:rsidP="00484533">
      <w:pPr>
        <w:pStyle w:val="a3"/>
        <w:numPr>
          <w:ilvl w:val="0"/>
          <w:numId w:val="1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 xml:space="preserve">11 ед. - </w:t>
      </w:r>
      <w:r w:rsidRPr="0095058C">
        <w:rPr>
          <w:rFonts w:ascii="Times New Roman" w:hAnsi="Times New Roman" w:cs="Times New Roman"/>
          <w:sz w:val="28"/>
          <w:szCs w:val="28"/>
        </w:rPr>
        <w:t>иные должности (АППГ – 11).</w:t>
      </w:r>
    </w:p>
    <w:p w14:paraId="445D389C"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Основными направлениями деятельности (структурными подразделениями Министерства) являются:</w:t>
      </w:r>
    </w:p>
    <w:p w14:paraId="47518207" w14:textId="77777777" w:rsidR="00A26E73" w:rsidRPr="0095058C" w:rsidRDefault="00A26E73" w:rsidP="00484533">
      <w:pPr>
        <w:pStyle w:val="a3"/>
        <w:numPr>
          <w:ilvl w:val="0"/>
          <w:numId w:val="7"/>
        </w:numPr>
        <w:tabs>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отделы Министерства;</w:t>
      </w:r>
    </w:p>
    <w:p w14:paraId="1CF619B7" w14:textId="77777777" w:rsidR="00A26E73" w:rsidRPr="0095058C" w:rsidRDefault="00A26E73" w:rsidP="00484533">
      <w:pPr>
        <w:pStyle w:val="a3"/>
        <w:numPr>
          <w:ilvl w:val="0"/>
          <w:numId w:val="7"/>
        </w:numPr>
        <w:tabs>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аппарат мировых судей Республики Тыва; </w:t>
      </w:r>
    </w:p>
    <w:p w14:paraId="28454CC9" w14:textId="77777777" w:rsidR="00A26E73" w:rsidRPr="0095058C" w:rsidRDefault="00A26E73" w:rsidP="00484533">
      <w:pPr>
        <w:pStyle w:val="a3"/>
        <w:numPr>
          <w:ilvl w:val="0"/>
          <w:numId w:val="7"/>
        </w:numPr>
        <w:tabs>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органы ЗАГС Республики Тыва.</w:t>
      </w:r>
    </w:p>
    <w:p w14:paraId="059F838E"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Анализ качественного и количественного состава государственных гражданских служащих Министерства юстиции Республики Тыва представлен по состоянию на 31.12.2023 года по следующим направлениям:</w:t>
      </w:r>
    </w:p>
    <w:p w14:paraId="53868B78"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возрасту</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118 человек, в том числе:</w:t>
      </w:r>
    </w:p>
    <w:p w14:paraId="6BA14CDD"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до 30 лет – 32 чел. (30%), </w:t>
      </w:r>
    </w:p>
    <w:p w14:paraId="260EA50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30 до 35 – 33 чел. (26%),  </w:t>
      </w:r>
    </w:p>
    <w:p w14:paraId="1ADF042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35 до 45 – 33 чел. (28%), </w:t>
      </w:r>
    </w:p>
    <w:p w14:paraId="78AED528"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17 чел. (15%),</w:t>
      </w:r>
    </w:p>
    <w:p w14:paraId="663457F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55 до 60 – 3 чел. (1%).</w:t>
      </w:r>
    </w:p>
    <w:p w14:paraId="011E8E7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Средний возраст 35 лет.</w:t>
      </w:r>
    </w:p>
    <w:p w14:paraId="0C4D5EBA"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мужчин – 11 чел (9%), (АППГ - 8 чел., 8%), женщин 108 чел. (91%).</w:t>
      </w:r>
    </w:p>
    <w:p w14:paraId="0F37CF14"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 xml:space="preserve">: </w:t>
      </w:r>
    </w:p>
    <w:p w14:paraId="6B0FF88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до 1 года – 13 чел. (11%), </w:t>
      </w:r>
    </w:p>
    <w:p w14:paraId="5EBD8B4C"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 года до 5 лет – 41 чел. (34%), </w:t>
      </w:r>
    </w:p>
    <w:p w14:paraId="2895D2C7"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5 до 10 лет – 28 чел. (24%), </w:t>
      </w:r>
    </w:p>
    <w:p w14:paraId="16C3F2EA"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10 до 15 лет – 16 чел. (14%), </w:t>
      </w:r>
    </w:p>
    <w:p w14:paraId="764AAD95"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свыше 15 лет – 20 чел. (17%). </w:t>
      </w:r>
    </w:p>
    <w:p w14:paraId="29F21E4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с высшим - 118 чел. (100%).</w:t>
      </w:r>
    </w:p>
    <w:p w14:paraId="488021B2" w14:textId="77777777" w:rsidR="00A26E73" w:rsidRPr="0095058C" w:rsidRDefault="00A26E73" w:rsidP="00A26E73">
      <w:pPr>
        <w:ind w:firstLine="567"/>
        <w:jc w:val="both"/>
        <w:rPr>
          <w:rFonts w:ascii="Times New Roman" w:hAnsi="Times New Roman" w:cs="Times New Roman"/>
          <w:i/>
          <w:color w:val="1F4E79" w:themeColor="accent1" w:themeShade="80"/>
          <w:sz w:val="28"/>
          <w:szCs w:val="28"/>
        </w:rPr>
      </w:pPr>
      <w:r w:rsidRPr="0095058C">
        <w:rPr>
          <w:rFonts w:ascii="Times New Roman" w:hAnsi="Times New Roman" w:cs="Times New Roman"/>
          <w:i/>
          <w:color w:val="1F4E79" w:themeColor="accent1" w:themeShade="80"/>
          <w:sz w:val="28"/>
          <w:szCs w:val="28"/>
        </w:rPr>
        <w:t xml:space="preserve">По направлениям образования: </w:t>
      </w:r>
    </w:p>
    <w:p w14:paraId="76998154"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юридическое – 113 чел. (96%);</w:t>
      </w:r>
    </w:p>
    <w:p w14:paraId="7A036148" w14:textId="77777777" w:rsidR="00A26E73" w:rsidRPr="0095058C" w:rsidRDefault="00A26E73" w:rsidP="00A26E73">
      <w:pPr>
        <w:tabs>
          <w:tab w:val="left" w:pos="-142"/>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государственное и муниципальное управление – 5 чел. (4%).</w:t>
      </w:r>
    </w:p>
    <w:p w14:paraId="6EB80B67"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sz w:val="28"/>
          <w:szCs w:val="28"/>
        </w:rPr>
        <w:t>Из общего анализа количественного и качественного состава государственных гражданских служащих Министерства</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рассмотрим</w:t>
      </w:r>
      <w:r w:rsidRPr="0095058C">
        <w:rPr>
          <w:rFonts w:ascii="Times New Roman" w:hAnsi="Times New Roman" w:cs="Times New Roman"/>
          <w:b/>
          <w:sz w:val="28"/>
          <w:szCs w:val="28"/>
        </w:rPr>
        <w:t xml:space="preserve"> показатели по отдельным структурным подразделениям:</w:t>
      </w:r>
    </w:p>
    <w:p w14:paraId="259A5F3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 2.1. </w:t>
      </w:r>
      <w:r w:rsidRPr="0095058C">
        <w:rPr>
          <w:rFonts w:ascii="Times New Roman" w:hAnsi="Times New Roman" w:cs="Times New Roman"/>
          <w:b/>
          <w:sz w:val="28"/>
          <w:szCs w:val="28"/>
        </w:rPr>
        <w:t>Аппарат Министерства</w:t>
      </w:r>
      <w:r w:rsidRPr="0095058C">
        <w:rPr>
          <w:rFonts w:ascii="Times New Roman" w:hAnsi="Times New Roman" w:cs="Times New Roman"/>
          <w:sz w:val="28"/>
          <w:szCs w:val="28"/>
        </w:rPr>
        <w:t xml:space="preserve"> состоит по штату из </w:t>
      </w:r>
      <w:r w:rsidRPr="0095058C">
        <w:rPr>
          <w:rFonts w:ascii="Times New Roman" w:hAnsi="Times New Roman" w:cs="Times New Roman"/>
          <w:b/>
          <w:sz w:val="28"/>
          <w:szCs w:val="28"/>
        </w:rPr>
        <w:t>34 ед</w:t>
      </w:r>
      <w:r w:rsidRPr="0095058C">
        <w:rPr>
          <w:rFonts w:ascii="Times New Roman" w:hAnsi="Times New Roman" w:cs="Times New Roman"/>
          <w:sz w:val="28"/>
          <w:szCs w:val="28"/>
        </w:rPr>
        <w:t xml:space="preserve">., из них </w:t>
      </w:r>
      <w:r w:rsidRPr="0095058C">
        <w:rPr>
          <w:rFonts w:ascii="Times New Roman" w:hAnsi="Times New Roman" w:cs="Times New Roman"/>
          <w:b/>
          <w:sz w:val="28"/>
          <w:szCs w:val="28"/>
        </w:rPr>
        <w:t xml:space="preserve">24 ед. </w:t>
      </w:r>
      <w:r w:rsidRPr="0095058C">
        <w:rPr>
          <w:rFonts w:ascii="Times New Roman" w:hAnsi="Times New Roman" w:cs="Times New Roman"/>
          <w:sz w:val="28"/>
          <w:szCs w:val="28"/>
        </w:rPr>
        <w:t xml:space="preserve"> государственных гражданских служащих, иные должности – 10 ед. </w:t>
      </w:r>
    </w:p>
    <w:p w14:paraId="2E427627"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Вакансии </w:t>
      </w:r>
      <w:r w:rsidRPr="0095058C">
        <w:rPr>
          <w:rFonts w:ascii="Times New Roman" w:eastAsia="Calibri" w:hAnsi="Times New Roman" w:cs="Times New Roman"/>
          <w:sz w:val="28"/>
          <w:szCs w:val="28"/>
        </w:rPr>
        <w:sym w:font="Symbol" w:char="F02D"/>
      </w:r>
      <w:r w:rsidRPr="0095058C">
        <w:rPr>
          <w:rFonts w:ascii="Times New Roman" w:eastAsia="Calibri" w:hAnsi="Times New Roman" w:cs="Times New Roman"/>
          <w:sz w:val="28"/>
          <w:szCs w:val="28"/>
        </w:rPr>
        <w:t xml:space="preserve"> 1 ед. (не ГГС).</w:t>
      </w:r>
    </w:p>
    <w:p w14:paraId="46BB751C"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Анализ качественного и количественного состава государственных гражданских служащих аппарата Министерства представлен по состоянию на 31.12.2023 года по следующим направлениям:</w:t>
      </w:r>
    </w:p>
    <w:p w14:paraId="20887CD4"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возрасту: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 xml:space="preserve">24 человек, в том числе: </w:t>
      </w:r>
    </w:p>
    <w:p w14:paraId="2F2999B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до 30 лет – 8 чел. (33%),</w:t>
      </w:r>
    </w:p>
    <w:p w14:paraId="69FA22D8"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30 до 35 - 8 чел. (33%),</w:t>
      </w:r>
    </w:p>
    <w:p w14:paraId="3C17A8DD"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35 до 45 -  5 чел. (22%),</w:t>
      </w:r>
    </w:p>
    <w:p w14:paraId="72B5EB7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3 чел. (12%),</w:t>
      </w:r>
    </w:p>
    <w:p w14:paraId="481640F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55 до 60 - 0 чел. (0 %).</w:t>
      </w:r>
    </w:p>
    <w:p w14:paraId="18C81C54"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Средний возраст 31,5 года.</w:t>
      </w:r>
    </w:p>
    <w:p w14:paraId="4FF38401"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мужчин - 4 чел. (17%), женщин 20 чел. (83%).</w:t>
      </w:r>
    </w:p>
    <w:p w14:paraId="4C1BEAC3"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 xml:space="preserve">: </w:t>
      </w:r>
    </w:p>
    <w:p w14:paraId="660A10D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до 1 года – 0 чел. (0%),</w:t>
      </w:r>
    </w:p>
    <w:p w14:paraId="2B358F7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 года до 5 лет – 12 чел. (50%), </w:t>
      </w:r>
    </w:p>
    <w:p w14:paraId="40CE2711"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5 до 10 лет - 4 чел. (17%), </w:t>
      </w:r>
    </w:p>
    <w:p w14:paraId="3FBD98A8"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10 до 15 лет - 4 чел. (17 %), </w:t>
      </w:r>
    </w:p>
    <w:p w14:paraId="67964AEE"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свыше 15 лет -  4 чел. (17%).</w:t>
      </w:r>
    </w:p>
    <w:p w14:paraId="0BC58DD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с высшим - 24 чел. (100%).</w:t>
      </w:r>
    </w:p>
    <w:p w14:paraId="34E0255D" w14:textId="77777777" w:rsidR="00A26E73" w:rsidRPr="0095058C" w:rsidRDefault="00A26E73" w:rsidP="00A26E73">
      <w:pPr>
        <w:ind w:firstLine="567"/>
        <w:rPr>
          <w:rFonts w:ascii="Times New Roman" w:hAnsi="Times New Roman" w:cs="Times New Roman"/>
          <w:i/>
          <w:color w:val="1F4E79" w:themeColor="accent1" w:themeShade="80"/>
          <w:sz w:val="28"/>
          <w:szCs w:val="28"/>
        </w:rPr>
      </w:pPr>
      <w:r w:rsidRPr="0095058C">
        <w:rPr>
          <w:rFonts w:ascii="Times New Roman" w:hAnsi="Times New Roman" w:cs="Times New Roman"/>
          <w:i/>
          <w:color w:val="1F4E79" w:themeColor="accent1" w:themeShade="80"/>
          <w:sz w:val="28"/>
          <w:szCs w:val="28"/>
        </w:rPr>
        <w:t>По направлениям образования:</w:t>
      </w:r>
    </w:p>
    <w:p w14:paraId="16061E9B" w14:textId="77777777" w:rsidR="00A26E73" w:rsidRPr="0095058C" w:rsidRDefault="00A26E73" w:rsidP="00A26E73">
      <w:pPr>
        <w:rPr>
          <w:rFonts w:ascii="Times New Roman" w:hAnsi="Times New Roman" w:cs="Times New Roman"/>
          <w:sz w:val="28"/>
          <w:szCs w:val="28"/>
        </w:rPr>
      </w:pPr>
      <w:r w:rsidRPr="0095058C">
        <w:rPr>
          <w:rFonts w:ascii="Times New Roman" w:hAnsi="Times New Roman" w:cs="Times New Roman"/>
          <w:i/>
          <w:sz w:val="28"/>
          <w:szCs w:val="28"/>
        </w:rPr>
        <w:t xml:space="preserve">        </w:t>
      </w:r>
      <w:r w:rsidRPr="0095058C">
        <w:rPr>
          <w:rFonts w:ascii="Times New Roman" w:hAnsi="Times New Roman" w:cs="Times New Roman"/>
          <w:sz w:val="28"/>
          <w:szCs w:val="28"/>
        </w:rPr>
        <w:t xml:space="preserve">юридическое – 24 чел. (100%).    </w:t>
      </w:r>
    </w:p>
    <w:p w14:paraId="03D0CE2B"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2.2. </w:t>
      </w:r>
      <w:r w:rsidRPr="0095058C">
        <w:rPr>
          <w:rFonts w:ascii="Times New Roman" w:hAnsi="Times New Roman" w:cs="Times New Roman"/>
          <w:b/>
          <w:sz w:val="28"/>
          <w:szCs w:val="28"/>
        </w:rPr>
        <w:t>Аппарат мировых судей Республики Тыва</w:t>
      </w:r>
      <w:r w:rsidRPr="0095058C">
        <w:rPr>
          <w:rFonts w:ascii="Times New Roman" w:hAnsi="Times New Roman" w:cs="Times New Roman"/>
          <w:sz w:val="28"/>
          <w:szCs w:val="28"/>
        </w:rPr>
        <w:t xml:space="preserve"> состоит по штату из </w:t>
      </w:r>
      <w:r w:rsidRPr="0095058C">
        <w:rPr>
          <w:rFonts w:ascii="Times New Roman" w:hAnsi="Times New Roman" w:cs="Times New Roman"/>
          <w:b/>
          <w:sz w:val="28"/>
          <w:szCs w:val="28"/>
        </w:rPr>
        <w:t>54 ед.</w:t>
      </w:r>
      <w:r w:rsidRPr="0095058C">
        <w:rPr>
          <w:rFonts w:ascii="Times New Roman" w:hAnsi="Times New Roman" w:cs="Times New Roman"/>
          <w:sz w:val="28"/>
          <w:szCs w:val="28"/>
        </w:rPr>
        <w:t xml:space="preserve"> государственных гражданских служащих.</w:t>
      </w:r>
    </w:p>
    <w:p w14:paraId="7C820163"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Вакансии </w:t>
      </w:r>
      <w:r w:rsidRPr="0095058C">
        <w:rPr>
          <w:rFonts w:ascii="Times New Roman" w:eastAsia="Calibri" w:hAnsi="Times New Roman" w:cs="Times New Roman"/>
          <w:sz w:val="28"/>
          <w:szCs w:val="28"/>
        </w:rPr>
        <w:sym w:font="Symbol" w:char="F02D"/>
      </w:r>
      <w:r w:rsidRPr="0095058C">
        <w:rPr>
          <w:rFonts w:ascii="Times New Roman" w:eastAsia="Calibri" w:hAnsi="Times New Roman" w:cs="Times New Roman"/>
          <w:sz w:val="28"/>
          <w:szCs w:val="28"/>
        </w:rPr>
        <w:t xml:space="preserve"> 8 ед. </w:t>
      </w:r>
    </w:p>
    <w:p w14:paraId="227C34E5"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Анализ качественного и количественного состава государственных гражданских служащих аппарата мировых судей Республики Тыва представлен по состоянию на 31.12.2023 года по следующим направлениям:</w:t>
      </w:r>
    </w:p>
    <w:p w14:paraId="1205E77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возрасту: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 xml:space="preserve">54 человек, в том числе: </w:t>
      </w:r>
    </w:p>
    <w:p w14:paraId="078DBBD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до 30 лет - 19 чел. (18%), </w:t>
      </w:r>
    </w:p>
    <w:p w14:paraId="636CDBE2"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30 до 35 -  21 чел. (55%), </w:t>
      </w:r>
    </w:p>
    <w:p w14:paraId="623C5BB2"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35 до 45 -  13 чел. (24%),</w:t>
      </w:r>
    </w:p>
    <w:p w14:paraId="4096996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1 чел. (2%),</w:t>
      </w:r>
    </w:p>
    <w:p w14:paraId="6C87C0C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55 до 60 - 0 чел. (0 %).</w:t>
      </w:r>
    </w:p>
    <w:p w14:paraId="2EFCAE7A"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Средний возраст 29 год.</w:t>
      </w:r>
    </w:p>
    <w:p w14:paraId="2EBE39BD"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мужчин - 2 чел. (3 %), женщин 52 чел. (97%).</w:t>
      </w:r>
    </w:p>
    <w:p w14:paraId="52B9E312"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w:t>
      </w:r>
    </w:p>
    <w:p w14:paraId="40491A75"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до 1 года – 9 чел. (17%),</w:t>
      </w:r>
    </w:p>
    <w:p w14:paraId="4F88CA14"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от 1 года до 5 лет - 26 чел. (48%),</w:t>
      </w:r>
    </w:p>
    <w:p w14:paraId="4DBD375C"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от 5 до 10 лет - 14 чел. (26%),</w:t>
      </w:r>
    </w:p>
    <w:p w14:paraId="6F0192F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от 10 до 15 лет - 4 чел. (7%),</w:t>
      </w:r>
    </w:p>
    <w:p w14:paraId="2A6F358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свыше 15 лет -  1 чел. (2%).</w:t>
      </w:r>
    </w:p>
    <w:p w14:paraId="0765D11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с высшим - 54 чел. (100%).</w:t>
      </w:r>
    </w:p>
    <w:p w14:paraId="68123C29" w14:textId="77777777" w:rsidR="00A26E73" w:rsidRPr="0095058C" w:rsidRDefault="00A26E73" w:rsidP="00A26E73">
      <w:pPr>
        <w:ind w:firstLine="567"/>
        <w:rPr>
          <w:rFonts w:ascii="Times New Roman" w:hAnsi="Times New Roman" w:cs="Times New Roman"/>
          <w:i/>
          <w:color w:val="1F4E79" w:themeColor="accent1" w:themeShade="80"/>
          <w:sz w:val="28"/>
          <w:szCs w:val="28"/>
        </w:rPr>
      </w:pPr>
      <w:r w:rsidRPr="0095058C">
        <w:rPr>
          <w:rFonts w:ascii="Times New Roman" w:hAnsi="Times New Roman" w:cs="Times New Roman"/>
          <w:i/>
          <w:color w:val="1F4E79" w:themeColor="accent1" w:themeShade="80"/>
          <w:sz w:val="28"/>
          <w:szCs w:val="28"/>
        </w:rPr>
        <w:t xml:space="preserve">По направлениям образования: </w:t>
      </w:r>
      <w:r w:rsidRPr="0095058C">
        <w:rPr>
          <w:rFonts w:ascii="Times New Roman" w:hAnsi="Times New Roman" w:cs="Times New Roman"/>
          <w:sz w:val="28"/>
          <w:szCs w:val="28"/>
        </w:rPr>
        <w:t xml:space="preserve">юридическое – 54 чел. (100%). </w:t>
      </w:r>
    </w:p>
    <w:p w14:paraId="1E9AD992"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2.3. </w:t>
      </w:r>
      <w:r w:rsidRPr="0095058C">
        <w:rPr>
          <w:rFonts w:ascii="Times New Roman" w:hAnsi="Times New Roman" w:cs="Times New Roman"/>
          <w:b/>
          <w:sz w:val="28"/>
          <w:szCs w:val="28"/>
        </w:rPr>
        <w:t>Органы ЗАГС Минюста Республики Тыва</w:t>
      </w:r>
      <w:r w:rsidRPr="0095058C">
        <w:rPr>
          <w:rFonts w:ascii="Times New Roman" w:hAnsi="Times New Roman" w:cs="Times New Roman"/>
          <w:sz w:val="28"/>
          <w:szCs w:val="28"/>
        </w:rPr>
        <w:t xml:space="preserve"> состоят по штату из </w:t>
      </w:r>
      <w:r w:rsidRPr="0095058C">
        <w:rPr>
          <w:rFonts w:ascii="Times New Roman" w:hAnsi="Times New Roman" w:cs="Times New Roman"/>
          <w:b/>
          <w:sz w:val="28"/>
          <w:szCs w:val="28"/>
        </w:rPr>
        <w:t>41 ед</w:t>
      </w:r>
      <w:r w:rsidRPr="0095058C">
        <w:rPr>
          <w:rFonts w:ascii="Times New Roman" w:hAnsi="Times New Roman" w:cs="Times New Roman"/>
          <w:sz w:val="28"/>
          <w:szCs w:val="28"/>
        </w:rPr>
        <w:t xml:space="preserve">. из них государственных гражданских служащих – </w:t>
      </w:r>
      <w:r w:rsidRPr="0095058C">
        <w:rPr>
          <w:rFonts w:ascii="Times New Roman" w:hAnsi="Times New Roman" w:cs="Times New Roman"/>
          <w:b/>
          <w:sz w:val="28"/>
          <w:szCs w:val="28"/>
        </w:rPr>
        <w:t>40 ед</w:t>
      </w:r>
      <w:r w:rsidRPr="0095058C">
        <w:rPr>
          <w:rFonts w:ascii="Times New Roman" w:hAnsi="Times New Roman" w:cs="Times New Roman"/>
          <w:sz w:val="28"/>
          <w:szCs w:val="28"/>
        </w:rPr>
        <w:t xml:space="preserve">., не госслужащие - </w:t>
      </w:r>
      <w:r w:rsidRPr="0095058C">
        <w:rPr>
          <w:rFonts w:ascii="Times New Roman" w:hAnsi="Times New Roman" w:cs="Times New Roman"/>
          <w:b/>
          <w:sz w:val="28"/>
          <w:szCs w:val="28"/>
        </w:rPr>
        <w:t>1 ед.</w:t>
      </w:r>
      <w:r w:rsidRPr="0095058C">
        <w:rPr>
          <w:rFonts w:ascii="Times New Roman" w:hAnsi="Times New Roman" w:cs="Times New Roman"/>
          <w:sz w:val="28"/>
          <w:szCs w:val="28"/>
        </w:rPr>
        <w:t xml:space="preserve"> </w:t>
      </w:r>
    </w:p>
    <w:p w14:paraId="3599865D"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Вакансии </w:t>
      </w:r>
      <w:r w:rsidRPr="0095058C">
        <w:rPr>
          <w:rFonts w:ascii="Times New Roman" w:eastAsia="Calibri" w:hAnsi="Times New Roman" w:cs="Times New Roman"/>
          <w:sz w:val="28"/>
          <w:szCs w:val="28"/>
        </w:rPr>
        <w:sym w:font="Symbol" w:char="F02D"/>
      </w:r>
      <w:r w:rsidRPr="0095058C">
        <w:rPr>
          <w:rFonts w:ascii="Times New Roman" w:eastAsia="Calibri" w:hAnsi="Times New Roman" w:cs="Times New Roman"/>
          <w:sz w:val="28"/>
          <w:szCs w:val="28"/>
        </w:rPr>
        <w:t xml:space="preserve"> 1 ед. ГГС. </w:t>
      </w:r>
    </w:p>
    <w:p w14:paraId="5DC46CD5"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Анализ качественного и количественного состава государственных гражданских служащих органов ЗАГС Минюста Республики Тыва представлен по состоянию на 31.12.2023 года по следующим направлениям:</w:t>
      </w:r>
    </w:p>
    <w:p w14:paraId="5390196B"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i/>
          <w:color w:val="1F4E79" w:themeColor="accent1" w:themeShade="80"/>
          <w:sz w:val="28"/>
          <w:szCs w:val="28"/>
        </w:rPr>
        <w:t>По возрасту: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 xml:space="preserve">40 человек, в том числе: </w:t>
      </w:r>
    </w:p>
    <w:p w14:paraId="5A2C093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до 30 лет - 5 чел. (10%), </w:t>
      </w:r>
    </w:p>
    <w:p w14:paraId="666B748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30 до 35 - 4 чел. (13%), </w:t>
      </w:r>
    </w:p>
    <w:p w14:paraId="4362333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от 35 до 45 - 15 чел. (56%), </w:t>
      </w:r>
    </w:p>
    <w:p w14:paraId="2952919B"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от 45 до 55 -  13 чел. (21%),</w:t>
      </w:r>
    </w:p>
    <w:p w14:paraId="5FA8A0A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от 55 до 60 - 3 чел. (0%). </w:t>
      </w:r>
    </w:p>
    <w:p w14:paraId="6327189A"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Средний возраст 39 лет.</w:t>
      </w:r>
    </w:p>
    <w:p w14:paraId="6DE7BD29"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полу:</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мужчин - 2 чел. (5%), женщин 38 чел. (95%).</w:t>
      </w:r>
    </w:p>
    <w:p w14:paraId="6E50B957"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стажу государственной гражданской службы</w:t>
      </w:r>
      <w:r w:rsidRPr="0095058C">
        <w:rPr>
          <w:rFonts w:ascii="Times New Roman" w:hAnsi="Times New Roman" w:cs="Times New Roman"/>
          <w:color w:val="1F4E79" w:themeColor="accent1" w:themeShade="80"/>
          <w:sz w:val="28"/>
          <w:szCs w:val="28"/>
        </w:rPr>
        <w:t xml:space="preserve">: </w:t>
      </w:r>
    </w:p>
    <w:p w14:paraId="29E32ABB"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до 1 года – 4 чел. (%), </w:t>
      </w:r>
    </w:p>
    <w:p w14:paraId="0AEAFF9C"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 года до 5 лет - 3 чел. (18%), </w:t>
      </w:r>
    </w:p>
    <w:p w14:paraId="745CB59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5 до 10 лет - 10 чел. (20%), </w:t>
      </w:r>
    </w:p>
    <w:p w14:paraId="23AEA132"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 xml:space="preserve">от 10 до 15 лет - 8 чел. (31%), </w:t>
      </w:r>
    </w:p>
    <w:p w14:paraId="7D6AB814" w14:textId="77777777" w:rsidR="00A26E73" w:rsidRPr="0095058C" w:rsidRDefault="00A26E73" w:rsidP="00A26E73">
      <w:pPr>
        <w:ind w:firstLine="567"/>
        <w:rPr>
          <w:rFonts w:ascii="Times New Roman" w:hAnsi="Times New Roman" w:cs="Times New Roman"/>
          <w:sz w:val="28"/>
          <w:szCs w:val="28"/>
        </w:rPr>
      </w:pPr>
      <w:r w:rsidRPr="0095058C">
        <w:rPr>
          <w:rFonts w:ascii="Times New Roman" w:hAnsi="Times New Roman" w:cs="Times New Roman"/>
          <w:sz w:val="28"/>
          <w:szCs w:val="28"/>
        </w:rPr>
        <w:t>свыше 15 лет -  15 чел. (31%).</w:t>
      </w:r>
    </w:p>
    <w:p w14:paraId="0224CAF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i/>
          <w:color w:val="1F4E79" w:themeColor="accent1" w:themeShade="80"/>
          <w:sz w:val="28"/>
          <w:szCs w:val="28"/>
        </w:rPr>
        <w:t>По образованию:</w:t>
      </w:r>
      <w:r w:rsidRPr="0095058C">
        <w:rPr>
          <w:rFonts w:ascii="Times New Roman" w:hAnsi="Times New Roman" w:cs="Times New Roman"/>
          <w:color w:val="1F4E79" w:themeColor="accent1" w:themeShade="80"/>
          <w:sz w:val="28"/>
          <w:szCs w:val="28"/>
        </w:rPr>
        <w:t xml:space="preserve"> </w:t>
      </w:r>
      <w:r w:rsidRPr="0095058C">
        <w:rPr>
          <w:rFonts w:ascii="Times New Roman" w:hAnsi="Times New Roman" w:cs="Times New Roman"/>
          <w:sz w:val="28"/>
          <w:szCs w:val="28"/>
        </w:rPr>
        <w:t>с высшим - 40 чел. (100%), в том числе с дополнительным высшим образованием - 14 чел. (36%),</w:t>
      </w:r>
    </w:p>
    <w:p w14:paraId="588ADDDD" w14:textId="77777777" w:rsidR="00A26E73" w:rsidRPr="0095058C" w:rsidRDefault="00A26E73" w:rsidP="00A26E73">
      <w:pPr>
        <w:ind w:firstLine="567"/>
        <w:rPr>
          <w:rFonts w:ascii="Times New Roman" w:hAnsi="Times New Roman" w:cs="Times New Roman"/>
          <w:color w:val="1F4E79" w:themeColor="accent1" w:themeShade="80"/>
          <w:sz w:val="28"/>
          <w:szCs w:val="28"/>
        </w:rPr>
      </w:pPr>
      <w:r w:rsidRPr="0095058C">
        <w:rPr>
          <w:rFonts w:ascii="Times New Roman" w:hAnsi="Times New Roman" w:cs="Times New Roman"/>
          <w:i/>
          <w:color w:val="1F4E79" w:themeColor="accent1" w:themeShade="80"/>
          <w:sz w:val="28"/>
          <w:szCs w:val="28"/>
        </w:rPr>
        <w:t>По направлениям образования:</w:t>
      </w:r>
    </w:p>
    <w:p w14:paraId="626E3E5A" w14:textId="77777777" w:rsidR="00A26E73" w:rsidRPr="0095058C" w:rsidRDefault="00A26E73" w:rsidP="00A26E73">
      <w:pPr>
        <w:tabs>
          <w:tab w:val="left" w:pos="0"/>
        </w:tabs>
        <w:ind w:firstLine="567"/>
        <w:jc w:val="both"/>
        <w:rPr>
          <w:rFonts w:ascii="Times New Roman" w:hAnsi="Times New Roman" w:cs="Times New Roman"/>
          <w:sz w:val="28"/>
          <w:szCs w:val="28"/>
        </w:rPr>
      </w:pPr>
      <w:r w:rsidRPr="0095058C">
        <w:rPr>
          <w:rFonts w:ascii="Times New Roman" w:hAnsi="Times New Roman" w:cs="Times New Roman"/>
          <w:sz w:val="28"/>
          <w:szCs w:val="28"/>
        </w:rPr>
        <w:t>юридическое – 35 чел. (88%);</w:t>
      </w:r>
    </w:p>
    <w:p w14:paraId="3A5AF616" w14:textId="77777777" w:rsidR="00A26E73" w:rsidRPr="0095058C" w:rsidRDefault="00A26E73" w:rsidP="00A26E73">
      <w:pPr>
        <w:tabs>
          <w:tab w:val="left" w:pos="0"/>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государственное и муниципальное управление – 5 чел. (12%). </w:t>
      </w:r>
    </w:p>
    <w:p w14:paraId="4E9F7957" w14:textId="77777777" w:rsidR="00A26E73" w:rsidRPr="0095058C" w:rsidRDefault="00A26E73" w:rsidP="00484533">
      <w:pPr>
        <w:pStyle w:val="a3"/>
        <w:numPr>
          <w:ilvl w:val="0"/>
          <w:numId w:val="10"/>
        </w:numPr>
        <w:tabs>
          <w:tab w:val="left" w:pos="851"/>
        </w:tabs>
        <w:spacing w:after="0" w:line="240" w:lineRule="auto"/>
        <w:ind w:left="0" w:firstLine="567"/>
        <w:jc w:val="both"/>
        <w:rPr>
          <w:rFonts w:ascii="Times New Roman" w:hAnsi="Times New Roman" w:cs="Times New Roman"/>
          <w:b/>
          <w:sz w:val="28"/>
          <w:szCs w:val="28"/>
        </w:rPr>
      </w:pPr>
      <w:r w:rsidRPr="0095058C">
        <w:rPr>
          <w:rFonts w:ascii="Times New Roman" w:hAnsi="Times New Roman" w:cs="Times New Roman"/>
          <w:b/>
          <w:sz w:val="28"/>
          <w:szCs w:val="28"/>
        </w:rPr>
        <w:t>Количество принятых и уволенных сотрудников Министерства (основания для увольнения), из них временных и постоянных. Назначение из кадрового резерва Министерства. Анализ текучести кадров.</w:t>
      </w:r>
    </w:p>
    <w:p w14:paraId="56FEE628" w14:textId="77777777" w:rsidR="00A26E73" w:rsidRPr="0095058C" w:rsidRDefault="00A26E73" w:rsidP="00A26E73">
      <w:pPr>
        <w:tabs>
          <w:tab w:val="left" w:pos="0"/>
          <w:tab w:val="left" w:pos="709"/>
          <w:tab w:val="left" w:pos="851"/>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2023 году в Министерство </w:t>
      </w:r>
      <w:r w:rsidRPr="0095058C">
        <w:rPr>
          <w:rFonts w:ascii="Times New Roman" w:hAnsi="Times New Roman" w:cs="Times New Roman"/>
          <w:b/>
          <w:sz w:val="28"/>
          <w:szCs w:val="28"/>
        </w:rPr>
        <w:t>принято</w:t>
      </w:r>
      <w:r w:rsidRPr="0095058C">
        <w:rPr>
          <w:rFonts w:ascii="Times New Roman" w:hAnsi="Times New Roman" w:cs="Times New Roman"/>
          <w:sz w:val="28"/>
          <w:szCs w:val="28"/>
        </w:rPr>
        <w:t xml:space="preserve"> (назначено) </w:t>
      </w:r>
      <w:r w:rsidRPr="0095058C">
        <w:rPr>
          <w:rFonts w:ascii="Times New Roman" w:hAnsi="Times New Roman" w:cs="Times New Roman"/>
          <w:b/>
          <w:sz w:val="28"/>
          <w:szCs w:val="28"/>
        </w:rPr>
        <w:t xml:space="preserve">82 </w:t>
      </w:r>
      <w:r w:rsidRPr="0095058C">
        <w:rPr>
          <w:rFonts w:ascii="Times New Roman" w:hAnsi="Times New Roman" w:cs="Times New Roman"/>
          <w:sz w:val="28"/>
          <w:szCs w:val="28"/>
        </w:rPr>
        <w:t>ед. сотрудников (АППГ – 64), из них:</w:t>
      </w:r>
    </w:p>
    <w:p w14:paraId="0BD0676C" w14:textId="77777777" w:rsidR="00A26E73" w:rsidRPr="0095058C" w:rsidRDefault="00A26E73" w:rsidP="00484533">
      <w:pPr>
        <w:pStyle w:val="a3"/>
        <w:numPr>
          <w:ilvl w:val="0"/>
          <w:numId w:val="6"/>
        </w:numPr>
        <w:tabs>
          <w:tab w:val="left" w:pos="142"/>
          <w:tab w:val="left" w:pos="284"/>
          <w:tab w:val="left" w:pos="851"/>
        </w:tabs>
        <w:autoSpaceDE w:val="0"/>
        <w:autoSpaceDN w:val="0"/>
        <w:adjustRightInd w:val="0"/>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по срочному служебному контракту –  </w:t>
      </w:r>
      <w:r w:rsidRPr="0095058C">
        <w:rPr>
          <w:rFonts w:ascii="Times New Roman" w:hAnsi="Times New Roman" w:cs="Times New Roman"/>
          <w:b/>
          <w:sz w:val="28"/>
          <w:szCs w:val="28"/>
        </w:rPr>
        <w:t>41</w:t>
      </w:r>
      <w:r w:rsidRPr="0095058C">
        <w:rPr>
          <w:rFonts w:ascii="Times New Roman" w:hAnsi="Times New Roman" w:cs="Times New Roman"/>
          <w:sz w:val="28"/>
          <w:szCs w:val="28"/>
        </w:rPr>
        <w:t xml:space="preserve"> гражданских служащих (АППГ – 23); </w:t>
      </w:r>
    </w:p>
    <w:p w14:paraId="551C5A5F" w14:textId="77777777" w:rsidR="00A26E73" w:rsidRPr="0095058C" w:rsidRDefault="00A26E73" w:rsidP="00484533">
      <w:pPr>
        <w:pStyle w:val="a3"/>
        <w:numPr>
          <w:ilvl w:val="0"/>
          <w:numId w:val="6"/>
        </w:numPr>
        <w:tabs>
          <w:tab w:val="left" w:pos="142"/>
          <w:tab w:val="left" w:pos="284"/>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на постоянные должности из кадрового резерва – </w:t>
      </w:r>
      <w:r w:rsidRPr="0095058C">
        <w:rPr>
          <w:rFonts w:ascii="Times New Roman" w:hAnsi="Times New Roman" w:cs="Times New Roman"/>
          <w:b/>
          <w:sz w:val="28"/>
          <w:szCs w:val="28"/>
        </w:rPr>
        <w:t>2</w:t>
      </w:r>
      <w:r w:rsidRPr="0095058C">
        <w:rPr>
          <w:rFonts w:ascii="Times New Roman" w:hAnsi="Times New Roman" w:cs="Times New Roman"/>
          <w:sz w:val="28"/>
          <w:szCs w:val="28"/>
        </w:rPr>
        <w:t xml:space="preserve"> гражданских служащих (АППГ – 31); </w:t>
      </w:r>
    </w:p>
    <w:p w14:paraId="3BC3DAEF" w14:textId="77777777" w:rsidR="00A26E73" w:rsidRPr="0095058C" w:rsidRDefault="00A26E73" w:rsidP="00484533">
      <w:pPr>
        <w:pStyle w:val="a3"/>
        <w:numPr>
          <w:ilvl w:val="0"/>
          <w:numId w:val="6"/>
        </w:numPr>
        <w:tabs>
          <w:tab w:val="left" w:pos="142"/>
          <w:tab w:val="left" w:pos="284"/>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на постоянные должности без объявления конкурса в кадровый резерв  – </w:t>
      </w:r>
      <w:r w:rsidRPr="0095058C">
        <w:rPr>
          <w:rFonts w:ascii="Times New Roman" w:hAnsi="Times New Roman" w:cs="Times New Roman"/>
          <w:b/>
          <w:sz w:val="28"/>
          <w:szCs w:val="28"/>
        </w:rPr>
        <w:t>39</w:t>
      </w:r>
      <w:r w:rsidRPr="0095058C">
        <w:rPr>
          <w:rFonts w:ascii="Times New Roman" w:hAnsi="Times New Roman" w:cs="Times New Roman"/>
          <w:sz w:val="28"/>
          <w:szCs w:val="28"/>
        </w:rPr>
        <w:t xml:space="preserve"> работников (АППГ – 10).</w:t>
      </w:r>
    </w:p>
    <w:p w14:paraId="63B2D64B" w14:textId="77777777" w:rsidR="00A26E73" w:rsidRPr="0095058C" w:rsidRDefault="00A26E73" w:rsidP="00A26E73">
      <w:pPr>
        <w:tabs>
          <w:tab w:val="left" w:pos="142"/>
          <w:tab w:val="left" w:pos="284"/>
          <w:tab w:val="left" w:pos="851"/>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Из лиц, включённых </w:t>
      </w:r>
      <w:r w:rsidRPr="0095058C">
        <w:rPr>
          <w:rFonts w:ascii="Times New Roman" w:hAnsi="Times New Roman" w:cs="Times New Roman"/>
          <w:b/>
          <w:sz w:val="28"/>
          <w:szCs w:val="28"/>
        </w:rPr>
        <w:t>в кадровый резерв</w:t>
      </w:r>
      <w:r w:rsidRPr="0095058C">
        <w:rPr>
          <w:rFonts w:ascii="Times New Roman" w:hAnsi="Times New Roman" w:cs="Times New Roman"/>
          <w:sz w:val="28"/>
          <w:szCs w:val="28"/>
        </w:rPr>
        <w:t xml:space="preserve">, за отчетный период на постоянные должности назначены 2 чел., из них: </w:t>
      </w:r>
    </w:p>
    <w:p w14:paraId="5ED3E26C" w14:textId="77777777" w:rsidR="00A26E73" w:rsidRPr="0095058C" w:rsidRDefault="00A26E73" w:rsidP="00A26E73">
      <w:pPr>
        <w:tabs>
          <w:tab w:val="left" w:pos="142"/>
          <w:tab w:val="left" w:pos="284"/>
          <w:tab w:val="left" w:pos="851"/>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2 чел. по старшей группе должностей.</w:t>
      </w:r>
    </w:p>
    <w:p w14:paraId="01A227A6" w14:textId="77777777" w:rsidR="00A26E73" w:rsidRPr="0095058C" w:rsidRDefault="00A26E73" w:rsidP="00A26E73">
      <w:pPr>
        <w:tabs>
          <w:tab w:val="left" w:pos="703"/>
          <w:tab w:val="left" w:pos="1092"/>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2023 году из Министерства уволено </w:t>
      </w:r>
      <w:r w:rsidRPr="0095058C">
        <w:rPr>
          <w:rFonts w:ascii="Times New Roman" w:hAnsi="Times New Roman" w:cs="Times New Roman"/>
          <w:b/>
          <w:sz w:val="28"/>
          <w:szCs w:val="28"/>
        </w:rPr>
        <w:t>78</w:t>
      </w:r>
      <w:r w:rsidRPr="0095058C">
        <w:rPr>
          <w:rFonts w:ascii="Times New Roman" w:hAnsi="Times New Roman" w:cs="Times New Roman"/>
          <w:sz w:val="28"/>
          <w:szCs w:val="28"/>
        </w:rPr>
        <w:t xml:space="preserve"> чел. (65,5%,) (АППГ – 65), из них аппарат Министерства – </w:t>
      </w:r>
      <w:r w:rsidRPr="0095058C">
        <w:rPr>
          <w:rFonts w:ascii="Times New Roman" w:hAnsi="Times New Roman" w:cs="Times New Roman"/>
          <w:b/>
          <w:sz w:val="28"/>
          <w:szCs w:val="28"/>
        </w:rPr>
        <w:t>15</w:t>
      </w:r>
      <w:r w:rsidRPr="0095058C">
        <w:rPr>
          <w:rFonts w:ascii="Times New Roman" w:hAnsi="Times New Roman" w:cs="Times New Roman"/>
          <w:sz w:val="28"/>
          <w:szCs w:val="28"/>
        </w:rPr>
        <w:t xml:space="preserve"> чел. (АППГ – 15), аппарат мировых судей РТ– </w:t>
      </w:r>
      <w:r w:rsidRPr="0095058C">
        <w:rPr>
          <w:rFonts w:ascii="Times New Roman" w:hAnsi="Times New Roman" w:cs="Times New Roman"/>
          <w:b/>
          <w:sz w:val="28"/>
          <w:szCs w:val="28"/>
        </w:rPr>
        <w:t>57</w:t>
      </w:r>
      <w:r w:rsidRPr="0095058C">
        <w:rPr>
          <w:rFonts w:ascii="Times New Roman" w:hAnsi="Times New Roman" w:cs="Times New Roman"/>
          <w:sz w:val="28"/>
          <w:szCs w:val="28"/>
        </w:rPr>
        <w:t xml:space="preserve"> чел. (АППГ – 53), ЗАГС –  6 чел. (АППГ – 13), в том числе:</w:t>
      </w:r>
    </w:p>
    <w:p w14:paraId="44D7B9AF"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по собственной инициативе – 75 чел. (АППГ – 78);</w:t>
      </w:r>
    </w:p>
    <w:p w14:paraId="22FB5920"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в связи с истечением срока действия служебного контракта – 3 чел. (АППГ – 1);</w:t>
      </w:r>
    </w:p>
    <w:p w14:paraId="1F96EACE"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по соглашению сторон – 0 чел. (АППГ – 1),</w:t>
      </w:r>
    </w:p>
    <w:p w14:paraId="7BBAB3EE" w14:textId="77777777" w:rsidR="00A26E73" w:rsidRPr="0095058C" w:rsidRDefault="00A26E73" w:rsidP="00484533">
      <w:pPr>
        <w:pStyle w:val="a3"/>
        <w:numPr>
          <w:ilvl w:val="0"/>
          <w:numId w:val="5"/>
        </w:numPr>
        <w:tabs>
          <w:tab w:val="left" w:pos="284"/>
          <w:tab w:val="left" w:pos="703"/>
          <w:tab w:val="left" w:pos="851"/>
          <w:tab w:val="left" w:pos="1092"/>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по инициативе представителя нанимателя – 0 чел. (АППГ – 2)</w:t>
      </w:r>
    </w:p>
    <w:p w14:paraId="44959C29"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По состоянию на 31.12.2023 «текучесть» кадров в Министерстве составила 60%  (АППГ – 62,3%), (аппарат Министерства – 44%, аппарат мировых судей –105%, ЗАГС – 14,6%). </w:t>
      </w:r>
    </w:p>
    <w:p w14:paraId="3A949D8C" w14:textId="77777777" w:rsidR="00A26E73" w:rsidRPr="0095058C" w:rsidRDefault="00A26E73" w:rsidP="00A26E73">
      <w:pPr>
        <w:tabs>
          <w:tab w:val="left" w:pos="1134"/>
        </w:tabs>
        <w:autoSpaceDE w:val="0"/>
        <w:autoSpaceDN w:val="0"/>
        <w:adjustRightInd w:val="0"/>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Высокая «текучесть» кадров в аппарате мировых судей РТ связана с увольнением сотрудников аппарата мировых судей (помощники – 17 чел., секретари судебного заседания – 40 чел.). </w:t>
      </w:r>
    </w:p>
    <w:p w14:paraId="726CD6BA" w14:textId="77777777" w:rsidR="00A26E73" w:rsidRPr="0095058C" w:rsidRDefault="00A26E73" w:rsidP="00A26E73">
      <w:pPr>
        <w:tabs>
          <w:tab w:val="left" w:pos="1134"/>
        </w:tabs>
        <w:autoSpaceDE w:val="0"/>
        <w:autoSpaceDN w:val="0"/>
        <w:adjustRightInd w:val="0"/>
        <w:ind w:firstLine="567"/>
        <w:jc w:val="both"/>
        <w:rPr>
          <w:rFonts w:ascii="Times New Roman" w:eastAsia="Calibri" w:hAnsi="Times New Roman" w:cs="Times New Roman"/>
          <w:b/>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b/>
          <w:sz w:val="28"/>
          <w:szCs w:val="28"/>
        </w:rPr>
        <w:t xml:space="preserve">4. </w:t>
      </w:r>
      <w:r w:rsidRPr="0095058C">
        <w:rPr>
          <w:rFonts w:ascii="Times New Roman" w:eastAsia="Calibri" w:hAnsi="Times New Roman" w:cs="Times New Roman"/>
          <w:b/>
          <w:sz w:val="28"/>
          <w:szCs w:val="28"/>
        </w:rPr>
        <w:t xml:space="preserve">Количество государственных гражданских служащих, работников, привлеченных к дисциплинарной ответственности (из них уволенных в порядке дисциплинарного взыскания). Анализ причин привлечения к дисциплинарной ответственности. Сравнение показателей с аналогичным периодом предыдущего года и с предыдущим отчетным периодом. </w:t>
      </w:r>
    </w:p>
    <w:p w14:paraId="547699BA"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За отчетный период инициирована 44 служебная проверка (АППГ – 21), из них в отношении служащих аппарата мировых судей РТ – 39 (АППГ – 16), служащих территориальных органов ЗАГС – 1 (АППГ – 1), служащих отделов Министерства – 4 (АППГ – 4). </w:t>
      </w:r>
    </w:p>
    <w:tbl>
      <w:tblPr>
        <w:tblStyle w:val="af4"/>
        <w:tblpPr w:leftFromText="180" w:rightFromText="180" w:vertAnchor="text" w:horzAnchor="margin" w:tblpY="62"/>
        <w:tblW w:w="9810" w:type="dxa"/>
        <w:tblLayout w:type="fixed"/>
        <w:tblLook w:val="04A0" w:firstRow="1" w:lastRow="0" w:firstColumn="1" w:lastColumn="0" w:noHBand="0" w:noVBand="1"/>
      </w:tblPr>
      <w:tblGrid>
        <w:gridCol w:w="568"/>
        <w:gridCol w:w="1984"/>
        <w:gridCol w:w="3686"/>
        <w:gridCol w:w="1842"/>
        <w:gridCol w:w="1730"/>
      </w:tblGrid>
      <w:tr w:rsidR="00A26E73" w:rsidRPr="0095058C" w14:paraId="5D7D0B25" w14:textId="77777777" w:rsidTr="0037057E">
        <w:tc>
          <w:tcPr>
            <w:tcW w:w="568" w:type="dxa"/>
          </w:tcPr>
          <w:p w14:paraId="64F44DA8" w14:textId="77777777" w:rsidR="00A26E73" w:rsidRPr="0095058C" w:rsidRDefault="00A26E73" w:rsidP="0037057E">
            <w:pPr>
              <w:tabs>
                <w:tab w:val="num" w:pos="0"/>
                <w:tab w:val="left" w:pos="2977"/>
              </w:tabs>
              <w:jc w:val="center"/>
              <w:rPr>
                <w:rFonts w:eastAsia="Calibri"/>
                <w:bCs/>
                <w:sz w:val="28"/>
                <w:szCs w:val="28"/>
              </w:rPr>
            </w:pPr>
            <w:r w:rsidRPr="0095058C">
              <w:rPr>
                <w:rFonts w:eastAsia="Calibri"/>
                <w:bCs/>
                <w:sz w:val="28"/>
                <w:szCs w:val="28"/>
              </w:rPr>
              <w:t>№ п</w:t>
            </w:r>
            <w:r w:rsidRPr="0095058C">
              <w:rPr>
                <w:rFonts w:eastAsia="Calibri"/>
                <w:bCs/>
                <w:sz w:val="28"/>
                <w:szCs w:val="28"/>
                <w:lang w:val="en-US"/>
              </w:rPr>
              <w:t>/</w:t>
            </w:r>
            <w:r w:rsidRPr="0095058C">
              <w:rPr>
                <w:rFonts w:eastAsia="Calibri"/>
                <w:bCs/>
                <w:sz w:val="28"/>
                <w:szCs w:val="28"/>
              </w:rPr>
              <w:t>п</w:t>
            </w:r>
          </w:p>
        </w:tc>
        <w:tc>
          <w:tcPr>
            <w:tcW w:w="1984" w:type="dxa"/>
          </w:tcPr>
          <w:p w14:paraId="0B54251D" w14:textId="77777777" w:rsidR="00A26E73" w:rsidRPr="0095058C" w:rsidRDefault="00A26E73" w:rsidP="0037057E">
            <w:pPr>
              <w:tabs>
                <w:tab w:val="num" w:pos="0"/>
                <w:tab w:val="left" w:pos="2977"/>
              </w:tabs>
              <w:jc w:val="center"/>
              <w:rPr>
                <w:rFonts w:eastAsia="Calibri"/>
                <w:bCs/>
                <w:sz w:val="28"/>
                <w:szCs w:val="28"/>
              </w:rPr>
            </w:pPr>
            <w:r w:rsidRPr="0095058C">
              <w:rPr>
                <w:rFonts w:eastAsia="Calibri"/>
                <w:bCs/>
                <w:sz w:val="28"/>
                <w:szCs w:val="28"/>
              </w:rPr>
              <w:t>ФИО сотрудника</w:t>
            </w:r>
          </w:p>
        </w:tc>
        <w:tc>
          <w:tcPr>
            <w:tcW w:w="3686" w:type="dxa"/>
          </w:tcPr>
          <w:p w14:paraId="36207F69" w14:textId="77777777" w:rsidR="00A26E73" w:rsidRPr="0095058C" w:rsidRDefault="00A26E73" w:rsidP="0037057E">
            <w:pPr>
              <w:tabs>
                <w:tab w:val="num" w:pos="0"/>
                <w:tab w:val="left" w:pos="2977"/>
              </w:tabs>
              <w:jc w:val="center"/>
              <w:rPr>
                <w:rFonts w:eastAsia="Calibri"/>
                <w:bCs/>
                <w:sz w:val="28"/>
                <w:szCs w:val="28"/>
              </w:rPr>
            </w:pPr>
            <w:r w:rsidRPr="0095058C">
              <w:rPr>
                <w:rFonts w:eastAsia="Calibri"/>
                <w:bCs/>
                <w:sz w:val="28"/>
                <w:szCs w:val="28"/>
              </w:rPr>
              <w:t>Должность</w:t>
            </w:r>
          </w:p>
        </w:tc>
        <w:tc>
          <w:tcPr>
            <w:tcW w:w="1842" w:type="dxa"/>
          </w:tcPr>
          <w:p w14:paraId="17C4A9A0" w14:textId="77777777" w:rsidR="00A26E73" w:rsidRPr="0095058C" w:rsidRDefault="00A26E73" w:rsidP="0037057E">
            <w:pPr>
              <w:tabs>
                <w:tab w:val="num" w:pos="0"/>
                <w:tab w:val="left" w:pos="2977"/>
              </w:tabs>
              <w:jc w:val="center"/>
              <w:rPr>
                <w:rFonts w:eastAsia="Calibri"/>
                <w:bCs/>
                <w:sz w:val="28"/>
                <w:szCs w:val="28"/>
              </w:rPr>
            </w:pPr>
            <w:r w:rsidRPr="0095058C">
              <w:rPr>
                <w:rFonts w:eastAsia="Calibri"/>
                <w:bCs/>
                <w:sz w:val="28"/>
                <w:szCs w:val="28"/>
              </w:rPr>
              <w:t>Реквизиты документа</w:t>
            </w:r>
          </w:p>
        </w:tc>
        <w:tc>
          <w:tcPr>
            <w:tcW w:w="1730" w:type="dxa"/>
          </w:tcPr>
          <w:p w14:paraId="6EAC27BA" w14:textId="77777777" w:rsidR="00A26E73" w:rsidRPr="0095058C" w:rsidRDefault="00A26E73" w:rsidP="0037057E">
            <w:pPr>
              <w:tabs>
                <w:tab w:val="num" w:pos="0"/>
                <w:tab w:val="left" w:pos="2977"/>
              </w:tabs>
              <w:jc w:val="center"/>
              <w:rPr>
                <w:rFonts w:eastAsia="Calibri"/>
                <w:bCs/>
                <w:sz w:val="28"/>
                <w:szCs w:val="28"/>
              </w:rPr>
            </w:pPr>
            <w:r w:rsidRPr="0095058C">
              <w:rPr>
                <w:rFonts w:eastAsia="Calibri"/>
                <w:bCs/>
                <w:sz w:val="28"/>
                <w:szCs w:val="28"/>
              </w:rPr>
              <w:t>Вид дисциплинарного взыскания</w:t>
            </w:r>
          </w:p>
        </w:tc>
      </w:tr>
      <w:tr w:rsidR="00A26E73" w:rsidRPr="0095058C" w14:paraId="2BD38A44" w14:textId="77777777" w:rsidTr="0037057E">
        <w:tc>
          <w:tcPr>
            <w:tcW w:w="568" w:type="dxa"/>
          </w:tcPr>
          <w:p w14:paraId="21217EF5" w14:textId="77777777" w:rsidR="00A26E73" w:rsidRPr="0095058C" w:rsidRDefault="00A26E73" w:rsidP="0037057E">
            <w:pPr>
              <w:tabs>
                <w:tab w:val="num" w:pos="0"/>
                <w:tab w:val="left" w:pos="2977"/>
              </w:tabs>
              <w:spacing w:after="160" w:line="259" w:lineRule="auto"/>
              <w:jc w:val="center"/>
              <w:rPr>
                <w:rFonts w:eastAsia="Calibri"/>
                <w:bCs/>
                <w:sz w:val="28"/>
                <w:szCs w:val="28"/>
              </w:rPr>
            </w:pPr>
            <w:r w:rsidRPr="0095058C">
              <w:rPr>
                <w:rFonts w:eastAsia="Calibri"/>
                <w:bCs/>
                <w:sz w:val="28"/>
                <w:szCs w:val="28"/>
              </w:rPr>
              <w:t>1</w:t>
            </w:r>
          </w:p>
        </w:tc>
        <w:tc>
          <w:tcPr>
            <w:tcW w:w="1984" w:type="dxa"/>
          </w:tcPr>
          <w:p w14:paraId="1D1041CA" w14:textId="77777777" w:rsidR="00A26E73" w:rsidRPr="0095058C" w:rsidRDefault="00A26E73" w:rsidP="0037057E">
            <w:pPr>
              <w:tabs>
                <w:tab w:val="num" w:pos="0"/>
                <w:tab w:val="left" w:pos="2977"/>
              </w:tabs>
              <w:spacing w:after="160" w:line="259" w:lineRule="auto"/>
              <w:jc w:val="center"/>
              <w:rPr>
                <w:rFonts w:eastAsia="Calibri"/>
                <w:bCs/>
                <w:sz w:val="28"/>
                <w:szCs w:val="28"/>
              </w:rPr>
            </w:pPr>
            <w:proofErr w:type="spellStart"/>
            <w:r w:rsidRPr="0095058C">
              <w:rPr>
                <w:rFonts w:eastAsia="Calibri"/>
                <w:bCs/>
                <w:sz w:val="28"/>
                <w:szCs w:val="28"/>
              </w:rPr>
              <w:t>Хорчун</w:t>
            </w:r>
            <w:proofErr w:type="spellEnd"/>
            <w:r w:rsidRPr="0095058C">
              <w:rPr>
                <w:rFonts w:eastAsia="Calibri"/>
                <w:bCs/>
                <w:sz w:val="28"/>
                <w:szCs w:val="28"/>
              </w:rPr>
              <w:t xml:space="preserve"> </w:t>
            </w:r>
            <w:proofErr w:type="spellStart"/>
            <w:r w:rsidRPr="0095058C">
              <w:rPr>
                <w:rFonts w:eastAsia="Calibri"/>
                <w:bCs/>
                <w:sz w:val="28"/>
                <w:szCs w:val="28"/>
              </w:rPr>
              <w:t>Шончалай</w:t>
            </w:r>
            <w:proofErr w:type="spellEnd"/>
            <w:r w:rsidRPr="0095058C">
              <w:rPr>
                <w:rFonts w:eastAsia="Calibri"/>
                <w:bCs/>
                <w:sz w:val="28"/>
                <w:szCs w:val="28"/>
              </w:rPr>
              <w:t xml:space="preserve"> Семеновна</w:t>
            </w:r>
          </w:p>
        </w:tc>
        <w:tc>
          <w:tcPr>
            <w:tcW w:w="3686" w:type="dxa"/>
          </w:tcPr>
          <w:p w14:paraId="13B8B27C" w14:textId="77777777" w:rsidR="00A26E73" w:rsidRPr="0095058C" w:rsidRDefault="00A26E73" w:rsidP="0037057E">
            <w:pPr>
              <w:tabs>
                <w:tab w:val="num" w:pos="0"/>
                <w:tab w:val="left" w:pos="2977"/>
              </w:tabs>
              <w:spacing w:after="160" w:line="259" w:lineRule="auto"/>
              <w:jc w:val="center"/>
              <w:rPr>
                <w:rFonts w:eastAsia="Calibri"/>
                <w:bCs/>
                <w:sz w:val="28"/>
                <w:szCs w:val="28"/>
              </w:rPr>
            </w:pPr>
            <w:r w:rsidRPr="0095058C">
              <w:rPr>
                <w:rFonts w:eastAsia="Calibri"/>
                <w:bCs/>
                <w:sz w:val="28"/>
                <w:szCs w:val="28"/>
              </w:rPr>
              <w:t xml:space="preserve">Секретарь судебного заседания аппарата мирового судьи судебного участка № 1 Улуг-Хемского </w:t>
            </w:r>
            <w:proofErr w:type="spellStart"/>
            <w:r w:rsidRPr="0095058C">
              <w:rPr>
                <w:rFonts w:eastAsia="Calibri"/>
                <w:bCs/>
                <w:sz w:val="28"/>
                <w:szCs w:val="28"/>
              </w:rPr>
              <w:t>кожууна</w:t>
            </w:r>
            <w:proofErr w:type="spellEnd"/>
            <w:r w:rsidRPr="0095058C">
              <w:rPr>
                <w:rFonts w:eastAsia="Calibri"/>
                <w:bCs/>
                <w:sz w:val="28"/>
                <w:szCs w:val="28"/>
              </w:rPr>
              <w:t xml:space="preserve"> РТ</w:t>
            </w:r>
          </w:p>
        </w:tc>
        <w:tc>
          <w:tcPr>
            <w:tcW w:w="1842" w:type="dxa"/>
          </w:tcPr>
          <w:p w14:paraId="2FA3F931" w14:textId="77777777" w:rsidR="00A26E73" w:rsidRPr="0095058C" w:rsidRDefault="00A26E73" w:rsidP="0037057E">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Приказ от 08.02.2023</w:t>
            </w:r>
          </w:p>
          <w:p w14:paraId="409BA4D8" w14:textId="77777777" w:rsidR="00A26E73" w:rsidRPr="0095058C" w:rsidRDefault="00A26E73" w:rsidP="0037057E">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 1</w:t>
            </w:r>
          </w:p>
        </w:tc>
        <w:tc>
          <w:tcPr>
            <w:tcW w:w="1730" w:type="dxa"/>
          </w:tcPr>
          <w:p w14:paraId="2E0FB65B" w14:textId="77777777" w:rsidR="00A26E73" w:rsidRPr="0095058C" w:rsidRDefault="00A26E73" w:rsidP="0037057E">
            <w:pPr>
              <w:tabs>
                <w:tab w:val="num" w:pos="0"/>
                <w:tab w:val="left" w:pos="2977"/>
              </w:tabs>
              <w:spacing w:after="160" w:line="259" w:lineRule="auto"/>
              <w:jc w:val="center"/>
              <w:rPr>
                <w:rFonts w:eastAsia="Calibri"/>
                <w:bCs/>
                <w:sz w:val="28"/>
                <w:szCs w:val="28"/>
              </w:rPr>
            </w:pPr>
            <w:r w:rsidRPr="0095058C">
              <w:rPr>
                <w:rFonts w:eastAsia="Calibri"/>
                <w:bCs/>
                <w:sz w:val="28"/>
                <w:szCs w:val="28"/>
              </w:rPr>
              <w:t>Замечание</w:t>
            </w:r>
          </w:p>
        </w:tc>
      </w:tr>
      <w:tr w:rsidR="00A26E73" w:rsidRPr="0095058C" w14:paraId="6A23B69E" w14:textId="77777777" w:rsidTr="0037057E">
        <w:tc>
          <w:tcPr>
            <w:tcW w:w="568" w:type="dxa"/>
          </w:tcPr>
          <w:p w14:paraId="6D6C17EF"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2</w:t>
            </w:r>
          </w:p>
        </w:tc>
        <w:tc>
          <w:tcPr>
            <w:tcW w:w="1984" w:type="dxa"/>
          </w:tcPr>
          <w:p w14:paraId="66DF25BB" w14:textId="77777777" w:rsidR="00A26E73" w:rsidRPr="0095058C" w:rsidRDefault="00A26E73" w:rsidP="0037057E">
            <w:pPr>
              <w:tabs>
                <w:tab w:val="num" w:pos="0"/>
                <w:tab w:val="left" w:pos="2977"/>
              </w:tabs>
              <w:spacing w:line="259" w:lineRule="auto"/>
              <w:jc w:val="center"/>
              <w:rPr>
                <w:rFonts w:eastAsia="Calibri"/>
                <w:bCs/>
                <w:sz w:val="28"/>
                <w:szCs w:val="28"/>
              </w:rPr>
            </w:pPr>
            <w:proofErr w:type="spellStart"/>
            <w:r w:rsidRPr="0095058C">
              <w:rPr>
                <w:rFonts w:eastAsia="Calibri"/>
                <w:bCs/>
                <w:sz w:val="28"/>
                <w:szCs w:val="28"/>
              </w:rPr>
              <w:t>Байыр</w:t>
            </w:r>
            <w:proofErr w:type="spellEnd"/>
            <w:r w:rsidRPr="0095058C">
              <w:rPr>
                <w:rFonts w:eastAsia="Calibri"/>
                <w:bCs/>
                <w:sz w:val="28"/>
                <w:szCs w:val="28"/>
              </w:rPr>
              <w:t xml:space="preserve"> Ай-Кыс Вячеславовна</w:t>
            </w:r>
          </w:p>
        </w:tc>
        <w:tc>
          <w:tcPr>
            <w:tcW w:w="3686" w:type="dxa"/>
          </w:tcPr>
          <w:p w14:paraId="19B76528"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 xml:space="preserve">Секретарь судебного заседания аппарата мирового судьи судебного участка Бай-Тайгинского </w:t>
            </w:r>
            <w:proofErr w:type="spellStart"/>
            <w:r w:rsidRPr="0095058C">
              <w:rPr>
                <w:rFonts w:eastAsia="Calibri"/>
                <w:bCs/>
                <w:sz w:val="28"/>
                <w:szCs w:val="28"/>
              </w:rPr>
              <w:t>кожууна</w:t>
            </w:r>
            <w:proofErr w:type="spellEnd"/>
            <w:r w:rsidRPr="0095058C">
              <w:rPr>
                <w:rFonts w:eastAsia="Calibri"/>
                <w:bCs/>
                <w:sz w:val="28"/>
                <w:szCs w:val="28"/>
              </w:rPr>
              <w:t xml:space="preserve"> РТ</w:t>
            </w:r>
          </w:p>
        </w:tc>
        <w:tc>
          <w:tcPr>
            <w:tcW w:w="1842" w:type="dxa"/>
          </w:tcPr>
          <w:p w14:paraId="2BB06A6D" w14:textId="77777777" w:rsidR="00A26E73" w:rsidRPr="0095058C" w:rsidRDefault="00A26E73" w:rsidP="0037057E">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Приказ от 02.03.2023 № 2</w:t>
            </w:r>
          </w:p>
        </w:tc>
        <w:tc>
          <w:tcPr>
            <w:tcW w:w="1730" w:type="dxa"/>
          </w:tcPr>
          <w:p w14:paraId="29EFA899"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Замечание</w:t>
            </w:r>
          </w:p>
        </w:tc>
      </w:tr>
      <w:tr w:rsidR="00A26E73" w:rsidRPr="0095058C" w14:paraId="57BA3712" w14:textId="77777777" w:rsidTr="0037057E">
        <w:tc>
          <w:tcPr>
            <w:tcW w:w="568" w:type="dxa"/>
          </w:tcPr>
          <w:p w14:paraId="7721BEB6"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3</w:t>
            </w:r>
          </w:p>
        </w:tc>
        <w:tc>
          <w:tcPr>
            <w:tcW w:w="1984" w:type="dxa"/>
          </w:tcPr>
          <w:p w14:paraId="649E3ADC" w14:textId="77777777" w:rsidR="00A26E73" w:rsidRPr="0095058C" w:rsidRDefault="00A26E73" w:rsidP="0037057E">
            <w:pPr>
              <w:tabs>
                <w:tab w:val="num" w:pos="0"/>
                <w:tab w:val="left" w:pos="2977"/>
              </w:tabs>
              <w:spacing w:line="259" w:lineRule="auto"/>
              <w:jc w:val="center"/>
              <w:rPr>
                <w:rFonts w:eastAsia="Calibri"/>
                <w:bCs/>
                <w:sz w:val="28"/>
                <w:szCs w:val="28"/>
              </w:rPr>
            </w:pPr>
            <w:proofErr w:type="spellStart"/>
            <w:r w:rsidRPr="0095058C">
              <w:rPr>
                <w:rFonts w:eastAsia="Calibri"/>
                <w:bCs/>
                <w:sz w:val="28"/>
                <w:szCs w:val="28"/>
              </w:rPr>
              <w:t>Хертек</w:t>
            </w:r>
            <w:proofErr w:type="spellEnd"/>
            <w:r w:rsidRPr="0095058C">
              <w:rPr>
                <w:rFonts w:eastAsia="Calibri"/>
                <w:bCs/>
                <w:sz w:val="28"/>
                <w:szCs w:val="28"/>
              </w:rPr>
              <w:t xml:space="preserve"> </w:t>
            </w:r>
            <w:proofErr w:type="spellStart"/>
            <w:r w:rsidRPr="0095058C">
              <w:rPr>
                <w:rFonts w:eastAsia="Calibri"/>
                <w:bCs/>
                <w:sz w:val="28"/>
                <w:szCs w:val="28"/>
              </w:rPr>
              <w:t>Аржаана</w:t>
            </w:r>
            <w:proofErr w:type="spellEnd"/>
            <w:r w:rsidRPr="0095058C">
              <w:rPr>
                <w:rFonts w:eastAsia="Calibri"/>
                <w:bCs/>
                <w:sz w:val="28"/>
                <w:szCs w:val="28"/>
              </w:rPr>
              <w:t xml:space="preserve"> </w:t>
            </w:r>
            <w:proofErr w:type="spellStart"/>
            <w:r w:rsidRPr="0095058C">
              <w:rPr>
                <w:rFonts w:eastAsia="Calibri"/>
                <w:bCs/>
                <w:sz w:val="28"/>
                <w:szCs w:val="28"/>
              </w:rPr>
              <w:t>Сайдакпановна</w:t>
            </w:r>
            <w:proofErr w:type="spellEnd"/>
          </w:p>
        </w:tc>
        <w:tc>
          <w:tcPr>
            <w:tcW w:w="3686" w:type="dxa"/>
          </w:tcPr>
          <w:p w14:paraId="2544F5BF"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Главный специалист отдела финансового и материально-технического обеспечения</w:t>
            </w:r>
          </w:p>
        </w:tc>
        <w:tc>
          <w:tcPr>
            <w:tcW w:w="1842" w:type="dxa"/>
          </w:tcPr>
          <w:p w14:paraId="61946279" w14:textId="77777777" w:rsidR="00A26E73" w:rsidRPr="0095058C" w:rsidRDefault="00A26E73" w:rsidP="0037057E">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Приказ от 05.07.2023 № 3</w:t>
            </w:r>
          </w:p>
        </w:tc>
        <w:tc>
          <w:tcPr>
            <w:tcW w:w="1730" w:type="dxa"/>
          </w:tcPr>
          <w:p w14:paraId="14929DBE"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Замечание</w:t>
            </w:r>
          </w:p>
        </w:tc>
      </w:tr>
      <w:tr w:rsidR="00A26E73" w:rsidRPr="0095058C" w14:paraId="506943C1" w14:textId="77777777" w:rsidTr="0037057E">
        <w:tc>
          <w:tcPr>
            <w:tcW w:w="568" w:type="dxa"/>
          </w:tcPr>
          <w:p w14:paraId="1DDF9E75"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4</w:t>
            </w:r>
          </w:p>
        </w:tc>
        <w:tc>
          <w:tcPr>
            <w:tcW w:w="1984" w:type="dxa"/>
          </w:tcPr>
          <w:p w14:paraId="26CEBE14"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Кара-</w:t>
            </w:r>
            <w:proofErr w:type="spellStart"/>
            <w:r w:rsidRPr="0095058C">
              <w:rPr>
                <w:rFonts w:eastAsia="Calibri"/>
                <w:bCs/>
                <w:sz w:val="28"/>
                <w:szCs w:val="28"/>
              </w:rPr>
              <w:t>Донгак</w:t>
            </w:r>
            <w:proofErr w:type="spellEnd"/>
            <w:r w:rsidRPr="0095058C">
              <w:rPr>
                <w:rFonts w:eastAsia="Calibri"/>
                <w:bCs/>
                <w:sz w:val="28"/>
                <w:szCs w:val="28"/>
              </w:rPr>
              <w:t xml:space="preserve"> </w:t>
            </w:r>
          </w:p>
          <w:p w14:paraId="645EDB5B" w14:textId="77777777" w:rsidR="00A26E73" w:rsidRPr="0095058C" w:rsidRDefault="00A26E73" w:rsidP="0037057E">
            <w:pPr>
              <w:tabs>
                <w:tab w:val="num" w:pos="0"/>
                <w:tab w:val="left" w:pos="2977"/>
              </w:tabs>
              <w:spacing w:line="259" w:lineRule="auto"/>
              <w:jc w:val="center"/>
              <w:rPr>
                <w:rFonts w:eastAsia="Calibri"/>
                <w:bCs/>
                <w:sz w:val="28"/>
                <w:szCs w:val="28"/>
              </w:rPr>
            </w:pPr>
            <w:proofErr w:type="spellStart"/>
            <w:r w:rsidRPr="0095058C">
              <w:rPr>
                <w:rFonts w:eastAsia="Calibri"/>
                <w:bCs/>
                <w:sz w:val="28"/>
                <w:szCs w:val="28"/>
              </w:rPr>
              <w:t>Угулза</w:t>
            </w:r>
            <w:proofErr w:type="spellEnd"/>
            <w:r w:rsidRPr="0095058C">
              <w:rPr>
                <w:rFonts w:eastAsia="Calibri"/>
                <w:bCs/>
                <w:sz w:val="28"/>
                <w:szCs w:val="28"/>
              </w:rPr>
              <w:t xml:space="preserve"> </w:t>
            </w:r>
            <w:proofErr w:type="spellStart"/>
            <w:r w:rsidRPr="0095058C">
              <w:rPr>
                <w:rFonts w:eastAsia="Calibri"/>
                <w:bCs/>
                <w:sz w:val="28"/>
                <w:szCs w:val="28"/>
              </w:rPr>
              <w:t>Буяновна</w:t>
            </w:r>
            <w:proofErr w:type="spellEnd"/>
          </w:p>
        </w:tc>
        <w:tc>
          <w:tcPr>
            <w:tcW w:w="3686" w:type="dxa"/>
          </w:tcPr>
          <w:p w14:paraId="261226F3"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 xml:space="preserve">Секретарь судебного заседания аппарата мирового судьи судебного </w:t>
            </w:r>
            <w:r w:rsidRPr="0095058C">
              <w:rPr>
                <w:rFonts w:eastAsia="Calibri"/>
                <w:bCs/>
                <w:sz w:val="28"/>
                <w:szCs w:val="28"/>
              </w:rPr>
              <w:lastRenderedPageBreak/>
              <w:t xml:space="preserve">участка Бай-Тайгинского </w:t>
            </w:r>
            <w:proofErr w:type="spellStart"/>
            <w:r w:rsidRPr="0095058C">
              <w:rPr>
                <w:rFonts w:eastAsia="Calibri"/>
                <w:bCs/>
                <w:sz w:val="28"/>
                <w:szCs w:val="28"/>
              </w:rPr>
              <w:t>кожууна</w:t>
            </w:r>
            <w:proofErr w:type="spellEnd"/>
            <w:r w:rsidRPr="0095058C">
              <w:rPr>
                <w:rFonts w:eastAsia="Calibri"/>
                <w:bCs/>
                <w:sz w:val="28"/>
                <w:szCs w:val="28"/>
              </w:rPr>
              <w:t xml:space="preserve"> Республики Тыва</w:t>
            </w:r>
          </w:p>
        </w:tc>
        <w:tc>
          <w:tcPr>
            <w:tcW w:w="1842" w:type="dxa"/>
          </w:tcPr>
          <w:p w14:paraId="216CF98B" w14:textId="77777777" w:rsidR="00A26E73" w:rsidRPr="0095058C" w:rsidRDefault="00A26E73" w:rsidP="0037057E">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lastRenderedPageBreak/>
              <w:t>Приказ от</w:t>
            </w:r>
          </w:p>
          <w:p w14:paraId="6CAE04FD" w14:textId="77777777" w:rsidR="00A26E73" w:rsidRPr="0095058C" w:rsidRDefault="00A26E73" w:rsidP="0037057E">
            <w:pPr>
              <w:tabs>
                <w:tab w:val="num" w:pos="0"/>
                <w:tab w:val="left" w:pos="2977"/>
              </w:tabs>
              <w:jc w:val="center"/>
              <w:rPr>
                <w:rFonts w:eastAsiaTheme="minorHAnsi"/>
                <w:sz w:val="28"/>
                <w:szCs w:val="28"/>
                <w:shd w:val="clear" w:color="auto" w:fill="FFFFFF"/>
              </w:rPr>
            </w:pPr>
            <w:r w:rsidRPr="0095058C">
              <w:rPr>
                <w:rFonts w:eastAsiaTheme="minorHAnsi"/>
                <w:sz w:val="28"/>
                <w:szCs w:val="28"/>
                <w:shd w:val="clear" w:color="auto" w:fill="FFFFFF"/>
              </w:rPr>
              <w:t>29.12.2023 № 4</w:t>
            </w:r>
          </w:p>
        </w:tc>
        <w:tc>
          <w:tcPr>
            <w:tcW w:w="1730" w:type="dxa"/>
          </w:tcPr>
          <w:p w14:paraId="6B02404A" w14:textId="77777777" w:rsidR="00A26E73" w:rsidRPr="0095058C" w:rsidRDefault="00A26E73" w:rsidP="0037057E">
            <w:pPr>
              <w:tabs>
                <w:tab w:val="num" w:pos="0"/>
                <w:tab w:val="left" w:pos="2977"/>
              </w:tabs>
              <w:spacing w:line="259" w:lineRule="auto"/>
              <w:jc w:val="center"/>
              <w:rPr>
                <w:rFonts w:eastAsia="Calibri"/>
                <w:bCs/>
                <w:sz w:val="28"/>
                <w:szCs w:val="28"/>
              </w:rPr>
            </w:pPr>
            <w:r w:rsidRPr="0095058C">
              <w:rPr>
                <w:rFonts w:eastAsia="Calibri"/>
                <w:bCs/>
                <w:sz w:val="28"/>
                <w:szCs w:val="28"/>
              </w:rPr>
              <w:t>Замечание</w:t>
            </w:r>
          </w:p>
        </w:tc>
      </w:tr>
    </w:tbl>
    <w:p w14:paraId="71591A1A"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p>
    <w:p w14:paraId="024B533B" w14:textId="77777777" w:rsidR="00A26E73" w:rsidRPr="0095058C" w:rsidRDefault="00A26E73" w:rsidP="00A26E73">
      <w:pPr>
        <w:tabs>
          <w:tab w:val="num" w:pos="0"/>
          <w:tab w:val="left" w:pos="2977"/>
        </w:tabs>
        <w:ind w:firstLine="567"/>
        <w:jc w:val="both"/>
        <w:rPr>
          <w:rFonts w:ascii="Times New Roman" w:eastAsia="Calibri" w:hAnsi="Times New Roman" w:cs="Times New Roman"/>
          <w:bCs/>
          <w:sz w:val="28"/>
          <w:szCs w:val="28"/>
        </w:rPr>
      </w:pPr>
      <w:r w:rsidRPr="0095058C">
        <w:rPr>
          <w:rFonts w:ascii="Times New Roman" w:hAnsi="Times New Roman" w:cs="Times New Roman"/>
          <w:sz w:val="28"/>
          <w:szCs w:val="28"/>
        </w:rPr>
        <w:t>По итогам проведенных проверок служащие Министерства привлечены к следующим дисциплинарным взысканиям:</w:t>
      </w:r>
    </w:p>
    <w:p w14:paraId="1EC4B49C"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в виде замечания – 3,</w:t>
      </w:r>
    </w:p>
    <w:p w14:paraId="7B5184A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виде предупреждения о неполном должностном соответствии – 0, </w:t>
      </w:r>
    </w:p>
    <w:p w14:paraId="015B3CE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виде выговора – 0, </w:t>
      </w:r>
    </w:p>
    <w:p w14:paraId="243B7CC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виде увольнения – 0. </w:t>
      </w:r>
    </w:p>
    <w:p w14:paraId="192D92A4" w14:textId="77777777" w:rsidR="00A26E73" w:rsidRPr="0095058C" w:rsidRDefault="00A26E73" w:rsidP="00A26E73">
      <w:pPr>
        <w:tabs>
          <w:tab w:val="left" w:pos="567"/>
          <w:tab w:val="left" w:pos="709"/>
          <w:tab w:val="left" w:pos="851"/>
        </w:tabs>
        <w:autoSpaceDE w:val="0"/>
        <w:autoSpaceDN w:val="0"/>
        <w:adjustRightInd w:val="0"/>
        <w:ind w:firstLine="567"/>
        <w:jc w:val="both"/>
        <w:rPr>
          <w:rFonts w:ascii="Times New Roman" w:eastAsia="Calibri" w:hAnsi="Times New Roman" w:cs="Times New Roman"/>
          <w:bCs/>
          <w:sz w:val="28"/>
          <w:szCs w:val="28"/>
        </w:rPr>
      </w:pPr>
      <w:r w:rsidRPr="0095058C">
        <w:rPr>
          <w:rFonts w:ascii="Times New Roman" w:eastAsia="Calibri" w:hAnsi="Times New Roman" w:cs="Times New Roman"/>
          <w:bCs/>
          <w:sz w:val="28"/>
          <w:szCs w:val="28"/>
        </w:rPr>
        <w:t>То есть, всего за 12</w:t>
      </w:r>
      <w:r w:rsidRPr="0095058C">
        <w:rPr>
          <w:rFonts w:ascii="Times New Roman" w:eastAsia="Calibri" w:hAnsi="Times New Roman" w:cs="Times New Roman"/>
          <w:sz w:val="28"/>
          <w:szCs w:val="28"/>
        </w:rPr>
        <w:t xml:space="preserve"> месяцев 2023 года</w:t>
      </w:r>
      <w:r w:rsidRPr="0095058C">
        <w:rPr>
          <w:rFonts w:ascii="Times New Roman" w:eastAsia="Calibri" w:hAnsi="Times New Roman" w:cs="Times New Roman"/>
          <w:bCs/>
          <w:sz w:val="28"/>
          <w:szCs w:val="28"/>
        </w:rPr>
        <w:t xml:space="preserve"> применены дисциплинарные взыскания к 3 служащим. </w:t>
      </w:r>
    </w:p>
    <w:p w14:paraId="045F6819" w14:textId="77777777" w:rsidR="00A26E73" w:rsidRPr="0095058C" w:rsidRDefault="00A26E73" w:rsidP="00A26E73">
      <w:pPr>
        <w:tabs>
          <w:tab w:val="left" w:pos="567"/>
          <w:tab w:val="left" w:pos="709"/>
          <w:tab w:val="left" w:pos="851"/>
        </w:tabs>
        <w:autoSpaceDE w:val="0"/>
        <w:autoSpaceDN w:val="0"/>
        <w:adjustRightInd w:val="0"/>
        <w:ind w:firstLine="567"/>
        <w:jc w:val="both"/>
        <w:rPr>
          <w:rFonts w:ascii="Times New Roman" w:eastAsia="Calibri" w:hAnsi="Times New Roman" w:cs="Times New Roman"/>
          <w:b/>
          <w:sz w:val="28"/>
          <w:szCs w:val="28"/>
        </w:rPr>
      </w:pPr>
      <w:r w:rsidRPr="0095058C">
        <w:rPr>
          <w:rFonts w:ascii="Times New Roman" w:eastAsia="Calibri" w:hAnsi="Times New Roman" w:cs="Times New Roman"/>
          <w:bCs/>
          <w:sz w:val="28"/>
          <w:szCs w:val="28"/>
        </w:rPr>
        <w:t xml:space="preserve">Рассмотрим подробнее. </w:t>
      </w:r>
    </w:p>
    <w:p w14:paraId="5B293FFD"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eastAsia="Calibri" w:hAnsi="Times New Roman" w:cs="Times New Roman"/>
          <w:b/>
          <w:sz w:val="28"/>
          <w:szCs w:val="28"/>
        </w:rPr>
        <w:t>4.1.</w:t>
      </w:r>
      <w:r w:rsidRPr="0095058C">
        <w:rPr>
          <w:rFonts w:ascii="Times New Roman" w:eastAsia="Calibri" w:hAnsi="Times New Roman" w:cs="Times New Roman"/>
          <w:sz w:val="28"/>
          <w:szCs w:val="28"/>
        </w:rPr>
        <w:t xml:space="preserve"> В отношении </w:t>
      </w:r>
      <w:r w:rsidRPr="0095058C">
        <w:rPr>
          <w:rFonts w:ascii="Times New Roman" w:hAnsi="Times New Roman" w:cs="Times New Roman"/>
          <w:sz w:val="28"/>
          <w:szCs w:val="28"/>
        </w:rPr>
        <w:t xml:space="preserve">служащих территориальных </w:t>
      </w:r>
      <w:r w:rsidRPr="0095058C">
        <w:rPr>
          <w:rFonts w:ascii="Times New Roman" w:eastAsia="Calibri" w:hAnsi="Times New Roman" w:cs="Times New Roman"/>
          <w:sz w:val="28"/>
          <w:szCs w:val="28"/>
        </w:rPr>
        <w:t>органов ЗАГС - 1 служебная проверка:</w:t>
      </w:r>
    </w:p>
    <w:p w14:paraId="5888B83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1. На основании</w:t>
      </w:r>
      <w:r w:rsidRPr="0095058C">
        <w:rPr>
          <w:rFonts w:ascii="Times New Roman" w:hAnsi="Times New Roman" w:cs="Times New Roman"/>
          <w:sz w:val="28"/>
          <w:szCs w:val="28"/>
        </w:rPr>
        <w:t xml:space="preserve"> жалобы гражданки Сана-Шири </w:t>
      </w:r>
      <w:proofErr w:type="spellStart"/>
      <w:r w:rsidRPr="0095058C">
        <w:rPr>
          <w:rFonts w:ascii="Times New Roman" w:hAnsi="Times New Roman" w:cs="Times New Roman"/>
          <w:sz w:val="28"/>
          <w:szCs w:val="28"/>
        </w:rPr>
        <w:t>Ульяны</w:t>
      </w:r>
      <w:proofErr w:type="spellEnd"/>
      <w:r w:rsidRPr="0095058C">
        <w:rPr>
          <w:rFonts w:ascii="Times New Roman" w:hAnsi="Times New Roman" w:cs="Times New Roman"/>
          <w:sz w:val="28"/>
          <w:szCs w:val="28"/>
        </w:rPr>
        <w:t xml:space="preserve"> Вячеславовны от 09.10.2023 на халатное отношение сотрудников органа ЗАГС Министерства юстиции Республики Тыва в Улуг-Хемском районе при выдаче повторного свидетельства поступившей в Министерство юстиции Республики Тыва 12.10.2023 № </w:t>
      </w:r>
      <w:r w:rsidRPr="0095058C">
        <w:rPr>
          <w:rFonts w:ascii="Times New Roman" w:hAnsi="Times New Roman" w:cs="Times New Roman"/>
          <w:bCs/>
          <w:sz w:val="28"/>
          <w:szCs w:val="28"/>
        </w:rPr>
        <w:t>01-29/112ОГ</w:t>
      </w:r>
      <w:r w:rsidRPr="0095058C">
        <w:rPr>
          <w:rFonts w:ascii="Times New Roman" w:hAnsi="Times New Roman" w:cs="Times New Roman"/>
          <w:sz w:val="28"/>
          <w:szCs w:val="28"/>
        </w:rPr>
        <w:t>. Проверка завершена, мер дисциплинарной ответственности не применялось.</w:t>
      </w:r>
    </w:p>
    <w:p w14:paraId="10111744"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eastAsia="Calibri" w:hAnsi="Times New Roman" w:cs="Times New Roman"/>
          <w:b/>
          <w:sz w:val="28"/>
          <w:szCs w:val="28"/>
        </w:rPr>
        <w:t>4.2.</w:t>
      </w:r>
      <w:r w:rsidRPr="0095058C">
        <w:rPr>
          <w:rFonts w:ascii="Times New Roman" w:eastAsia="Calibri" w:hAnsi="Times New Roman" w:cs="Times New Roman"/>
          <w:sz w:val="28"/>
          <w:szCs w:val="28"/>
        </w:rPr>
        <w:t xml:space="preserve"> В отношении служащих аппарата мировых судей РТ - 39 служебных проверок:</w:t>
      </w:r>
    </w:p>
    <w:p w14:paraId="7AB63F0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1. Н</w:t>
      </w:r>
      <w:r w:rsidRPr="0095058C">
        <w:rPr>
          <w:rFonts w:ascii="Times New Roman" w:hAnsi="Times New Roman" w:cs="Times New Roman"/>
          <w:sz w:val="28"/>
          <w:szCs w:val="28"/>
        </w:rPr>
        <w:t xml:space="preserve">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Тандинского районного суда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А.А. по факту несвоевременной выдачи определения о замене стороны, или отказе в замене стороны в исполнительном производстве по гражданскому делу № 2-165/2021, о взыскании задолженности по кредитному договору с </w:t>
      </w:r>
      <w:proofErr w:type="spellStart"/>
      <w:r w:rsidRPr="0095058C">
        <w:rPr>
          <w:rFonts w:ascii="Times New Roman" w:hAnsi="Times New Roman" w:cs="Times New Roman"/>
          <w:sz w:val="28"/>
          <w:szCs w:val="28"/>
        </w:rPr>
        <w:t>Шелковникова</w:t>
      </w:r>
      <w:proofErr w:type="spellEnd"/>
      <w:r w:rsidRPr="0095058C">
        <w:rPr>
          <w:rFonts w:ascii="Times New Roman" w:hAnsi="Times New Roman" w:cs="Times New Roman"/>
          <w:sz w:val="28"/>
          <w:szCs w:val="28"/>
        </w:rPr>
        <w:t xml:space="preserve"> Ильи Николаевича, сотрудниками судебного участка мирового судьи Тандинского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поступившем в Министерство юстиции Республики Тыва 09.01.2023 № 01-27/94Проверка завершена, мер дисциплинарной ответственности не применялось.</w:t>
      </w:r>
    </w:p>
    <w:p w14:paraId="3C9CD9A4"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2. На основании письма Управления Судебного департамента в Республике Тыва от 12.01.2023 № УСД/01-24-1 по жалобе представителя ООО «</w:t>
      </w:r>
      <w:proofErr w:type="spellStart"/>
      <w:r w:rsidRPr="0095058C">
        <w:rPr>
          <w:rFonts w:ascii="Times New Roman" w:hAnsi="Times New Roman" w:cs="Times New Roman"/>
          <w:sz w:val="28"/>
          <w:szCs w:val="28"/>
        </w:rPr>
        <w:t>Лунсин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Курбалова</w:t>
      </w:r>
      <w:proofErr w:type="spellEnd"/>
      <w:r w:rsidRPr="0095058C">
        <w:rPr>
          <w:rFonts w:ascii="Times New Roman" w:hAnsi="Times New Roman" w:cs="Times New Roman"/>
          <w:sz w:val="28"/>
          <w:szCs w:val="28"/>
        </w:rPr>
        <w:t xml:space="preserve"> Евгения Вячеславовича на действие (бездействие) сотрудников аппарата мирового судьи судебного участка №1 г. Кызыла Республики Тыва. Проверка завершена, мер дисциплинарной ответственности не применялось.</w:t>
      </w:r>
    </w:p>
    <w:p w14:paraId="68564A35"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3. На основании докладной записки мирового судьи судебного участка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Товуу</w:t>
      </w:r>
      <w:proofErr w:type="spellEnd"/>
      <w:r w:rsidRPr="0095058C">
        <w:rPr>
          <w:rFonts w:ascii="Times New Roman" w:hAnsi="Times New Roman" w:cs="Times New Roman"/>
          <w:sz w:val="28"/>
          <w:szCs w:val="28"/>
        </w:rPr>
        <w:t xml:space="preserve"> Ю.А. от 17.01.2023 о невыполнении должностных обязанностей секретарем судебного заседания аппарата мирового судьи судебного участка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Хорчун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Шончалай</w:t>
      </w:r>
      <w:proofErr w:type="spellEnd"/>
      <w:r w:rsidRPr="0095058C">
        <w:rPr>
          <w:rFonts w:ascii="Times New Roman" w:hAnsi="Times New Roman" w:cs="Times New Roman"/>
          <w:sz w:val="28"/>
          <w:szCs w:val="28"/>
        </w:rPr>
        <w:t xml:space="preserve"> Семеновной. </w:t>
      </w:r>
    </w:p>
    <w:p w14:paraId="5169C718"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Комиссия, изучив материалы проверки приходит к выводу, что изложенные в докладной записке мирового судьи судебного участка №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Товуу</w:t>
      </w:r>
      <w:proofErr w:type="spellEnd"/>
      <w:r w:rsidRPr="0095058C">
        <w:rPr>
          <w:rFonts w:ascii="Times New Roman" w:hAnsi="Times New Roman" w:cs="Times New Roman"/>
          <w:sz w:val="28"/>
          <w:szCs w:val="28"/>
        </w:rPr>
        <w:t xml:space="preserve"> Ю.А. от 17.01.2023 </w:t>
      </w:r>
      <w:proofErr w:type="spellStart"/>
      <w:r w:rsidRPr="0095058C">
        <w:rPr>
          <w:rFonts w:ascii="Times New Roman" w:hAnsi="Times New Roman" w:cs="Times New Roman"/>
          <w:sz w:val="28"/>
          <w:szCs w:val="28"/>
        </w:rPr>
        <w:t>вх</w:t>
      </w:r>
      <w:proofErr w:type="spellEnd"/>
      <w:r w:rsidRPr="0095058C">
        <w:rPr>
          <w:rFonts w:ascii="Times New Roman" w:hAnsi="Times New Roman" w:cs="Times New Roman"/>
          <w:sz w:val="28"/>
          <w:szCs w:val="28"/>
        </w:rPr>
        <w:t xml:space="preserve">. № 01-27/436 доводы о невыполнении должностных обязанностей секретарем судебного заседания аппарата мирового судьи судебного участка №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Хорчун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Шончалай</w:t>
      </w:r>
      <w:proofErr w:type="spellEnd"/>
      <w:r w:rsidRPr="0095058C">
        <w:rPr>
          <w:rFonts w:ascii="Times New Roman" w:hAnsi="Times New Roman" w:cs="Times New Roman"/>
          <w:sz w:val="28"/>
          <w:szCs w:val="28"/>
        </w:rPr>
        <w:t xml:space="preserve"> Семеновной нашли подтверждение. </w:t>
      </w:r>
    </w:p>
    <w:p w14:paraId="6207B68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Секретарю судебного заседания аппарата мирового судьи судебного участка №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Хорчун</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Шончалай</w:t>
      </w:r>
      <w:proofErr w:type="spellEnd"/>
      <w:r w:rsidRPr="0095058C">
        <w:rPr>
          <w:rFonts w:ascii="Times New Roman" w:hAnsi="Times New Roman" w:cs="Times New Roman"/>
          <w:sz w:val="28"/>
          <w:szCs w:val="28"/>
        </w:rPr>
        <w:t xml:space="preserve"> Семеновне применено дисциплинарное взыскание в виде замечания.</w:t>
      </w:r>
    </w:p>
    <w:p w14:paraId="5CF1B4C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4.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Тес-Хемского районного суда                </w:t>
      </w:r>
      <w:proofErr w:type="spellStart"/>
      <w:r w:rsidRPr="0095058C">
        <w:rPr>
          <w:rFonts w:ascii="Times New Roman" w:hAnsi="Times New Roman" w:cs="Times New Roman"/>
          <w:sz w:val="28"/>
          <w:szCs w:val="28"/>
        </w:rPr>
        <w:t>Шавыраа</w:t>
      </w:r>
      <w:proofErr w:type="spellEnd"/>
      <w:r w:rsidRPr="0095058C">
        <w:rPr>
          <w:rFonts w:ascii="Times New Roman" w:hAnsi="Times New Roman" w:cs="Times New Roman"/>
          <w:sz w:val="28"/>
          <w:szCs w:val="28"/>
        </w:rPr>
        <w:t xml:space="preserve"> Б.К. от 12.01.2023 №12, поступившего в Министерство юстиции Республики Тыва 17.01.2023 №01-27/369, по факту повторного возвращения уголовного дела в отношении </w:t>
      </w:r>
      <w:proofErr w:type="spellStart"/>
      <w:r w:rsidRPr="0095058C">
        <w:rPr>
          <w:rFonts w:ascii="Times New Roman" w:hAnsi="Times New Roman" w:cs="Times New Roman"/>
          <w:sz w:val="28"/>
          <w:szCs w:val="28"/>
        </w:rPr>
        <w:t>Ламбына</w:t>
      </w:r>
      <w:proofErr w:type="spellEnd"/>
      <w:r w:rsidRPr="0095058C">
        <w:rPr>
          <w:rFonts w:ascii="Times New Roman" w:hAnsi="Times New Roman" w:cs="Times New Roman"/>
          <w:sz w:val="28"/>
          <w:szCs w:val="28"/>
        </w:rPr>
        <w:t xml:space="preserve"> В.А., осужденного приговором мирового судьи судебного участка Тес-Хемского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от 28.09.2022, для устранения обстоятельств, препятствующих рассмотрению данного уголовного дела в суде апелляционной инстанции. Проверка завершена, мер дисциплинарной ответственности не применялось.</w:t>
      </w:r>
    </w:p>
    <w:p w14:paraId="3FB1136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5. На основании служебной записки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мирового судьи судебного участка Бай-Тайгинского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Сата С.Т. об отсутствии на рабочем месте секретаря судебного заседания аппарата мирового судьи судебного участка Бай-Тайгинского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Байыр</w:t>
      </w:r>
      <w:proofErr w:type="spellEnd"/>
      <w:r w:rsidRPr="0095058C">
        <w:rPr>
          <w:rFonts w:ascii="Times New Roman" w:hAnsi="Times New Roman" w:cs="Times New Roman"/>
          <w:sz w:val="28"/>
          <w:szCs w:val="28"/>
        </w:rPr>
        <w:t xml:space="preserve"> Ай-Кыс Вячеславовны, поступившей в Министерство юстиции Республики Тыва 03.02.2023 № 01-27/1122.</w:t>
      </w:r>
    </w:p>
    <w:p w14:paraId="07433456"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Комиссия приходит к выводу, что изложенные в </w:t>
      </w:r>
      <w:r w:rsidRPr="0095058C">
        <w:rPr>
          <w:rFonts w:ascii="Times New Roman" w:eastAsia="Calibri" w:hAnsi="Times New Roman" w:cs="Times New Roman"/>
          <w:sz w:val="28"/>
          <w:szCs w:val="28"/>
        </w:rPr>
        <w:t xml:space="preserve">докладной записке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мирового судьи судебного участка Бай-Тайгинского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Сата С.Т. от 02.02.2023 № 393</w:t>
      </w:r>
      <w:r w:rsidRPr="0095058C">
        <w:rPr>
          <w:rFonts w:ascii="Times New Roman" w:eastAsia="Calibri" w:hAnsi="Times New Roman" w:cs="Times New Roman"/>
          <w:color w:val="C00000"/>
          <w:sz w:val="28"/>
          <w:szCs w:val="28"/>
        </w:rPr>
        <w:t xml:space="preserve"> </w:t>
      </w:r>
      <w:r w:rsidRPr="0095058C">
        <w:rPr>
          <w:rFonts w:ascii="Times New Roman" w:hAnsi="Times New Roman" w:cs="Times New Roman"/>
          <w:sz w:val="28"/>
          <w:szCs w:val="28"/>
        </w:rPr>
        <w:t>доводы о том, что секретарь судебного заседания</w:t>
      </w:r>
      <w:r w:rsidRPr="0095058C">
        <w:rPr>
          <w:rFonts w:ascii="Times New Roman" w:eastAsia="Calibri" w:hAnsi="Times New Roman" w:cs="Times New Roman"/>
          <w:sz w:val="28"/>
          <w:szCs w:val="28"/>
        </w:rPr>
        <w:t xml:space="preserve"> аппарата мирового судьи </w:t>
      </w:r>
      <w:r w:rsidRPr="0095058C">
        <w:rPr>
          <w:rFonts w:ascii="Times New Roman" w:hAnsi="Times New Roman" w:cs="Times New Roman"/>
          <w:sz w:val="28"/>
          <w:szCs w:val="28"/>
        </w:rPr>
        <w:t xml:space="preserve">судебного участка Бай-Тайгинского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Байыр</w:t>
      </w:r>
      <w:proofErr w:type="spellEnd"/>
      <w:r w:rsidRPr="0095058C">
        <w:rPr>
          <w:rFonts w:ascii="Times New Roman" w:hAnsi="Times New Roman" w:cs="Times New Roman"/>
          <w:sz w:val="28"/>
          <w:szCs w:val="28"/>
        </w:rPr>
        <w:t xml:space="preserve"> А.В. 30.01.2023 отсутствовала на рабочем месте, 31.01.2023 прибыла с опозданием на работу </w:t>
      </w:r>
      <w:r w:rsidRPr="0095058C">
        <w:rPr>
          <w:rFonts w:ascii="Times New Roman" w:eastAsia="Calibri" w:hAnsi="Times New Roman" w:cs="Times New Roman"/>
          <w:sz w:val="28"/>
          <w:szCs w:val="28"/>
        </w:rPr>
        <w:t>и допустила нарушение требований действующего законодательства нашли подтверждение.</w:t>
      </w:r>
    </w:p>
    <w:p w14:paraId="383B84C2"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Секретарю судебного заседания</w:t>
      </w:r>
      <w:r w:rsidRPr="0095058C">
        <w:rPr>
          <w:rFonts w:ascii="Times New Roman" w:eastAsia="Calibri" w:hAnsi="Times New Roman" w:cs="Times New Roman"/>
          <w:sz w:val="28"/>
          <w:szCs w:val="28"/>
        </w:rPr>
        <w:t xml:space="preserve"> аппарата мирового судьи </w:t>
      </w:r>
      <w:r w:rsidRPr="0095058C">
        <w:rPr>
          <w:rFonts w:ascii="Times New Roman" w:hAnsi="Times New Roman" w:cs="Times New Roman"/>
          <w:sz w:val="28"/>
          <w:szCs w:val="28"/>
        </w:rPr>
        <w:t xml:space="preserve">судебного участка Бай-Тайгинского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w:t>
      </w:r>
      <w:r w:rsidRPr="0095058C">
        <w:rPr>
          <w:rFonts w:ascii="Times New Roman" w:eastAsia="Calibri" w:hAnsi="Times New Roman" w:cs="Times New Roman"/>
          <w:bCs/>
          <w:sz w:val="28"/>
          <w:szCs w:val="28"/>
        </w:rPr>
        <w:t xml:space="preserve"> </w:t>
      </w:r>
      <w:proofErr w:type="spellStart"/>
      <w:r w:rsidRPr="0095058C">
        <w:rPr>
          <w:rFonts w:ascii="Times New Roman" w:hAnsi="Times New Roman" w:cs="Times New Roman"/>
          <w:bCs/>
          <w:sz w:val="28"/>
          <w:szCs w:val="28"/>
        </w:rPr>
        <w:t>Байыр</w:t>
      </w:r>
      <w:proofErr w:type="spellEnd"/>
      <w:r w:rsidRPr="0095058C">
        <w:rPr>
          <w:rFonts w:ascii="Times New Roman" w:hAnsi="Times New Roman" w:cs="Times New Roman"/>
          <w:bCs/>
          <w:sz w:val="28"/>
          <w:szCs w:val="28"/>
        </w:rPr>
        <w:t xml:space="preserve"> Ай-Кыс Вячеславовне</w:t>
      </w:r>
      <w:r w:rsidRPr="0095058C">
        <w:rPr>
          <w:rFonts w:ascii="Times New Roman" w:hAnsi="Times New Roman" w:cs="Times New Roman"/>
          <w:sz w:val="28"/>
          <w:szCs w:val="28"/>
        </w:rPr>
        <w:t xml:space="preserve"> применено дисциплинарное взыскание в виде замечания.</w:t>
      </w:r>
    </w:p>
    <w:p w14:paraId="5E60E52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6. На основании письма мирового судьи судебного участка Тандинского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Донгака</w:t>
      </w:r>
      <w:proofErr w:type="spellEnd"/>
      <w:r w:rsidRPr="0095058C">
        <w:rPr>
          <w:rFonts w:ascii="Times New Roman" w:hAnsi="Times New Roman" w:cs="Times New Roman"/>
          <w:sz w:val="28"/>
          <w:szCs w:val="28"/>
        </w:rPr>
        <w:t xml:space="preserve"> А.А. от 06.02.2023 №170 по факту отсутствия в архиве судебного участка дела об административном правонарушении №5-255/2015 в отношении гр. </w:t>
      </w:r>
      <w:proofErr w:type="spellStart"/>
      <w:r w:rsidRPr="0095058C">
        <w:rPr>
          <w:rFonts w:ascii="Times New Roman" w:hAnsi="Times New Roman" w:cs="Times New Roman"/>
          <w:sz w:val="28"/>
          <w:szCs w:val="28"/>
        </w:rPr>
        <w:t>Кечил-оола</w:t>
      </w:r>
      <w:proofErr w:type="spellEnd"/>
      <w:r w:rsidRPr="0095058C">
        <w:rPr>
          <w:rFonts w:ascii="Times New Roman" w:hAnsi="Times New Roman" w:cs="Times New Roman"/>
          <w:sz w:val="28"/>
          <w:szCs w:val="28"/>
        </w:rPr>
        <w:t xml:space="preserve"> Сергея </w:t>
      </w:r>
      <w:proofErr w:type="spellStart"/>
      <w:r w:rsidRPr="0095058C">
        <w:rPr>
          <w:rFonts w:ascii="Times New Roman" w:hAnsi="Times New Roman" w:cs="Times New Roman"/>
          <w:sz w:val="28"/>
          <w:szCs w:val="28"/>
        </w:rPr>
        <w:t>Эресовича</w:t>
      </w:r>
      <w:proofErr w:type="spellEnd"/>
      <w:r w:rsidRPr="0095058C">
        <w:rPr>
          <w:rFonts w:ascii="Times New Roman" w:hAnsi="Times New Roman" w:cs="Times New Roman"/>
          <w:sz w:val="28"/>
          <w:szCs w:val="28"/>
        </w:rPr>
        <w:t xml:space="preserve">. Проверка завершена, мер дисциплинарной ответственности не применялось. </w:t>
      </w:r>
    </w:p>
    <w:p w14:paraId="46452CB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7. На основании письма Управления Судебного департамента в Республике Тыва от 03.03.2023 № УСД/01-24-9 по жалобе представителя АО КБ «Солидарность» Ракитиной Юлии Анатольевны на действие (бездействие) работников аппарата мирового судьи судебного участка Овюрского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Проверка завершена, мер дисциплинарной ответственности не применялось. </w:t>
      </w:r>
    </w:p>
    <w:p w14:paraId="66D05C5D"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8. На основании письма Управления Судебного департамента в Республике Тыва от 31.03.2023 № УСД/01-24-15 по жалобе представителя АО «Центр Долгового Управления» </w:t>
      </w:r>
      <w:proofErr w:type="spellStart"/>
      <w:r w:rsidRPr="0095058C">
        <w:rPr>
          <w:rFonts w:ascii="Times New Roman" w:hAnsi="Times New Roman" w:cs="Times New Roman"/>
          <w:sz w:val="28"/>
          <w:szCs w:val="28"/>
        </w:rPr>
        <w:t>Копелевич</w:t>
      </w:r>
      <w:proofErr w:type="spellEnd"/>
      <w:r w:rsidRPr="0095058C">
        <w:rPr>
          <w:rFonts w:ascii="Times New Roman" w:hAnsi="Times New Roman" w:cs="Times New Roman"/>
          <w:sz w:val="28"/>
          <w:szCs w:val="28"/>
        </w:rPr>
        <w:t xml:space="preserve"> Анастасии Игоревны на действие (бездействие) работников аппарата мирового судьи судебного участка № 5           г. Кызыла  Республики Тыва. Проверка завершена, дисциплинарных взысканий не применялось. </w:t>
      </w:r>
    </w:p>
    <w:p w14:paraId="6274425C"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9. На основании письма Управления Судебного департамента в Республике Тыва от 31.03.2023 № УСД/01-24-16 по жалобе представителя по доверенности ПАО «Промсвязьбанк» Казановой Екатерины Викторовны на действие (бездействие) работников аппарата мирового судьи судебного участка № 5          г. Кызыла  Республики Тыва. Проверка завершена, дисциплинарных взысканий не применялось. </w:t>
      </w:r>
    </w:p>
    <w:p w14:paraId="2122B6D0"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10. На основании служебной записки заместителя начальника отдела развития регионального законодательства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Алдын</w:t>
      </w:r>
      <w:proofErr w:type="spellEnd"/>
      <w:r w:rsidRPr="0095058C">
        <w:rPr>
          <w:rFonts w:ascii="Times New Roman" w:hAnsi="Times New Roman" w:cs="Times New Roman"/>
          <w:sz w:val="28"/>
          <w:szCs w:val="28"/>
        </w:rPr>
        <w:t>-Ай Ким-</w:t>
      </w:r>
      <w:proofErr w:type="spellStart"/>
      <w:r w:rsidRPr="0095058C">
        <w:rPr>
          <w:rFonts w:ascii="Times New Roman" w:hAnsi="Times New Roman" w:cs="Times New Roman"/>
          <w:sz w:val="28"/>
          <w:szCs w:val="28"/>
        </w:rPr>
        <w:t>ооловны</w:t>
      </w:r>
      <w:proofErr w:type="spellEnd"/>
      <w:r w:rsidRPr="0095058C">
        <w:rPr>
          <w:rFonts w:ascii="Times New Roman" w:hAnsi="Times New Roman" w:cs="Times New Roman"/>
          <w:sz w:val="28"/>
          <w:szCs w:val="28"/>
        </w:rPr>
        <w:t xml:space="preserve"> о выяснении обстоятельств факта несвоевременного исполнения обязательств, предусмотренных контрактом, сотрудниками отдела финансового и материально-технического обеспечения. Проверка завершена, дисциплинарных взысканий не применялось. </w:t>
      </w:r>
    </w:p>
    <w:p w14:paraId="4BCC18E9"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11.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«СПВ» </w:t>
      </w:r>
      <w:proofErr w:type="spellStart"/>
      <w:r w:rsidRPr="0095058C">
        <w:rPr>
          <w:rFonts w:ascii="Times New Roman" w:hAnsi="Times New Roman" w:cs="Times New Roman"/>
          <w:sz w:val="28"/>
          <w:szCs w:val="28"/>
        </w:rPr>
        <w:t>Железцовой</w:t>
      </w:r>
      <w:proofErr w:type="spellEnd"/>
      <w:r w:rsidRPr="0095058C">
        <w:rPr>
          <w:rFonts w:ascii="Times New Roman" w:hAnsi="Times New Roman" w:cs="Times New Roman"/>
          <w:sz w:val="28"/>
          <w:szCs w:val="28"/>
        </w:rPr>
        <w:t xml:space="preserve"> А.В. об ускорении выдачи определения о процессуальном правопреемстве по гражданскому делу № 2-4255/2018 работниками аппарата мирового судьи судебного участка № 1              г. Кызыла  Республики Тыва. Проверка завершена, дисциплинарных взысканий не применялось. </w:t>
      </w:r>
    </w:p>
    <w:p w14:paraId="6FE48A3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12.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«СПВ» Петуховой С.А. об ускорении выдачи определения о процессуальном правопреемстве по гражданскому делу № 2-219/2020 работниками </w:t>
      </w:r>
      <w:r w:rsidRPr="0095058C">
        <w:rPr>
          <w:rFonts w:ascii="Times New Roman" w:hAnsi="Times New Roman" w:cs="Times New Roman"/>
          <w:sz w:val="28"/>
          <w:szCs w:val="28"/>
        </w:rPr>
        <w:lastRenderedPageBreak/>
        <w:t>аппарата мирового судьи судебного участка № 1 г. Кызыла  Республики Тыва. Проверка завершена, дисциплинарных взысканий не применялось.</w:t>
      </w:r>
    </w:p>
    <w:p w14:paraId="2D967B0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13.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«СПВ» Волковой Ю.А. об ускорении выдачи определения о процессуальном правопреемстве по гражданскому делу № 2-5181/2020 работниками аппарата мирового судьи судебного участка № 1 г. Кызыла  Республики Тыва. Проверка завершена, дисциплинарных взысканий не применялось. </w:t>
      </w:r>
    </w:p>
    <w:p w14:paraId="00FB884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14. На основании докладной записки помощника мирового судьи судебного участка Пий-Хемского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Байкара</w:t>
      </w:r>
      <w:proofErr w:type="spellEnd"/>
      <w:r w:rsidRPr="0095058C">
        <w:rPr>
          <w:rFonts w:ascii="Times New Roman" w:hAnsi="Times New Roman" w:cs="Times New Roman"/>
          <w:sz w:val="28"/>
          <w:szCs w:val="28"/>
        </w:rPr>
        <w:t xml:space="preserve"> Риммы Валерьевны от 05.05.2023 о неисполнении служебных обязанностей секретарем судебного заседания аппарата мирового судьи судебного участка Пий-Хемского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Проверка завершена, дисциплинарных взысканий не применялось. </w:t>
      </w:r>
    </w:p>
    <w:p w14:paraId="4CA8BF00"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15.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по доверенности ООО «</w:t>
      </w:r>
      <w:proofErr w:type="spellStart"/>
      <w:r w:rsidRPr="0095058C">
        <w:rPr>
          <w:rFonts w:ascii="Times New Roman" w:hAnsi="Times New Roman" w:cs="Times New Roman"/>
          <w:sz w:val="28"/>
          <w:szCs w:val="28"/>
        </w:rPr>
        <w:t>Филберт</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Опанициной</w:t>
      </w:r>
      <w:proofErr w:type="spellEnd"/>
      <w:r w:rsidRPr="0095058C">
        <w:rPr>
          <w:rFonts w:ascii="Times New Roman" w:hAnsi="Times New Roman" w:cs="Times New Roman"/>
          <w:sz w:val="28"/>
          <w:szCs w:val="28"/>
        </w:rPr>
        <w:t xml:space="preserve"> Ю.Н.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№2-2933/2017 работниками аппарата мирового судьи судебного участка № 1 г. Кызыла  Республики Тыва. Проверка завершена, дисциплинарных взысканий не применялось. </w:t>
      </w:r>
    </w:p>
    <w:p w14:paraId="00B4325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16.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о взыскании задолженности по договору займа к </w:t>
      </w:r>
      <w:proofErr w:type="spellStart"/>
      <w:r w:rsidRPr="0095058C">
        <w:rPr>
          <w:rFonts w:ascii="Times New Roman" w:hAnsi="Times New Roman" w:cs="Times New Roman"/>
          <w:sz w:val="28"/>
          <w:szCs w:val="28"/>
        </w:rPr>
        <w:t>Чадамба</w:t>
      </w:r>
      <w:proofErr w:type="spellEnd"/>
      <w:r w:rsidRPr="0095058C">
        <w:rPr>
          <w:rFonts w:ascii="Times New Roman" w:hAnsi="Times New Roman" w:cs="Times New Roman"/>
          <w:sz w:val="28"/>
          <w:szCs w:val="28"/>
        </w:rPr>
        <w:t xml:space="preserve"> И.В. от 01.12.2022 работниками аппарата мирового судьи судебного участка № 3 г. Кызыла  Республики Тыва.  Проверка завершена, дисциплинарных взысканий не применялось. </w:t>
      </w:r>
    </w:p>
    <w:p w14:paraId="1BFC7359"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17.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взыскателю работниками аппарата мирового судьи судебного участка № 6 г. Кызыла  Республики Тыва. Проверка завершена, дисциплинарных взысканий не применялось. </w:t>
      </w:r>
    </w:p>
    <w:p w14:paraId="3EE1F034"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18.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 2- 3008/2022 о взыскании задолженности по договору займа к </w:t>
      </w:r>
      <w:proofErr w:type="spellStart"/>
      <w:r w:rsidRPr="0095058C">
        <w:rPr>
          <w:rFonts w:ascii="Times New Roman" w:hAnsi="Times New Roman" w:cs="Times New Roman"/>
          <w:sz w:val="28"/>
          <w:szCs w:val="28"/>
        </w:rPr>
        <w:t>Чалзып</w:t>
      </w:r>
      <w:proofErr w:type="spellEnd"/>
      <w:r w:rsidRPr="0095058C">
        <w:rPr>
          <w:rFonts w:ascii="Times New Roman" w:hAnsi="Times New Roman" w:cs="Times New Roman"/>
          <w:sz w:val="28"/>
          <w:szCs w:val="28"/>
        </w:rPr>
        <w:t xml:space="preserve"> Д.Р. работниками аппарата мирового судьи судебного участка № 3 </w:t>
      </w:r>
      <w:r w:rsidRPr="0095058C">
        <w:rPr>
          <w:rFonts w:ascii="Times New Roman" w:hAnsi="Times New Roman" w:cs="Times New Roman"/>
          <w:sz w:val="28"/>
          <w:szCs w:val="28"/>
        </w:rPr>
        <w:lastRenderedPageBreak/>
        <w:t xml:space="preserve">г. Кызыла  Республики Тыва. Проверка завершена, дисциплинарных взысканий не применялось. </w:t>
      </w:r>
    </w:p>
    <w:p w14:paraId="7CC8DC2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19.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АО «ЦДУ Инвест» </w:t>
      </w:r>
      <w:proofErr w:type="spellStart"/>
      <w:r w:rsidRPr="0095058C">
        <w:rPr>
          <w:rFonts w:ascii="Times New Roman" w:hAnsi="Times New Roman" w:cs="Times New Roman"/>
          <w:sz w:val="28"/>
          <w:szCs w:val="28"/>
        </w:rPr>
        <w:t>Копелевича</w:t>
      </w:r>
      <w:proofErr w:type="spellEnd"/>
      <w:r w:rsidRPr="0095058C">
        <w:rPr>
          <w:rFonts w:ascii="Times New Roman" w:hAnsi="Times New Roman" w:cs="Times New Roman"/>
          <w:sz w:val="28"/>
          <w:szCs w:val="28"/>
        </w:rPr>
        <w:t xml:space="preserve"> А.И.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по гражданскому делу №2 - 4004/2022  о взыскании задолженности по договору займа к </w:t>
      </w:r>
      <w:proofErr w:type="spellStart"/>
      <w:r w:rsidRPr="0095058C">
        <w:rPr>
          <w:rFonts w:ascii="Times New Roman" w:hAnsi="Times New Roman" w:cs="Times New Roman"/>
          <w:sz w:val="28"/>
          <w:szCs w:val="28"/>
        </w:rPr>
        <w:t>Хомушку</w:t>
      </w:r>
      <w:proofErr w:type="spellEnd"/>
      <w:r w:rsidRPr="0095058C">
        <w:rPr>
          <w:rFonts w:ascii="Times New Roman" w:hAnsi="Times New Roman" w:cs="Times New Roman"/>
          <w:sz w:val="28"/>
          <w:szCs w:val="28"/>
        </w:rPr>
        <w:t xml:space="preserve"> А.Г. работниками аппарата мирового судьи судебного участка № 8 г. Кызыла  Республики Тыва. Проверка завершена, дисциплинарных взысканий не применялось. </w:t>
      </w:r>
    </w:p>
    <w:p w14:paraId="40B3DEC6"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20. На основании представления Счетной палаты Республики Тыва от 25.05.2023 № СП-08-07/76 о результатах контрольного мероприятия «Аудит исполнения полномочий главными администраторами неналоговых доходов республиканского бюджета, являющимися органами государственной власти Республики Тыва, за 2022 год». Проверка завершена, дисциплинарных взысканий не применялось. </w:t>
      </w:r>
    </w:p>
    <w:p w14:paraId="4F763AC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21.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«ЭОС» Тереховой В.Р. о не направлении дубликата исполнительного документа по гражданскому делу №2-2258/2019 о взыскании с </w:t>
      </w:r>
      <w:proofErr w:type="spellStart"/>
      <w:r w:rsidRPr="0095058C">
        <w:rPr>
          <w:rFonts w:ascii="Times New Roman" w:hAnsi="Times New Roman" w:cs="Times New Roman"/>
          <w:sz w:val="28"/>
          <w:szCs w:val="28"/>
        </w:rPr>
        <w:t>Cат</w:t>
      </w:r>
      <w:proofErr w:type="spellEnd"/>
      <w:r w:rsidRPr="0095058C">
        <w:rPr>
          <w:rFonts w:ascii="Times New Roman" w:hAnsi="Times New Roman" w:cs="Times New Roman"/>
          <w:sz w:val="28"/>
          <w:szCs w:val="28"/>
        </w:rPr>
        <w:t xml:space="preserve"> Виктории Анатольевны задолженности по кредитному договору займа работниками аппарата мирового судьи судебного участка     № 8 г. Кызыла  Республики Тыва. Проверка завершена, дисциплинарных взысканий не применялось. </w:t>
      </w:r>
    </w:p>
    <w:p w14:paraId="05B8DC6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22.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Шолохова В.И. о не направлении исполнительного листа по гражданскому делу № 2-3685/2022 по исковому заявлению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xml:space="preserve">» к </w:t>
      </w:r>
      <w:proofErr w:type="spellStart"/>
      <w:r w:rsidRPr="0095058C">
        <w:rPr>
          <w:rFonts w:ascii="Times New Roman" w:hAnsi="Times New Roman" w:cs="Times New Roman"/>
          <w:sz w:val="28"/>
          <w:szCs w:val="28"/>
        </w:rPr>
        <w:t>Дугуру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Анчы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Адыгжыевичу</w:t>
      </w:r>
      <w:proofErr w:type="spellEnd"/>
      <w:r w:rsidRPr="0095058C">
        <w:rPr>
          <w:rFonts w:ascii="Times New Roman" w:hAnsi="Times New Roman" w:cs="Times New Roman"/>
          <w:sz w:val="28"/>
          <w:szCs w:val="28"/>
        </w:rPr>
        <w:t xml:space="preserve"> о взыскании задолженности по договору займа, мировым судьей судебного участка № 8 г. Кызыла Республики Тыва. Проверка завершена, дисциплинарных взысканий не применялось. </w:t>
      </w:r>
    </w:p>
    <w:p w14:paraId="1FEB15A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23.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Шолохова В.И. о не направлении исполнительного листа по гражданскому делу №2-2895/2022 по исковому заявлению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xml:space="preserve">» к </w:t>
      </w:r>
      <w:proofErr w:type="spellStart"/>
      <w:r w:rsidRPr="0095058C">
        <w:rPr>
          <w:rFonts w:ascii="Times New Roman" w:hAnsi="Times New Roman" w:cs="Times New Roman"/>
          <w:sz w:val="28"/>
          <w:szCs w:val="28"/>
        </w:rPr>
        <w:t>Сарыглару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Айдысу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Кайгал-ооловичу</w:t>
      </w:r>
      <w:proofErr w:type="spellEnd"/>
      <w:r w:rsidRPr="0095058C">
        <w:rPr>
          <w:rFonts w:ascii="Times New Roman" w:hAnsi="Times New Roman" w:cs="Times New Roman"/>
          <w:sz w:val="28"/>
          <w:szCs w:val="28"/>
        </w:rPr>
        <w:t xml:space="preserve"> о взыскании задолженности по договору займа, мировым судьей судебного участка № 5 г. Кызыла Республики Тыва. Проверка завершена, дисциплинарных взысканий не применялось. </w:t>
      </w:r>
    </w:p>
    <w:p w14:paraId="18ABA70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24.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w:t>
      </w:r>
      <w:r w:rsidRPr="0095058C">
        <w:rPr>
          <w:rFonts w:ascii="Times New Roman" w:hAnsi="Times New Roman" w:cs="Times New Roman"/>
          <w:sz w:val="28"/>
          <w:szCs w:val="28"/>
        </w:rPr>
        <w:lastRenderedPageBreak/>
        <w:t>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Шолохова В.И. о не направлении исполнительного листа по гражданскому делу №2-3732/2022 по исковому заявлению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xml:space="preserve">» к Соколовой Алене Валерьевне о взыскании задолженности по договору займа, мировым судьей судебного участка № 8 г. Кызыла Республики Тыва. Проверка завершена, дисциплинарных взысканий не применялось. </w:t>
      </w:r>
    </w:p>
    <w:p w14:paraId="0C328F55"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25.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МФК «Лайм-</w:t>
      </w:r>
      <w:proofErr w:type="spellStart"/>
      <w:r w:rsidRPr="0095058C">
        <w:rPr>
          <w:rFonts w:ascii="Times New Roman" w:hAnsi="Times New Roman" w:cs="Times New Roman"/>
          <w:sz w:val="28"/>
          <w:szCs w:val="28"/>
        </w:rPr>
        <w:t>Займ</w:t>
      </w:r>
      <w:proofErr w:type="spellEnd"/>
      <w:r w:rsidRPr="0095058C">
        <w:rPr>
          <w:rFonts w:ascii="Times New Roman" w:hAnsi="Times New Roman" w:cs="Times New Roman"/>
          <w:sz w:val="28"/>
          <w:szCs w:val="28"/>
        </w:rPr>
        <w:t xml:space="preserve">» Шолохова В.И. о не направлении исполнительных листов по гражданским делам №2-2258/2022, №2-2256/2022, №2-2701/2022, №2-2259/2022, мировым судьей судебного участка № 3 г. Кызыла Республики Тыва. Проверка завершена, дисциплинарных взысканий не применялось. </w:t>
      </w:r>
    </w:p>
    <w:p w14:paraId="0AB16BAD"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26.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председателя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Кызыл-</w:t>
      </w:r>
      <w:proofErr w:type="spellStart"/>
      <w:r w:rsidRPr="0095058C">
        <w:rPr>
          <w:rFonts w:ascii="Times New Roman" w:hAnsi="Times New Roman" w:cs="Times New Roman"/>
          <w:sz w:val="28"/>
          <w:szCs w:val="28"/>
        </w:rPr>
        <w:t>оола</w:t>
      </w:r>
      <w:proofErr w:type="spellEnd"/>
      <w:r w:rsidRPr="0095058C">
        <w:rPr>
          <w:rFonts w:ascii="Times New Roman" w:hAnsi="Times New Roman" w:cs="Times New Roman"/>
          <w:sz w:val="28"/>
          <w:szCs w:val="28"/>
        </w:rPr>
        <w:t xml:space="preserve"> Вячеслава </w:t>
      </w:r>
      <w:proofErr w:type="spellStart"/>
      <w:r w:rsidRPr="0095058C">
        <w:rPr>
          <w:rFonts w:ascii="Times New Roman" w:hAnsi="Times New Roman" w:cs="Times New Roman"/>
          <w:sz w:val="28"/>
          <w:szCs w:val="28"/>
        </w:rPr>
        <w:t>Толаановича</w:t>
      </w:r>
      <w:proofErr w:type="spellEnd"/>
      <w:r w:rsidRPr="0095058C">
        <w:rPr>
          <w:rFonts w:ascii="Times New Roman" w:hAnsi="Times New Roman" w:cs="Times New Roman"/>
          <w:sz w:val="28"/>
          <w:szCs w:val="28"/>
        </w:rPr>
        <w:t xml:space="preserve"> по жалобе представителя ООО «М.Б.А. Финансы» к </w:t>
      </w:r>
      <w:proofErr w:type="spellStart"/>
      <w:r w:rsidRPr="0095058C">
        <w:rPr>
          <w:rFonts w:ascii="Times New Roman" w:hAnsi="Times New Roman" w:cs="Times New Roman"/>
          <w:sz w:val="28"/>
          <w:szCs w:val="28"/>
        </w:rPr>
        <w:t>Саая</w:t>
      </w:r>
      <w:proofErr w:type="spellEnd"/>
      <w:r w:rsidRPr="0095058C">
        <w:rPr>
          <w:rFonts w:ascii="Times New Roman" w:hAnsi="Times New Roman" w:cs="Times New Roman"/>
          <w:sz w:val="28"/>
          <w:szCs w:val="28"/>
        </w:rPr>
        <w:t xml:space="preserve"> Саиде </w:t>
      </w:r>
      <w:proofErr w:type="spellStart"/>
      <w:r w:rsidRPr="0095058C">
        <w:rPr>
          <w:rFonts w:ascii="Times New Roman" w:hAnsi="Times New Roman" w:cs="Times New Roman"/>
          <w:sz w:val="28"/>
          <w:szCs w:val="28"/>
        </w:rPr>
        <w:t>Сегменмейовне</w:t>
      </w:r>
      <w:proofErr w:type="spellEnd"/>
      <w:r w:rsidRPr="0095058C">
        <w:rPr>
          <w:rFonts w:ascii="Times New Roman" w:hAnsi="Times New Roman" w:cs="Times New Roman"/>
          <w:sz w:val="28"/>
          <w:szCs w:val="28"/>
        </w:rPr>
        <w:t xml:space="preserve"> в пользу ПАО «Промсвязьбанк» о </w:t>
      </w:r>
      <w:proofErr w:type="spellStart"/>
      <w:r w:rsidRPr="0095058C">
        <w:rPr>
          <w:rFonts w:ascii="Times New Roman" w:hAnsi="Times New Roman" w:cs="Times New Roman"/>
          <w:sz w:val="28"/>
          <w:szCs w:val="28"/>
        </w:rPr>
        <w:t>ненаправлении</w:t>
      </w:r>
      <w:proofErr w:type="spellEnd"/>
      <w:r w:rsidRPr="0095058C">
        <w:rPr>
          <w:rFonts w:ascii="Times New Roman" w:hAnsi="Times New Roman" w:cs="Times New Roman"/>
          <w:sz w:val="28"/>
          <w:szCs w:val="28"/>
        </w:rPr>
        <w:t xml:space="preserve"> дубликата исполнительного листа взыскателю работниками аппарата мирового судьи судебного участка № 6           г. Кызыла  Республики Тыва. Проверка завершена, дисциплинарных взысканий не применялось. </w:t>
      </w:r>
    </w:p>
    <w:p w14:paraId="537C7D60"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27. На основании письма докладной записки заместителя начальника отдела взаимодействия в сфере юстиции </w:t>
      </w:r>
      <w:proofErr w:type="spellStart"/>
      <w:r w:rsidRPr="0095058C">
        <w:rPr>
          <w:rFonts w:ascii="Times New Roman" w:hAnsi="Times New Roman" w:cs="Times New Roman"/>
          <w:sz w:val="28"/>
          <w:szCs w:val="28"/>
        </w:rPr>
        <w:t>Карипова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Сылдыса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Эльбрусовича</w:t>
      </w:r>
      <w:proofErr w:type="spellEnd"/>
      <w:r w:rsidRPr="0095058C">
        <w:rPr>
          <w:rFonts w:ascii="Times New Roman" w:hAnsi="Times New Roman" w:cs="Times New Roman"/>
          <w:sz w:val="28"/>
          <w:szCs w:val="28"/>
        </w:rPr>
        <w:t xml:space="preserve">   о неисполнении приказа Министерства юстиции Республики Тыва № 77 от 21.08.2020 помощником мирового судьи судебного участка № 6 г. Кызыла Республики Тыва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Сэлэнги</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Сенгиевной</w:t>
      </w:r>
      <w:proofErr w:type="spellEnd"/>
      <w:r w:rsidRPr="0095058C">
        <w:rPr>
          <w:rFonts w:ascii="Times New Roman" w:hAnsi="Times New Roman" w:cs="Times New Roman"/>
          <w:sz w:val="28"/>
          <w:szCs w:val="28"/>
        </w:rPr>
        <w:t xml:space="preserve">. Проверка завершена, дисциплинарных взысканий не применялось. </w:t>
      </w:r>
    </w:p>
    <w:p w14:paraId="69E2A82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28. На основании письма заместителя Председателя Правительства Республики Тыва </w:t>
      </w:r>
      <w:proofErr w:type="spellStart"/>
      <w:r w:rsidRPr="0095058C">
        <w:rPr>
          <w:rFonts w:ascii="Times New Roman" w:hAnsi="Times New Roman" w:cs="Times New Roman"/>
          <w:sz w:val="28"/>
          <w:szCs w:val="28"/>
        </w:rPr>
        <w:t>Бартына</w:t>
      </w:r>
      <w:proofErr w:type="spellEnd"/>
      <w:r w:rsidRPr="0095058C">
        <w:rPr>
          <w:rFonts w:ascii="Times New Roman" w:hAnsi="Times New Roman" w:cs="Times New Roman"/>
          <w:sz w:val="28"/>
          <w:szCs w:val="28"/>
        </w:rPr>
        <w:t xml:space="preserve">-Сады В.М. от 22.09.2023 № ВБС-20-8920/2023 о принятии мер в отношении лиц, являющихся работниками государственных и муниципальных организаций республики, задержанных в состоянии алкогольного опьянения, совершивших в области дорожного движения административные правонарушения, предусмотренные статьями 12.8 и 12.26 КоАП РФ по сведениям УГИБДД МВД по Республике Тыва за июль-август 2023 года, в том числе в отношении секретаря судебного заседания аппарата  мирового судьи судебного участка Пий-Хемского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Тайганы</w:t>
      </w:r>
      <w:proofErr w:type="spellEnd"/>
      <w:r w:rsidRPr="0095058C">
        <w:rPr>
          <w:rFonts w:ascii="Times New Roman" w:hAnsi="Times New Roman" w:cs="Times New Roman"/>
          <w:sz w:val="28"/>
          <w:szCs w:val="28"/>
        </w:rPr>
        <w:t xml:space="preserve"> Владимировны. Проверка завершена, дисциплинарных взысканий не применялось. </w:t>
      </w:r>
    </w:p>
    <w:p w14:paraId="375B0AE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29. Проверка завершена, дисциплинарных взысканий не применялось. </w:t>
      </w:r>
    </w:p>
    <w:p w14:paraId="3ABD6AF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30.  На основании письма мирового судьи судебного участка № 1 г. Кызыла Республики Тыва </w:t>
      </w:r>
      <w:proofErr w:type="spellStart"/>
      <w:r w:rsidRPr="0095058C">
        <w:rPr>
          <w:rFonts w:ascii="Times New Roman" w:hAnsi="Times New Roman" w:cs="Times New Roman"/>
          <w:sz w:val="28"/>
          <w:szCs w:val="28"/>
        </w:rPr>
        <w:t>Инми</w:t>
      </w:r>
      <w:proofErr w:type="spellEnd"/>
      <w:r w:rsidRPr="0095058C">
        <w:rPr>
          <w:rFonts w:ascii="Times New Roman" w:hAnsi="Times New Roman" w:cs="Times New Roman"/>
          <w:sz w:val="28"/>
          <w:szCs w:val="28"/>
        </w:rPr>
        <w:t xml:space="preserve"> Романа </w:t>
      </w:r>
      <w:proofErr w:type="spellStart"/>
      <w:r w:rsidRPr="0095058C">
        <w:rPr>
          <w:rFonts w:ascii="Times New Roman" w:hAnsi="Times New Roman" w:cs="Times New Roman"/>
          <w:sz w:val="28"/>
          <w:szCs w:val="28"/>
        </w:rPr>
        <w:t>Чадыгбаевича</w:t>
      </w:r>
      <w:proofErr w:type="spellEnd"/>
      <w:r w:rsidRPr="0095058C">
        <w:rPr>
          <w:rFonts w:ascii="Times New Roman" w:hAnsi="Times New Roman" w:cs="Times New Roman"/>
          <w:sz w:val="28"/>
          <w:szCs w:val="28"/>
        </w:rPr>
        <w:t xml:space="preserve"> об отсутствии бумажного носителя, прикрепленного к Акту освидетельствования на состояние алкогольного опьянения, </w:t>
      </w:r>
      <w:r w:rsidRPr="0095058C">
        <w:rPr>
          <w:rFonts w:ascii="Times New Roman" w:hAnsi="Times New Roman" w:cs="Times New Roman"/>
          <w:sz w:val="28"/>
          <w:szCs w:val="28"/>
        </w:rPr>
        <w:lastRenderedPageBreak/>
        <w:t xml:space="preserve">описи документов по делу об административном правонарушении, предусмотренном ч. 1 статьи 12.8 КоАП РФ, в отношении гражданина Адыг А.А. Проверка завершена, дисциплинарных взысканий не применялось. </w:t>
      </w:r>
    </w:p>
    <w:p w14:paraId="0FBCC6D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31. На основании письма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мирового судьи судебного участка №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Чудаан-оола</w:t>
      </w:r>
      <w:proofErr w:type="spellEnd"/>
      <w:r w:rsidRPr="0095058C">
        <w:rPr>
          <w:rFonts w:ascii="Times New Roman" w:hAnsi="Times New Roman" w:cs="Times New Roman"/>
          <w:sz w:val="28"/>
          <w:szCs w:val="28"/>
        </w:rPr>
        <w:t xml:space="preserve"> Амира Май-</w:t>
      </w:r>
      <w:proofErr w:type="spellStart"/>
      <w:r w:rsidRPr="0095058C">
        <w:rPr>
          <w:rFonts w:ascii="Times New Roman" w:hAnsi="Times New Roman" w:cs="Times New Roman"/>
          <w:sz w:val="28"/>
          <w:szCs w:val="28"/>
        </w:rPr>
        <w:t>ооловича</w:t>
      </w:r>
      <w:proofErr w:type="spellEnd"/>
      <w:r w:rsidRPr="0095058C">
        <w:rPr>
          <w:rFonts w:ascii="Times New Roman" w:hAnsi="Times New Roman" w:cs="Times New Roman"/>
          <w:sz w:val="28"/>
          <w:szCs w:val="28"/>
        </w:rPr>
        <w:t xml:space="preserve">  от 26.10.2023 о проведении проверки на установление факта совершения дисциплинарного проступка служащими судебного участка № 1 Улуг-Хемского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выразившемся неисполнении поручений судьи. Проверка завершена, дисциплинарных взысканий не применялось. </w:t>
      </w:r>
    </w:p>
    <w:p w14:paraId="5825FD4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32. На основании письма мирового судьи судебного участка № 8 г. Кызыла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Азианы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Ангыр-ооловны</w:t>
      </w:r>
      <w:proofErr w:type="spellEnd"/>
      <w:r w:rsidRPr="0095058C">
        <w:rPr>
          <w:rFonts w:ascii="Times New Roman" w:hAnsi="Times New Roman" w:cs="Times New Roman"/>
          <w:sz w:val="28"/>
          <w:szCs w:val="28"/>
        </w:rPr>
        <w:t xml:space="preserve">  от 24.10.2023 о поступлении жалобы гр.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Шорааны</w:t>
      </w:r>
      <w:proofErr w:type="spellEnd"/>
      <w:r w:rsidRPr="0095058C">
        <w:rPr>
          <w:rFonts w:ascii="Times New Roman" w:hAnsi="Times New Roman" w:cs="Times New Roman"/>
          <w:sz w:val="28"/>
          <w:szCs w:val="28"/>
        </w:rPr>
        <w:t xml:space="preserve"> Владимировны на действия секретаря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Сайзаны</w:t>
      </w:r>
      <w:proofErr w:type="spellEnd"/>
      <w:r w:rsidRPr="0095058C">
        <w:rPr>
          <w:rFonts w:ascii="Times New Roman" w:hAnsi="Times New Roman" w:cs="Times New Roman"/>
          <w:sz w:val="28"/>
          <w:szCs w:val="28"/>
        </w:rPr>
        <w:t xml:space="preserve"> Геннадьевны. Проверка завершена, дисциплинарных взысканий не применялось. </w:t>
      </w:r>
    </w:p>
    <w:p w14:paraId="44726356"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33. На основании докладной записки мирового судьи судебного участка № 8            г. Кызыла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Азианы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Ангыр-ооловны</w:t>
      </w:r>
      <w:proofErr w:type="spellEnd"/>
      <w:r w:rsidRPr="0095058C">
        <w:rPr>
          <w:rFonts w:ascii="Times New Roman" w:hAnsi="Times New Roman" w:cs="Times New Roman"/>
          <w:sz w:val="28"/>
          <w:szCs w:val="28"/>
        </w:rPr>
        <w:t xml:space="preserve"> о ненадлежащем исполнении служебных обязанностей секретарем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Сайзаной</w:t>
      </w:r>
      <w:proofErr w:type="spellEnd"/>
      <w:r w:rsidRPr="0095058C">
        <w:rPr>
          <w:rFonts w:ascii="Times New Roman" w:hAnsi="Times New Roman" w:cs="Times New Roman"/>
          <w:sz w:val="28"/>
          <w:szCs w:val="28"/>
        </w:rPr>
        <w:t xml:space="preserve"> Геннадьевной. Проверка завершена, дисциплинарных взысканий не применялось. </w:t>
      </w:r>
    </w:p>
    <w:p w14:paraId="7359AC36"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34. На основании докладной записки помощника мирового судьи судебного участка № 8 г. Кызыла Республики Тыва </w:t>
      </w:r>
      <w:proofErr w:type="spellStart"/>
      <w:r w:rsidRPr="0095058C">
        <w:rPr>
          <w:rFonts w:ascii="Times New Roman" w:hAnsi="Times New Roman" w:cs="Times New Roman"/>
          <w:sz w:val="28"/>
          <w:szCs w:val="28"/>
        </w:rPr>
        <w:t>Сенгии</w:t>
      </w:r>
      <w:proofErr w:type="spellEnd"/>
      <w:r w:rsidRPr="0095058C">
        <w:rPr>
          <w:rFonts w:ascii="Times New Roman" w:hAnsi="Times New Roman" w:cs="Times New Roman"/>
          <w:sz w:val="28"/>
          <w:szCs w:val="28"/>
        </w:rPr>
        <w:t xml:space="preserve"> Анжелы Алексеевны о ненадлежащем исполнении служебных обязанностей секретарем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Сайзаной</w:t>
      </w:r>
      <w:proofErr w:type="spellEnd"/>
      <w:r w:rsidRPr="0095058C">
        <w:rPr>
          <w:rFonts w:ascii="Times New Roman" w:hAnsi="Times New Roman" w:cs="Times New Roman"/>
          <w:sz w:val="28"/>
          <w:szCs w:val="28"/>
        </w:rPr>
        <w:t xml:space="preserve"> Геннадьевной. Проверка завершена, дисциплинарных взысканий не применялось. </w:t>
      </w:r>
    </w:p>
    <w:p w14:paraId="523088E1"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35. На основании докладной записки мирового судьи судебного участка № 8            г. Кызыла Республики Тыва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Азианы</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Ангыр-ооловны</w:t>
      </w:r>
      <w:proofErr w:type="spellEnd"/>
      <w:r w:rsidRPr="0095058C">
        <w:rPr>
          <w:rFonts w:ascii="Times New Roman" w:hAnsi="Times New Roman" w:cs="Times New Roman"/>
          <w:sz w:val="28"/>
          <w:szCs w:val="28"/>
        </w:rPr>
        <w:t xml:space="preserve"> от 08.11.2023    о ненадлежащем исполнении служебных обязанностей секретарем судебного заседания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Сайзаной</w:t>
      </w:r>
      <w:proofErr w:type="spellEnd"/>
      <w:r w:rsidRPr="0095058C">
        <w:rPr>
          <w:rFonts w:ascii="Times New Roman" w:hAnsi="Times New Roman" w:cs="Times New Roman"/>
          <w:sz w:val="28"/>
          <w:szCs w:val="28"/>
        </w:rPr>
        <w:t xml:space="preserve"> Геннадьевной. Проверка завершена, дисциплинарных взысканий не применялось. </w:t>
      </w:r>
    </w:p>
    <w:p w14:paraId="2B0003E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36. На основании докладной записки мирового судьи судебного участка Тандинского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Донгака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Артыша</w:t>
      </w:r>
      <w:proofErr w:type="spellEnd"/>
      <w:r w:rsidRPr="0095058C">
        <w:rPr>
          <w:rFonts w:ascii="Times New Roman" w:hAnsi="Times New Roman" w:cs="Times New Roman"/>
          <w:sz w:val="28"/>
          <w:szCs w:val="28"/>
        </w:rPr>
        <w:t xml:space="preserve"> Александровича от 22.11.2023 по факту отсутствия в судебном участке (архиве) гражданского дела № 2-955/2022. Проверка завершена, дисциплинарных взысканий не применялось. </w:t>
      </w:r>
    </w:p>
    <w:p w14:paraId="3AA32297"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37. На основании докладной записки от 07.11.2023 мирового судьи судебного участка № 1 г. Кызыла Республики Тыва </w:t>
      </w:r>
      <w:proofErr w:type="spellStart"/>
      <w:r w:rsidRPr="0095058C">
        <w:rPr>
          <w:rFonts w:ascii="Times New Roman" w:hAnsi="Times New Roman" w:cs="Times New Roman"/>
          <w:sz w:val="28"/>
          <w:szCs w:val="28"/>
        </w:rPr>
        <w:t>Инми</w:t>
      </w:r>
      <w:proofErr w:type="spellEnd"/>
      <w:r w:rsidRPr="0095058C">
        <w:rPr>
          <w:rFonts w:ascii="Times New Roman" w:hAnsi="Times New Roman" w:cs="Times New Roman"/>
          <w:sz w:val="28"/>
          <w:szCs w:val="28"/>
        </w:rPr>
        <w:t xml:space="preserve"> Романа </w:t>
      </w:r>
      <w:proofErr w:type="spellStart"/>
      <w:r w:rsidRPr="0095058C">
        <w:rPr>
          <w:rFonts w:ascii="Times New Roman" w:hAnsi="Times New Roman" w:cs="Times New Roman"/>
          <w:sz w:val="28"/>
          <w:szCs w:val="28"/>
        </w:rPr>
        <w:t>Чадыгбаевича</w:t>
      </w:r>
      <w:proofErr w:type="spellEnd"/>
      <w:r w:rsidRPr="0095058C">
        <w:rPr>
          <w:rFonts w:ascii="Times New Roman" w:hAnsi="Times New Roman" w:cs="Times New Roman"/>
          <w:sz w:val="28"/>
          <w:szCs w:val="28"/>
        </w:rPr>
        <w:t xml:space="preserve"> о ненадлежащем извещении дела об административном правонарушении, предусмотренном ч.1 ст. 12.8 КоАП РФ в отношении гражданки </w:t>
      </w:r>
      <w:proofErr w:type="spellStart"/>
      <w:r w:rsidRPr="0095058C">
        <w:rPr>
          <w:rFonts w:ascii="Times New Roman" w:hAnsi="Times New Roman" w:cs="Times New Roman"/>
          <w:sz w:val="28"/>
          <w:szCs w:val="28"/>
        </w:rPr>
        <w:t>Убаковой</w:t>
      </w:r>
      <w:proofErr w:type="spellEnd"/>
      <w:r w:rsidRPr="0095058C">
        <w:rPr>
          <w:rFonts w:ascii="Times New Roman" w:hAnsi="Times New Roman" w:cs="Times New Roman"/>
          <w:sz w:val="28"/>
          <w:szCs w:val="28"/>
        </w:rPr>
        <w:t xml:space="preserve"> Натальи Валериановны. Проверка завершена, дисциплинарных взысканий не применялось. </w:t>
      </w:r>
    </w:p>
    <w:p w14:paraId="1F72DAFE"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38. На основании докладной записки от 23.11.2023 </w:t>
      </w:r>
      <w:proofErr w:type="spellStart"/>
      <w:r w:rsidRPr="0095058C">
        <w:rPr>
          <w:rFonts w:ascii="Times New Roman" w:hAnsi="Times New Roman" w:cs="Times New Roman"/>
          <w:sz w:val="28"/>
          <w:szCs w:val="28"/>
        </w:rPr>
        <w:t>и.о</w:t>
      </w:r>
      <w:proofErr w:type="spellEnd"/>
      <w:r w:rsidRPr="0095058C">
        <w:rPr>
          <w:rFonts w:ascii="Times New Roman" w:hAnsi="Times New Roman" w:cs="Times New Roman"/>
          <w:sz w:val="28"/>
          <w:szCs w:val="28"/>
        </w:rPr>
        <w:t xml:space="preserve">. мирового судьи судебного участка Бай-Тайгинского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Сата </w:t>
      </w:r>
      <w:proofErr w:type="spellStart"/>
      <w:r w:rsidRPr="0095058C">
        <w:rPr>
          <w:rFonts w:ascii="Times New Roman" w:hAnsi="Times New Roman" w:cs="Times New Roman"/>
          <w:sz w:val="28"/>
          <w:szCs w:val="28"/>
        </w:rPr>
        <w:t>Сайдаша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Торлуковича</w:t>
      </w:r>
      <w:proofErr w:type="spellEnd"/>
      <w:r w:rsidRPr="0095058C">
        <w:rPr>
          <w:rFonts w:ascii="Times New Roman" w:hAnsi="Times New Roman" w:cs="Times New Roman"/>
          <w:sz w:val="28"/>
          <w:szCs w:val="28"/>
        </w:rPr>
        <w:t xml:space="preserve"> о ненадлежащем исполнении служебных обязанностей секретарем судебного заседания Кара-</w:t>
      </w:r>
      <w:proofErr w:type="spellStart"/>
      <w:r w:rsidRPr="0095058C">
        <w:rPr>
          <w:rFonts w:ascii="Times New Roman" w:hAnsi="Times New Roman" w:cs="Times New Roman"/>
          <w:sz w:val="28"/>
          <w:szCs w:val="28"/>
        </w:rPr>
        <w:t>Донгак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Угулзой</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Буяновной</w:t>
      </w:r>
      <w:proofErr w:type="spellEnd"/>
      <w:r w:rsidRPr="0095058C">
        <w:rPr>
          <w:rFonts w:ascii="Times New Roman" w:hAnsi="Times New Roman" w:cs="Times New Roman"/>
          <w:sz w:val="28"/>
          <w:szCs w:val="28"/>
        </w:rPr>
        <w:t xml:space="preserve"> нашли подтверждение. </w:t>
      </w:r>
    </w:p>
    <w:p w14:paraId="1447F77A"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Секретарю судебного заседания аппарата мирового судьи судебного участка Бай-Тайгинского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Кара-</w:t>
      </w:r>
      <w:proofErr w:type="spellStart"/>
      <w:r w:rsidRPr="0095058C">
        <w:rPr>
          <w:rFonts w:ascii="Times New Roman" w:hAnsi="Times New Roman" w:cs="Times New Roman"/>
          <w:sz w:val="28"/>
          <w:szCs w:val="28"/>
        </w:rPr>
        <w:t>Донгак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Угулза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Буяновне</w:t>
      </w:r>
      <w:proofErr w:type="spellEnd"/>
      <w:r w:rsidRPr="0095058C">
        <w:rPr>
          <w:rFonts w:ascii="Times New Roman" w:hAnsi="Times New Roman" w:cs="Times New Roman"/>
          <w:sz w:val="28"/>
          <w:szCs w:val="28"/>
        </w:rPr>
        <w:t xml:space="preserve"> дисциплинарное взыскание в виде замечания.</w:t>
      </w:r>
    </w:p>
    <w:p w14:paraId="27EDB573"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39. На основании докладной записки от 05.12.2023 № 8122 мирового судьи судебного участка Эрзинского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Ондара</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Отчугаша</w:t>
      </w:r>
      <w:proofErr w:type="spellEnd"/>
      <w:r w:rsidRPr="0095058C">
        <w:rPr>
          <w:rFonts w:ascii="Times New Roman" w:hAnsi="Times New Roman" w:cs="Times New Roman"/>
          <w:sz w:val="28"/>
          <w:szCs w:val="28"/>
        </w:rPr>
        <w:t xml:space="preserve"> Владимировича о ненадлежащем исполнении служебных обязанностей секретарем судебного заседания аппарата мирового судьи судебного участка Тес-Хемского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Анфисой </w:t>
      </w:r>
      <w:proofErr w:type="spellStart"/>
      <w:r w:rsidRPr="0095058C">
        <w:rPr>
          <w:rFonts w:ascii="Times New Roman" w:hAnsi="Times New Roman" w:cs="Times New Roman"/>
          <w:sz w:val="28"/>
          <w:szCs w:val="28"/>
        </w:rPr>
        <w:t>Оюн-ооловной</w:t>
      </w:r>
      <w:proofErr w:type="spellEnd"/>
      <w:r w:rsidRPr="0095058C">
        <w:rPr>
          <w:rFonts w:ascii="Times New Roman" w:hAnsi="Times New Roman" w:cs="Times New Roman"/>
          <w:sz w:val="28"/>
          <w:szCs w:val="28"/>
        </w:rPr>
        <w:t xml:space="preserve"> подтвердились.</w:t>
      </w:r>
    </w:p>
    <w:p w14:paraId="6556C41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Секретарю судебного заседания аппарата мирового судьи судебного участка Тес-Хемского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А.О применено устное замечание.</w:t>
      </w:r>
    </w:p>
    <w:p w14:paraId="4CAE3D03"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eastAsia="Calibri" w:hAnsi="Times New Roman" w:cs="Times New Roman"/>
          <w:b/>
          <w:sz w:val="28"/>
          <w:szCs w:val="28"/>
        </w:rPr>
        <w:t>4.3.</w:t>
      </w:r>
      <w:r w:rsidRPr="0095058C">
        <w:rPr>
          <w:rFonts w:ascii="Times New Roman" w:eastAsia="Calibri" w:hAnsi="Times New Roman" w:cs="Times New Roman"/>
          <w:sz w:val="28"/>
          <w:szCs w:val="28"/>
        </w:rPr>
        <w:t xml:space="preserve"> В отношении служащих </w:t>
      </w:r>
      <w:r w:rsidRPr="0095058C">
        <w:rPr>
          <w:rFonts w:ascii="Times New Roman" w:hAnsi="Times New Roman" w:cs="Times New Roman"/>
          <w:sz w:val="28"/>
          <w:szCs w:val="28"/>
        </w:rPr>
        <w:t>Министерства</w:t>
      </w:r>
      <w:r w:rsidRPr="0095058C">
        <w:rPr>
          <w:rFonts w:ascii="Times New Roman" w:eastAsia="Calibri" w:hAnsi="Times New Roman" w:cs="Times New Roman"/>
          <w:sz w:val="28"/>
          <w:szCs w:val="28"/>
        </w:rPr>
        <w:t xml:space="preserve"> - 4 служебные проверки: </w:t>
      </w:r>
    </w:p>
    <w:p w14:paraId="536789EF"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 На основании актов об отсутствии на рабочем месте главного специалиста отдела финансового и материально-технического обеспечения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А.С. от 26.06.2023 № 1, от 27.06.2023 № 2, поступивших в Министерство юстиции Республики Тыва, представленные начальником отдела финансового и материально-технического обеспечения Минист</w:t>
      </w:r>
      <w:r w:rsidRPr="0095058C">
        <w:rPr>
          <w:rFonts w:ascii="Times New Roman" w:hAnsi="Times New Roman" w:cs="Times New Roman"/>
          <w:bCs/>
          <w:sz w:val="28"/>
          <w:szCs w:val="28"/>
        </w:rPr>
        <w:t>ерства юстиции Республики Тыва</w:t>
      </w:r>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Ч.К.</w:t>
      </w:r>
    </w:p>
    <w:p w14:paraId="46237A9A"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Комиссия приходит к выводу, что изложенные в пояснениях сотрудников отдела финансового и материально-технического обеспечения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Ч.К., Ооржак Ч.А., также акта от 26.06.2023 № 1 об отсутствии на рабочем месте главного специалиста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А.С., составленные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Ч.К., Ооржак Ч.А., Москаленко Т.Н.  доводы о том, что главный специалист отдела финансового и материально-технического обеспечения Министерства юстиции Республики Тыва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А.С. 26.06.2023 отсутствовав на рабочем месте, </w:t>
      </w:r>
      <w:r w:rsidRPr="0095058C">
        <w:rPr>
          <w:rFonts w:ascii="Times New Roman" w:eastAsia="Calibri" w:hAnsi="Times New Roman" w:cs="Times New Roman"/>
          <w:sz w:val="28"/>
          <w:szCs w:val="28"/>
        </w:rPr>
        <w:t>допустила нарушение требований действующего законодательства нашли подтверждение.</w:t>
      </w:r>
    </w:p>
    <w:p w14:paraId="5A234B8C"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Главному специалисту отдела финансового и материально-технического обеспечения Минист</w:t>
      </w:r>
      <w:r w:rsidRPr="0095058C">
        <w:rPr>
          <w:rFonts w:ascii="Times New Roman" w:hAnsi="Times New Roman" w:cs="Times New Roman"/>
          <w:bCs/>
          <w:sz w:val="28"/>
          <w:szCs w:val="28"/>
        </w:rPr>
        <w:t>ерства юстиции Республики Тыва</w:t>
      </w:r>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Хертек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Аржаане</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Сайдакпановне</w:t>
      </w:r>
      <w:proofErr w:type="spellEnd"/>
      <w:r w:rsidRPr="0095058C">
        <w:rPr>
          <w:rFonts w:ascii="Times New Roman" w:hAnsi="Times New Roman" w:cs="Times New Roman"/>
          <w:sz w:val="28"/>
          <w:szCs w:val="28"/>
        </w:rPr>
        <w:t xml:space="preserve"> применено дисциплинарное взыскание в виде замечания</w:t>
      </w:r>
    </w:p>
    <w:p w14:paraId="17161F64"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 На основании письма руководителя Администрации Главы Республики Тыва и Аппарата Правительства Республики Тыва Ананьина Ю.Ю. от 21.11.2023 № ЮА-20-11981/2023 об устранении нарушений законодательства о порядке рассмотрения обращений граждан Российской Федерации в соответствии с представлением Прокуратуры Республики Тыва от 09.11.2023 № 7-57-2023. </w:t>
      </w:r>
    </w:p>
    <w:p w14:paraId="46BEF786" w14:textId="77777777" w:rsidR="00A26E73" w:rsidRPr="0095058C" w:rsidRDefault="00A26E73" w:rsidP="00A26E73">
      <w:pPr>
        <w:ind w:firstLine="708"/>
        <w:jc w:val="both"/>
        <w:rPr>
          <w:rFonts w:ascii="Times New Roman" w:hAnsi="Times New Roman" w:cs="Times New Roman"/>
          <w:sz w:val="28"/>
          <w:szCs w:val="28"/>
          <w:shd w:val="clear" w:color="auto" w:fill="FFFFFF"/>
        </w:rPr>
      </w:pPr>
      <w:r w:rsidRPr="0095058C">
        <w:rPr>
          <w:rFonts w:ascii="Times New Roman" w:hAnsi="Times New Roman" w:cs="Times New Roman"/>
          <w:sz w:val="28"/>
          <w:szCs w:val="28"/>
          <w:shd w:val="clear" w:color="auto" w:fill="FFFFFF"/>
        </w:rPr>
        <w:lastRenderedPageBreak/>
        <w:t xml:space="preserve">Изложенные в представлении прокуратуры доводы о нарушении законодательства о порядке рассмотрения обращений граждан Российской Федерации, выразившееся в не приведении в соответствие с действующим законодательством Российской Федерации локальных нормативных актов Министерства в ходе служебной проверки нашли свое подтверждение. </w:t>
      </w:r>
    </w:p>
    <w:p w14:paraId="272AB25D" w14:textId="77777777" w:rsidR="00A26E73" w:rsidRPr="0095058C" w:rsidRDefault="00A26E73" w:rsidP="00A26E73">
      <w:pPr>
        <w:ind w:firstLine="708"/>
        <w:jc w:val="both"/>
        <w:rPr>
          <w:rFonts w:ascii="Times New Roman" w:hAnsi="Times New Roman" w:cs="Times New Roman"/>
          <w:sz w:val="28"/>
          <w:szCs w:val="28"/>
          <w:shd w:val="clear" w:color="auto" w:fill="FFFFFF"/>
        </w:rPr>
      </w:pPr>
      <w:r w:rsidRPr="0095058C">
        <w:rPr>
          <w:rFonts w:ascii="Times New Roman" w:hAnsi="Times New Roman" w:cs="Times New Roman"/>
          <w:sz w:val="28"/>
          <w:szCs w:val="28"/>
          <w:shd w:val="clear" w:color="auto" w:fill="FFFFFF"/>
        </w:rPr>
        <w:t xml:space="preserve">По результатам служебной проверки с учетом положения от 04.08.2023 № 480-ФЗ «О внесении изменений в Федеральный закон «О порядке рассмотрения обращений граждан Российской Федерации», принято во внимание то обстоятельство, что выявленное нарушение устранено, не повлекло существенного нарушения прав и законных интересов граждан, охраняемых законом интересов общества или государства и наступления каких-либо последствий, связанных с причинением морального, физического или имущественного вреда личности, отсутствие жалоб и заявлений, тяжесть совершенного проступка, предыдущее положительное поведение начальника отдела развития регионального законодательства </w:t>
      </w:r>
      <w:proofErr w:type="spellStart"/>
      <w:r w:rsidRPr="0095058C">
        <w:rPr>
          <w:rFonts w:ascii="Times New Roman" w:hAnsi="Times New Roman" w:cs="Times New Roman"/>
          <w:sz w:val="28"/>
          <w:szCs w:val="28"/>
          <w:shd w:val="clear" w:color="auto" w:fill="FFFFFF"/>
        </w:rPr>
        <w:t>Ондар</w:t>
      </w:r>
      <w:proofErr w:type="spellEnd"/>
      <w:r w:rsidRPr="0095058C">
        <w:rPr>
          <w:rFonts w:ascii="Times New Roman" w:hAnsi="Times New Roman" w:cs="Times New Roman"/>
          <w:sz w:val="28"/>
          <w:szCs w:val="28"/>
          <w:shd w:val="clear" w:color="auto" w:fill="FFFFFF"/>
        </w:rPr>
        <w:t xml:space="preserve"> А-А.К., отсутствие дисциплинарных взысканий, принято решение строго указать </w:t>
      </w:r>
      <w:proofErr w:type="spellStart"/>
      <w:r w:rsidRPr="0095058C">
        <w:rPr>
          <w:rFonts w:ascii="Times New Roman" w:hAnsi="Times New Roman" w:cs="Times New Roman"/>
          <w:sz w:val="28"/>
          <w:szCs w:val="28"/>
          <w:shd w:val="clear" w:color="auto" w:fill="FFFFFF"/>
        </w:rPr>
        <w:t>Ондар</w:t>
      </w:r>
      <w:proofErr w:type="spellEnd"/>
      <w:r w:rsidRPr="0095058C">
        <w:rPr>
          <w:rFonts w:ascii="Times New Roman" w:hAnsi="Times New Roman" w:cs="Times New Roman"/>
          <w:sz w:val="28"/>
          <w:szCs w:val="28"/>
          <w:shd w:val="clear" w:color="auto" w:fill="FFFFFF"/>
        </w:rPr>
        <w:t xml:space="preserve"> А-А.К. на недопустимость подобных нарушений впредь.</w:t>
      </w:r>
    </w:p>
    <w:p w14:paraId="2C0955BB" w14:textId="77777777" w:rsidR="00A26E73" w:rsidRPr="0095058C" w:rsidRDefault="00A26E73" w:rsidP="00A26E73">
      <w:pPr>
        <w:tabs>
          <w:tab w:val="num" w:pos="0"/>
          <w:tab w:val="left" w:pos="2977"/>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 На основании представления Прокуратуры Республики Тыва от 14.11.2023 № 7-57-2023 об устранении нарушений законодательства при ведении регистра муниципальных нормативных правовых актов, проверке проектов нормативных правовых актов республики, в том числе разработанных на основании актов прокурорского реагирования. </w:t>
      </w:r>
    </w:p>
    <w:p w14:paraId="7D2AA665" w14:textId="77777777" w:rsidR="00A26E73" w:rsidRPr="0095058C" w:rsidRDefault="00A26E73" w:rsidP="00A26E73">
      <w:pPr>
        <w:tabs>
          <w:tab w:val="num" w:pos="0"/>
          <w:tab w:val="left" w:pos="2977"/>
        </w:tabs>
        <w:ind w:firstLine="567"/>
        <w:jc w:val="both"/>
        <w:rPr>
          <w:rFonts w:ascii="Times New Roman" w:eastAsia="Calibri" w:hAnsi="Times New Roman" w:cs="Times New Roman"/>
          <w:sz w:val="28"/>
          <w:szCs w:val="28"/>
        </w:rPr>
      </w:pPr>
      <w:r w:rsidRPr="0095058C">
        <w:rPr>
          <w:rFonts w:ascii="Times New Roman" w:hAnsi="Times New Roman" w:cs="Times New Roman"/>
          <w:b/>
          <w:sz w:val="28"/>
          <w:szCs w:val="28"/>
        </w:rPr>
        <w:t>Таким образом</w:t>
      </w:r>
      <w:r w:rsidRPr="0095058C">
        <w:rPr>
          <w:rFonts w:ascii="Times New Roman" w:hAnsi="Times New Roman" w:cs="Times New Roman"/>
          <w:sz w:val="28"/>
          <w:szCs w:val="28"/>
        </w:rPr>
        <w:t xml:space="preserve">, исходя из анализа </w:t>
      </w:r>
      <w:r w:rsidRPr="0095058C">
        <w:rPr>
          <w:rFonts w:ascii="Times New Roman" w:eastAsia="Calibri" w:hAnsi="Times New Roman" w:cs="Times New Roman"/>
          <w:sz w:val="28"/>
          <w:szCs w:val="28"/>
        </w:rPr>
        <w:t xml:space="preserve">проведенных служебных проверок, </w:t>
      </w:r>
      <w:r w:rsidRPr="0095058C">
        <w:rPr>
          <w:rFonts w:ascii="Times New Roman" w:hAnsi="Times New Roman" w:cs="Times New Roman"/>
          <w:sz w:val="28"/>
          <w:szCs w:val="28"/>
        </w:rPr>
        <w:t>н</w:t>
      </w:r>
      <w:r w:rsidRPr="0095058C">
        <w:rPr>
          <w:rFonts w:ascii="Times New Roman" w:eastAsia="Calibri" w:hAnsi="Times New Roman" w:cs="Times New Roman"/>
          <w:sz w:val="28"/>
          <w:szCs w:val="28"/>
        </w:rPr>
        <w:t>аиболее проблемными вопросами являются:</w:t>
      </w:r>
    </w:p>
    <w:p w14:paraId="683E6B1F" w14:textId="77777777" w:rsidR="00A26E73" w:rsidRPr="0095058C" w:rsidRDefault="00A26E73" w:rsidP="00484533">
      <w:pPr>
        <w:pStyle w:val="a3"/>
        <w:numPr>
          <w:ilvl w:val="0"/>
          <w:numId w:val="8"/>
        </w:numPr>
        <w:tabs>
          <w:tab w:val="left" w:pos="851"/>
          <w:tab w:val="left" w:pos="2977"/>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нарушение должностного регламента государственного гражданского служащего, требований к служебной этике и поведению государственных гражданских служащих Республики Тыва, исполнительской дисциплины, нарушение сроков сдачи регулярной отчетности;</w:t>
      </w:r>
    </w:p>
    <w:p w14:paraId="3DA07CF9" w14:textId="77777777" w:rsidR="00A26E73" w:rsidRPr="0095058C" w:rsidRDefault="00A26E73" w:rsidP="00484533">
      <w:pPr>
        <w:pStyle w:val="a3"/>
        <w:numPr>
          <w:ilvl w:val="0"/>
          <w:numId w:val="8"/>
        </w:numPr>
        <w:tabs>
          <w:tab w:val="left" w:pos="851"/>
          <w:tab w:val="left" w:pos="927"/>
          <w:tab w:val="left" w:pos="2977"/>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ненадлежащее исполнение служебных обязанностей, нарушение процессуальных сроков рассмотрения жалоб и материалов, нарушения при получении/направлении служебной корреспонденции, достоверность регистрации поступления корреспонденции в судебный участок и т.д.</w:t>
      </w:r>
    </w:p>
    <w:p w14:paraId="50E727D6" w14:textId="77777777" w:rsidR="00A26E73" w:rsidRPr="0095058C" w:rsidRDefault="00A26E73" w:rsidP="00A26E73">
      <w:pPr>
        <w:ind w:firstLine="567"/>
        <w:jc w:val="both"/>
        <w:rPr>
          <w:rStyle w:val="aff1"/>
          <w:rFonts w:ascii="Times New Roman" w:hAnsi="Times New Roman" w:cs="Times New Roman"/>
          <w:sz w:val="28"/>
          <w:szCs w:val="28"/>
        </w:rPr>
      </w:pPr>
      <w:r w:rsidRPr="0095058C">
        <w:rPr>
          <w:rFonts w:ascii="Times New Roman" w:hAnsi="Times New Roman" w:cs="Times New Roman"/>
          <w:b/>
          <w:sz w:val="28"/>
          <w:szCs w:val="28"/>
        </w:rPr>
        <w:t>5. Конкурсы на замещение вакантных должностей, в кадровый резерв Министерства.</w:t>
      </w:r>
    </w:p>
    <w:p w14:paraId="4EF00C3E" w14:textId="77777777" w:rsidR="00A26E73" w:rsidRPr="0095058C" w:rsidRDefault="00A26E73" w:rsidP="00A26E73">
      <w:pPr>
        <w:tabs>
          <w:tab w:val="left" w:pos="709"/>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По состоянию на 31.12.2023 в резерве государственной гражданской службы Министерства юстиции Республики Тыва всего состоят 52 человека (АППГ – 52), их них: </w:t>
      </w:r>
    </w:p>
    <w:p w14:paraId="6A1275A5"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5 чел. по главной группе должностей; </w:t>
      </w:r>
    </w:p>
    <w:p w14:paraId="613833F3"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18 чел. по ведущей группе должностей;</w:t>
      </w:r>
    </w:p>
    <w:p w14:paraId="442DD887" w14:textId="77777777" w:rsidR="00A26E73" w:rsidRPr="0095058C" w:rsidRDefault="00A26E73" w:rsidP="00484533">
      <w:pPr>
        <w:pStyle w:val="a3"/>
        <w:numPr>
          <w:ilvl w:val="0"/>
          <w:numId w:val="9"/>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29 чел. по старшей группе должностей.</w:t>
      </w:r>
    </w:p>
    <w:p w14:paraId="2DD8986C" w14:textId="77777777" w:rsidR="00A26E73" w:rsidRPr="0095058C" w:rsidRDefault="00A26E73" w:rsidP="00A26E73">
      <w:pPr>
        <w:tabs>
          <w:tab w:val="left" w:pos="709"/>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Для сравнения:</w:t>
      </w:r>
    </w:p>
    <w:p w14:paraId="695C37DB" w14:textId="77777777" w:rsidR="00A26E73" w:rsidRPr="0095058C" w:rsidRDefault="00A26E73" w:rsidP="00A26E73">
      <w:pPr>
        <w:tabs>
          <w:tab w:val="left" w:pos="709"/>
          <w:tab w:val="left" w:pos="1134"/>
        </w:tabs>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в </w:t>
      </w:r>
      <w:r w:rsidRPr="0095058C">
        <w:rPr>
          <w:rFonts w:ascii="Times New Roman" w:hAnsi="Times New Roman" w:cs="Times New Roman"/>
          <w:sz w:val="28"/>
          <w:szCs w:val="28"/>
          <w:lang w:val="en-US"/>
        </w:rPr>
        <w:t>I</w:t>
      </w:r>
      <w:r w:rsidRPr="0095058C">
        <w:rPr>
          <w:rFonts w:ascii="Times New Roman" w:hAnsi="Times New Roman" w:cs="Times New Roman"/>
          <w:sz w:val="28"/>
          <w:szCs w:val="28"/>
        </w:rPr>
        <w:t xml:space="preserve"> квартале текущего года в резерве состояли 64 чел., их них: </w:t>
      </w:r>
    </w:p>
    <w:p w14:paraId="11D7B77C"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5 чел. по главной группе; </w:t>
      </w:r>
    </w:p>
    <w:p w14:paraId="1BA6CB3E"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19 чел. по ведущей группе должностей;</w:t>
      </w:r>
    </w:p>
    <w:p w14:paraId="68CFD007" w14:textId="77777777" w:rsidR="00A26E73" w:rsidRPr="0095058C" w:rsidRDefault="00A26E73" w:rsidP="00484533">
      <w:pPr>
        <w:pStyle w:val="a3"/>
        <w:numPr>
          <w:ilvl w:val="0"/>
          <w:numId w:val="9"/>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40 чел. по старшей группе должностей.</w:t>
      </w:r>
    </w:p>
    <w:p w14:paraId="076C99D4" w14:textId="77777777" w:rsidR="00A26E73" w:rsidRPr="0095058C" w:rsidRDefault="00A26E73" w:rsidP="00A26E73">
      <w:pPr>
        <w:tabs>
          <w:tab w:val="left" w:pos="709"/>
          <w:tab w:val="left" w:pos="1134"/>
        </w:tabs>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на 01.01.2023 в резерве состояли 52 чел., их них: </w:t>
      </w:r>
    </w:p>
    <w:p w14:paraId="6C56021A"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5 чел. по главной группе; </w:t>
      </w:r>
    </w:p>
    <w:p w14:paraId="3A9B801A" w14:textId="77777777" w:rsidR="00A26E73" w:rsidRPr="0095058C" w:rsidRDefault="00A26E73" w:rsidP="00484533">
      <w:pPr>
        <w:pStyle w:val="a3"/>
        <w:numPr>
          <w:ilvl w:val="0"/>
          <w:numId w:val="9"/>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18 чел. по ведущей группе должностей; </w:t>
      </w:r>
    </w:p>
    <w:p w14:paraId="7A8E4B92" w14:textId="77777777" w:rsidR="00A26E73" w:rsidRPr="0095058C" w:rsidRDefault="00A26E73" w:rsidP="00484533">
      <w:pPr>
        <w:pStyle w:val="a3"/>
        <w:numPr>
          <w:ilvl w:val="0"/>
          <w:numId w:val="9"/>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29 чел. по старшей группе должностей.</w:t>
      </w:r>
    </w:p>
    <w:p w14:paraId="3FF60FFB" w14:textId="77777777" w:rsidR="00A26E73" w:rsidRPr="0095058C" w:rsidRDefault="00A26E73" w:rsidP="00A26E73">
      <w:pPr>
        <w:tabs>
          <w:tab w:val="left" w:pos="709"/>
          <w:tab w:val="left" w:pos="851"/>
          <w:tab w:val="left" w:pos="1134"/>
        </w:tabs>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на 01.01.2021 в резерве состояли 81 чел. их них: </w:t>
      </w:r>
    </w:p>
    <w:p w14:paraId="5DCFF868"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4 чел. по главной группе;</w:t>
      </w:r>
    </w:p>
    <w:p w14:paraId="0E79A106"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37 чел. по ведущей группе должностей; </w:t>
      </w:r>
    </w:p>
    <w:p w14:paraId="6B232497"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40 чел. по старшей группе должностей.</w:t>
      </w:r>
    </w:p>
    <w:p w14:paraId="3E3FA4A6" w14:textId="77777777" w:rsidR="00A26E73" w:rsidRPr="0095058C" w:rsidRDefault="00A26E73" w:rsidP="00A26E73">
      <w:pPr>
        <w:tabs>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За период с 01.01.2023 по 31.12.2023 года в кадровый резерв Министерства включены 65 человек (АППГ – 44), из них: </w:t>
      </w:r>
    </w:p>
    <w:p w14:paraId="2A9C4E72" w14:textId="77777777" w:rsidR="00A26E73" w:rsidRPr="0095058C" w:rsidRDefault="00A26E73" w:rsidP="00484533">
      <w:pPr>
        <w:pStyle w:val="a3"/>
        <w:numPr>
          <w:ilvl w:val="0"/>
          <w:numId w:val="21"/>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0 чел. по главной группе должностей; </w:t>
      </w:r>
    </w:p>
    <w:p w14:paraId="497A3298" w14:textId="77777777" w:rsidR="00A26E73" w:rsidRPr="0095058C" w:rsidRDefault="00A26E73" w:rsidP="00484533">
      <w:pPr>
        <w:pStyle w:val="a3"/>
        <w:numPr>
          <w:ilvl w:val="0"/>
          <w:numId w:val="21"/>
        </w:numPr>
        <w:tabs>
          <w:tab w:val="left" w:pos="709"/>
          <w:tab w:val="left" w:pos="851"/>
          <w:tab w:val="left" w:pos="1134"/>
        </w:tabs>
        <w:spacing w:after="20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15 чел. по ведущей группе должностей; </w:t>
      </w:r>
    </w:p>
    <w:p w14:paraId="6FF3E07C" w14:textId="77777777" w:rsidR="00A26E73" w:rsidRPr="0095058C" w:rsidRDefault="00A26E73" w:rsidP="00484533">
      <w:pPr>
        <w:pStyle w:val="a3"/>
        <w:numPr>
          <w:ilvl w:val="0"/>
          <w:numId w:val="21"/>
        </w:numPr>
        <w:tabs>
          <w:tab w:val="left" w:pos="709"/>
          <w:tab w:val="left" w:pos="851"/>
          <w:tab w:val="left" w:pos="1134"/>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50 чел. по старшей группе должностей.</w:t>
      </w:r>
    </w:p>
    <w:p w14:paraId="79F7EB21" w14:textId="77777777" w:rsidR="00A26E73" w:rsidRPr="0095058C" w:rsidRDefault="00A26E73" w:rsidP="00A26E73">
      <w:pPr>
        <w:tabs>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Работа с кадровым резервом осуществляется на постоянной основе. Лица, пребывающие в резерве более 3 лет, и назначенные на постоянные должности из резерва исключаются.</w:t>
      </w:r>
    </w:p>
    <w:p w14:paraId="37045B62" w14:textId="77777777" w:rsidR="00A26E73" w:rsidRPr="0095058C" w:rsidRDefault="00A26E73" w:rsidP="00A26E73">
      <w:pPr>
        <w:autoSpaceDE w:val="0"/>
        <w:autoSpaceDN w:val="0"/>
        <w:adjustRightInd w:val="0"/>
        <w:ind w:firstLine="567"/>
        <w:jc w:val="both"/>
        <w:rPr>
          <w:rFonts w:ascii="Times New Roman" w:hAnsi="Times New Roman" w:cs="Times New Roman"/>
          <w:b/>
          <w:sz w:val="28"/>
          <w:szCs w:val="28"/>
        </w:rPr>
      </w:pPr>
      <w:r w:rsidRPr="0095058C">
        <w:rPr>
          <w:rFonts w:ascii="Times New Roman" w:hAnsi="Times New Roman" w:cs="Times New Roman"/>
          <w:b/>
          <w:sz w:val="28"/>
          <w:szCs w:val="28"/>
        </w:rPr>
        <w:t>5.1. По конкурсам на включение в кадровый резерв.</w:t>
      </w:r>
    </w:p>
    <w:p w14:paraId="3D3284F6" w14:textId="77777777" w:rsidR="00A26E73" w:rsidRPr="0095058C" w:rsidRDefault="00A26E73" w:rsidP="00A26E73">
      <w:pPr>
        <w:tabs>
          <w:tab w:val="left" w:pos="1134"/>
        </w:tabs>
        <w:spacing w:after="100" w:afterAutospacing="1"/>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приказом Министерства от 22.09.2023 № 77 в кадровый резерв Министерства на замещение должностей государственной гражданской службы Республики Тыва старшей группы категории «специалисты» - секретаря судебного заседания аппарата мирового судьи включены 3 кандидата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Анай-Хаак</w:t>
      </w:r>
      <w:proofErr w:type="spellEnd"/>
      <w:r w:rsidRPr="0095058C">
        <w:rPr>
          <w:rFonts w:ascii="Times New Roman" w:hAnsi="Times New Roman" w:cs="Times New Roman"/>
          <w:sz w:val="28"/>
          <w:szCs w:val="28"/>
        </w:rPr>
        <w:t xml:space="preserve"> Олеговна; Сат </w:t>
      </w:r>
      <w:proofErr w:type="spellStart"/>
      <w:r w:rsidRPr="0095058C">
        <w:rPr>
          <w:rFonts w:ascii="Times New Roman" w:hAnsi="Times New Roman" w:cs="Times New Roman"/>
          <w:sz w:val="28"/>
          <w:szCs w:val="28"/>
        </w:rPr>
        <w:t>Чодураа</w:t>
      </w:r>
      <w:proofErr w:type="spellEnd"/>
      <w:r w:rsidRPr="0095058C">
        <w:rPr>
          <w:rFonts w:ascii="Times New Roman" w:hAnsi="Times New Roman" w:cs="Times New Roman"/>
          <w:sz w:val="28"/>
          <w:szCs w:val="28"/>
        </w:rPr>
        <w:t xml:space="preserve"> Сергеевна; </w:t>
      </w:r>
      <w:proofErr w:type="spellStart"/>
      <w:r w:rsidRPr="0095058C">
        <w:rPr>
          <w:rFonts w:ascii="Times New Roman" w:hAnsi="Times New Roman" w:cs="Times New Roman"/>
          <w:sz w:val="28"/>
          <w:szCs w:val="28"/>
        </w:rPr>
        <w:t>Сибагатуллина</w:t>
      </w:r>
      <w:proofErr w:type="spellEnd"/>
      <w:r w:rsidRPr="0095058C">
        <w:rPr>
          <w:rFonts w:ascii="Times New Roman" w:hAnsi="Times New Roman" w:cs="Times New Roman"/>
          <w:sz w:val="28"/>
          <w:szCs w:val="28"/>
        </w:rPr>
        <w:t xml:space="preserve"> Фарида </w:t>
      </w:r>
      <w:proofErr w:type="spellStart"/>
      <w:r w:rsidRPr="0095058C">
        <w:rPr>
          <w:rFonts w:ascii="Times New Roman" w:hAnsi="Times New Roman" w:cs="Times New Roman"/>
          <w:sz w:val="28"/>
          <w:szCs w:val="28"/>
        </w:rPr>
        <w:t>Абдулгафаровна</w:t>
      </w:r>
      <w:proofErr w:type="spellEnd"/>
      <w:r w:rsidRPr="0095058C">
        <w:rPr>
          <w:rFonts w:ascii="Times New Roman" w:hAnsi="Times New Roman" w:cs="Times New Roman"/>
          <w:sz w:val="28"/>
          <w:szCs w:val="28"/>
        </w:rPr>
        <w:t>).</w:t>
      </w:r>
    </w:p>
    <w:p w14:paraId="56239A59" w14:textId="77777777" w:rsidR="00A26E73" w:rsidRPr="0095058C" w:rsidRDefault="00A26E73" w:rsidP="00A26E73">
      <w:pPr>
        <w:tabs>
          <w:tab w:val="left" w:pos="1134"/>
        </w:tabs>
        <w:spacing w:after="100" w:afterAutospacing="1"/>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Приказом от 29.11.2023 № 100 объявлен конкурс на включение в кадровый резерв по должности секретаря судебного заседания аппарата мирового судьи судебного участка Республики Тыва, консультанта отдела развития регионального законодательства и консультанта отдела правовой работы в сфере местного самоуправления и ведения регистра муниципальных актов, который будет проведен 22.12.2023.</w:t>
      </w:r>
    </w:p>
    <w:p w14:paraId="2EE51F07" w14:textId="77777777" w:rsidR="00A26E73" w:rsidRPr="0095058C" w:rsidRDefault="00A26E73" w:rsidP="00A26E73">
      <w:pPr>
        <w:shd w:val="clear" w:color="auto" w:fill="FFFFFF"/>
        <w:tabs>
          <w:tab w:val="left" w:pos="1134"/>
        </w:tabs>
        <w:spacing w:after="200"/>
        <w:ind w:firstLine="567"/>
        <w:contextualSpacing/>
        <w:jc w:val="both"/>
        <w:rPr>
          <w:rFonts w:ascii="Times New Roman" w:hAnsi="Times New Roman" w:cs="Times New Roman"/>
          <w:b/>
          <w:sz w:val="28"/>
          <w:szCs w:val="28"/>
        </w:rPr>
      </w:pPr>
      <w:r w:rsidRPr="0095058C">
        <w:rPr>
          <w:rFonts w:ascii="Times New Roman" w:hAnsi="Times New Roman" w:cs="Times New Roman"/>
          <w:b/>
          <w:sz w:val="28"/>
          <w:szCs w:val="28"/>
        </w:rPr>
        <w:t>5.2. По конкурсам на замещение вакантных должностей.</w:t>
      </w:r>
    </w:p>
    <w:tbl>
      <w:tblPr>
        <w:tblStyle w:val="16"/>
        <w:tblW w:w="9781" w:type="dxa"/>
        <w:jc w:val="center"/>
        <w:tblLayout w:type="fixed"/>
        <w:tblLook w:val="04A0" w:firstRow="1" w:lastRow="0" w:firstColumn="1" w:lastColumn="0" w:noHBand="0" w:noVBand="1"/>
      </w:tblPr>
      <w:tblGrid>
        <w:gridCol w:w="567"/>
        <w:gridCol w:w="1956"/>
        <w:gridCol w:w="2297"/>
        <w:gridCol w:w="1701"/>
        <w:gridCol w:w="1701"/>
        <w:gridCol w:w="1559"/>
      </w:tblGrid>
      <w:tr w:rsidR="00A26E73" w:rsidRPr="0095058C" w14:paraId="27FE7A02" w14:textId="77777777" w:rsidTr="0037057E">
        <w:trPr>
          <w:jc w:val="center"/>
        </w:trPr>
        <w:tc>
          <w:tcPr>
            <w:tcW w:w="567" w:type="dxa"/>
          </w:tcPr>
          <w:p w14:paraId="26E40917" w14:textId="77777777" w:rsidR="00A26E73" w:rsidRPr="0095058C" w:rsidRDefault="00A26E73" w:rsidP="0037057E">
            <w:pPr>
              <w:tabs>
                <w:tab w:val="left" w:pos="1134"/>
              </w:tabs>
              <w:spacing w:after="200"/>
              <w:ind w:firstLine="567"/>
              <w:contextualSpacing/>
              <w:jc w:val="both"/>
              <w:rPr>
                <w:rFonts w:ascii="Times New Roman" w:hAnsi="Times New Roman"/>
                <w:sz w:val="28"/>
                <w:szCs w:val="28"/>
              </w:rPr>
            </w:pPr>
            <w:r w:rsidRPr="0095058C">
              <w:rPr>
                <w:rFonts w:ascii="Times New Roman" w:hAnsi="Times New Roman"/>
                <w:sz w:val="28"/>
                <w:szCs w:val="28"/>
              </w:rPr>
              <w:t>№ п</w:t>
            </w:r>
            <w:r w:rsidRPr="0095058C">
              <w:rPr>
                <w:rFonts w:ascii="Times New Roman" w:hAnsi="Times New Roman"/>
                <w:sz w:val="28"/>
                <w:szCs w:val="28"/>
                <w:lang w:val="en-US"/>
              </w:rPr>
              <w:t>/</w:t>
            </w:r>
            <w:r w:rsidRPr="0095058C">
              <w:rPr>
                <w:rFonts w:ascii="Times New Roman" w:hAnsi="Times New Roman"/>
                <w:sz w:val="28"/>
                <w:szCs w:val="28"/>
              </w:rPr>
              <w:t>п</w:t>
            </w:r>
          </w:p>
        </w:tc>
        <w:tc>
          <w:tcPr>
            <w:tcW w:w="1956" w:type="dxa"/>
          </w:tcPr>
          <w:p w14:paraId="153D7E04" w14:textId="77777777" w:rsidR="00A26E73" w:rsidRPr="0095058C" w:rsidRDefault="00A26E73" w:rsidP="0037057E">
            <w:pPr>
              <w:tabs>
                <w:tab w:val="left" w:pos="1134"/>
              </w:tabs>
              <w:spacing w:after="200"/>
              <w:ind w:firstLine="34"/>
              <w:contextualSpacing/>
              <w:jc w:val="center"/>
              <w:rPr>
                <w:rFonts w:ascii="Times New Roman" w:hAnsi="Times New Roman"/>
                <w:sz w:val="28"/>
                <w:szCs w:val="28"/>
              </w:rPr>
            </w:pPr>
            <w:r w:rsidRPr="0095058C">
              <w:rPr>
                <w:rFonts w:ascii="Times New Roman" w:hAnsi="Times New Roman"/>
                <w:sz w:val="28"/>
                <w:szCs w:val="28"/>
              </w:rPr>
              <w:t>Дата проведения конкурса</w:t>
            </w:r>
          </w:p>
        </w:tc>
        <w:tc>
          <w:tcPr>
            <w:tcW w:w="2297" w:type="dxa"/>
          </w:tcPr>
          <w:p w14:paraId="73181DF1" w14:textId="77777777" w:rsidR="00A26E73" w:rsidRPr="0095058C" w:rsidRDefault="00A26E73" w:rsidP="0037057E">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Должности</w:t>
            </w:r>
          </w:p>
        </w:tc>
        <w:tc>
          <w:tcPr>
            <w:tcW w:w="1701" w:type="dxa"/>
          </w:tcPr>
          <w:p w14:paraId="7F41931E" w14:textId="77777777" w:rsidR="00A26E73" w:rsidRPr="0095058C" w:rsidRDefault="00A26E73" w:rsidP="0037057E">
            <w:pPr>
              <w:tabs>
                <w:tab w:val="left" w:pos="1134"/>
              </w:tabs>
              <w:spacing w:after="200"/>
              <w:ind w:firstLine="33"/>
              <w:contextualSpacing/>
              <w:jc w:val="center"/>
              <w:rPr>
                <w:rFonts w:ascii="Times New Roman" w:hAnsi="Times New Roman"/>
                <w:sz w:val="28"/>
                <w:szCs w:val="28"/>
              </w:rPr>
            </w:pPr>
            <w:r w:rsidRPr="0095058C">
              <w:rPr>
                <w:rFonts w:ascii="Times New Roman" w:hAnsi="Times New Roman"/>
                <w:sz w:val="28"/>
                <w:szCs w:val="28"/>
              </w:rPr>
              <w:t>Всего количество участников</w:t>
            </w:r>
          </w:p>
        </w:tc>
        <w:tc>
          <w:tcPr>
            <w:tcW w:w="1701" w:type="dxa"/>
          </w:tcPr>
          <w:p w14:paraId="11B5EDBF" w14:textId="77777777" w:rsidR="00A26E73" w:rsidRPr="0095058C" w:rsidRDefault="00A26E73" w:rsidP="0037057E">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Победитель</w:t>
            </w:r>
          </w:p>
        </w:tc>
        <w:tc>
          <w:tcPr>
            <w:tcW w:w="1559" w:type="dxa"/>
          </w:tcPr>
          <w:p w14:paraId="0B6E7801" w14:textId="77777777" w:rsidR="00A26E73" w:rsidRPr="0095058C" w:rsidRDefault="00A26E73" w:rsidP="0037057E">
            <w:pPr>
              <w:tabs>
                <w:tab w:val="left" w:pos="1134"/>
              </w:tabs>
              <w:spacing w:after="200"/>
              <w:ind w:firstLine="62"/>
              <w:contextualSpacing/>
              <w:jc w:val="center"/>
              <w:rPr>
                <w:rFonts w:ascii="Times New Roman" w:hAnsi="Times New Roman"/>
                <w:sz w:val="28"/>
                <w:szCs w:val="28"/>
              </w:rPr>
            </w:pPr>
            <w:r w:rsidRPr="0095058C">
              <w:rPr>
                <w:rFonts w:ascii="Times New Roman" w:hAnsi="Times New Roman"/>
                <w:sz w:val="28"/>
                <w:szCs w:val="28"/>
              </w:rPr>
              <w:t>Всего включены в резерв</w:t>
            </w:r>
          </w:p>
        </w:tc>
      </w:tr>
      <w:tr w:rsidR="00A26E73" w:rsidRPr="0095058C" w14:paraId="771D7DA8" w14:textId="77777777" w:rsidTr="0037057E">
        <w:trPr>
          <w:jc w:val="center"/>
        </w:trPr>
        <w:tc>
          <w:tcPr>
            <w:tcW w:w="567" w:type="dxa"/>
          </w:tcPr>
          <w:p w14:paraId="689B68AE" w14:textId="77777777" w:rsidR="00A26E73" w:rsidRPr="0095058C" w:rsidRDefault="00A26E73" w:rsidP="0037057E">
            <w:pPr>
              <w:tabs>
                <w:tab w:val="left" w:pos="1134"/>
              </w:tabs>
              <w:spacing w:after="200"/>
              <w:contextualSpacing/>
              <w:jc w:val="both"/>
              <w:rPr>
                <w:rFonts w:ascii="Times New Roman" w:hAnsi="Times New Roman"/>
                <w:sz w:val="28"/>
                <w:szCs w:val="28"/>
              </w:rPr>
            </w:pPr>
            <w:r w:rsidRPr="0095058C">
              <w:rPr>
                <w:rFonts w:ascii="Times New Roman" w:hAnsi="Times New Roman"/>
                <w:sz w:val="28"/>
                <w:szCs w:val="28"/>
              </w:rPr>
              <w:t>1</w:t>
            </w:r>
          </w:p>
        </w:tc>
        <w:tc>
          <w:tcPr>
            <w:tcW w:w="1956" w:type="dxa"/>
          </w:tcPr>
          <w:p w14:paraId="2D0BBFC4" w14:textId="77777777" w:rsidR="00A26E73" w:rsidRPr="0095058C" w:rsidRDefault="00A26E73" w:rsidP="0037057E">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2297" w:type="dxa"/>
          </w:tcPr>
          <w:p w14:paraId="36C892E7" w14:textId="77777777" w:rsidR="00A26E73" w:rsidRPr="0095058C" w:rsidRDefault="00A26E73" w:rsidP="0037057E">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1701" w:type="dxa"/>
          </w:tcPr>
          <w:p w14:paraId="47B87372" w14:textId="77777777" w:rsidR="00A26E73" w:rsidRPr="0095058C" w:rsidRDefault="00A26E73" w:rsidP="0037057E">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1701" w:type="dxa"/>
          </w:tcPr>
          <w:p w14:paraId="0A31B9DA" w14:textId="77777777" w:rsidR="00A26E73" w:rsidRPr="0095058C" w:rsidRDefault="00A26E73" w:rsidP="0037057E">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c>
          <w:tcPr>
            <w:tcW w:w="1559" w:type="dxa"/>
          </w:tcPr>
          <w:p w14:paraId="30B3A714" w14:textId="77777777" w:rsidR="00A26E73" w:rsidRPr="0095058C" w:rsidRDefault="00A26E73" w:rsidP="0037057E">
            <w:pPr>
              <w:tabs>
                <w:tab w:val="left" w:pos="1134"/>
              </w:tabs>
              <w:spacing w:after="200"/>
              <w:contextualSpacing/>
              <w:jc w:val="center"/>
              <w:rPr>
                <w:rFonts w:ascii="Times New Roman" w:hAnsi="Times New Roman"/>
                <w:sz w:val="28"/>
                <w:szCs w:val="28"/>
              </w:rPr>
            </w:pPr>
            <w:r w:rsidRPr="0095058C">
              <w:rPr>
                <w:rFonts w:ascii="Times New Roman" w:hAnsi="Times New Roman"/>
                <w:sz w:val="28"/>
                <w:szCs w:val="28"/>
              </w:rPr>
              <w:t>0</w:t>
            </w:r>
          </w:p>
        </w:tc>
      </w:tr>
    </w:tbl>
    <w:p w14:paraId="416A9C9A" w14:textId="77777777" w:rsidR="00A26E73" w:rsidRPr="0095058C" w:rsidRDefault="00A26E73" w:rsidP="00A26E73">
      <w:pPr>
        <w:shd w:val="clear" w:color="auto" w:fill="FFFFFF"/>
        <w:tabs>
          <w:tab w:val="left" w:pos="1134"/>
        </w:tabs>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lastRenderedPageBreak/>
        <w:t>В отчетном периоде конкурсов на замещение вакантных должностей не проводилось.</w:t>
      </w:r>
    </w:p>
    <w:p w14:paraId="3206A27A" w14:textId="77777777" w:rsidR="00A26E73" w:rsidRPr="0095058C" w:rsidRDefault="00A26E73" w:rsidP="00A26E73">
      <w:pPr>
        <w:shd w:val="clear" w:color="auto" w:fill="FFFFFF"/>
        <w:tabs>
          <w:tab w:val="left" w:pos="851"/>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Конкурс на формирование резерва управленческих кадров Республики Тыва на должности государственной гражданской службы Министерства категории «руководители» в отчетном периоде не проводился.</w:t>
      </w:r>
    </w:p>
    <w:p w14:paraId="4393F6B1"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t>6. Аттестации, квалификационные экзамены и их результаты. Классные чины.</w:t>
      </w:r>
    </w:p>
    <w:p w14:paraId="1E6BAC02" w14:textId="77777777" w:rsidR="00A26E73" w:rsidRPr="0095058C" w:rsidRDefault="00A26E73" w:rsidP="00A26E73">
      <w:pPr>
        <w:ind w:right="-143" w:firstLine="567"/>
        <w:contextualSpacing/>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В период с 01.01.2023 по 31.12.2023 в соответствии с приказом от 19.04.2023 № 28 «О проведении аттестации государственных гражданских служащих Министерства юстиции Республики Тыва» проведена аттестация 21.07.2023. Всего аттестовано 8 сотрудников, из них: 8 </w:t>
      </w:r>
      <w:r w:rsidRPr="0095058C">
        <w:rPr>
          <w:rFonts w:ascii="Times New Roman" w:hAnsi="Times New Roman" w:cs="Times New Roman"/>
          <w:sz w:val="28"/>
          <w:szCs w:val="28"/>
        </w:rPr>
        <w:t>сотрудников соответствуют замещаемой должности гражданской службы.</w:t>
      </w:r>
    </w:p>
    <w:p w14:paraId="23B29C0D" w14:textId="77777777" w:rsidR="00A26E73" w:rsidRPr="0095058C" w:rsidRDefault="00A26E73" w:rsidP="00A26E73">
      <w:pPr>
        <w:overflowPunct w:val="0"/>
        <w:autoSpaceDE w:val="0"/>
        <w:autoSpaceDN w:val="0"/>
        <w:adjustRightInd w:val="0"/>
        <w:ind w:firstLine="567"/>
        <w:contextualSpacing/>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На основании письма Министерства труда и социальной защиты Российской Федерации от 16.03.2023 № 28-5/10/В-3662 в связи с вступлением в силу с 29.04.2023 Федерального закона от 29.12.2022 № 645-ФЗ «О внесении изменений в Федеральный закон «О государственной гражданской службе Российской Федерации». Отменен приказ Министерства юстиции Республики Тыва от 19.04.2023 № 27 «О проведении квалификационного экзамена для присвоения классных чинов государственным гражданским служащим Министерства юстиции Республики Тыва». </w:t>
      </w:r>
    </w:p>
    <w:p w14:paraId="1619519A" w14:textId="77777777" w:rsidR="00A26E73" w:rsidRPr="0095058C" w:rsidRDefault="00A26E73" w:rsidP="00A26E73">
      <w:pPr>
        <w:autoSpaceDE w:val="0"/>
        <w:autoSpaceDN w:val="0"/>
        <w:adjustRightInd w:val="0"/>
        <w:ind w:firstLine="709"/>
        <w:jc w:val="both"/>
        <w:rPr>
          <w:rFonts w:ascii="Times New Roman" w:hAnsi="Times New Roman" w:cs="Times New Roman"/>
          <w:b/>
          <w:sz w:val="28"/>
          <w:szCs w:val="28"/>
        </w:rPr>
      </w:pPr>
      <w:r w:rsidRPr="0095058C">
        <w:rPr>
          <w:rFonts w:ascii="Times New Roman" w:hAnsi="Times New Roman" w:cs="Times New Roman"/>
          <w:b/>
          <w:sz w:val="28"/>
          <w:szCs w:val="28"/>
        </w:rPr>
        <w:t>7. Присвоение государственным гражданским служащим классных чинов Республики Тыва.</w:t>
      </w:r>
    </w:p>
    <w:p w14:paraId="645C413B"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В 2023 году государственным</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гражданским служащим присвоено классных чинов – 63 (АППГ – 41), (из них: по аппарату Министерства – 10, по аппарату мировых судей – 40, по служащим территориальных органов ЗАГС – 13).</w:t>
      </w:r>
    </w:p>
    <w:p w14:paraId="423F6ECB"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Для сравнения:</w:t>
      </w:r>
    </w:p>
    <w:p w14:paraId="168A2CFA"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в 2022 году присвоено клас</w:t>
      </w:r>
      <w:r w:rsidRPr="0095058C">
        <w:rPr>
          <w:rFonts w:ascii="Times New Roman" w:hAnsi="Times New Roman" w:cs="Times New Roman"/>
          <w:b/>
          <w:sz w:val="28"/>
          <w:szCs w:val="28"/>
        </w:rPr>
        <w:t>с</w:t>
      </w:r>
      <w:r w:rsidRPr="0095058C">
        <w:rPr>
          <w:rFonts w:ascii="Times New Roman" w:hAnsi="Times New Roman" w:cs="Times New Roman"/>
          <w:sz w:val="28"/>
          <w:szCs w:val="28"/>
        </w:rPr>
        <w:t xml:space="preserve">ных чинов 41 гражданским служащим (по аппарату мировых судей – 33); </w:t>
      </w:r>
    </w:p>
    <w:p w14:paraId="4DEC3462" w14:textId="77777777" w:rsidR="00A26E73" w:rsidRPr="0095058C" w:rsidRDefault="00A26E73" w:rsidP="00A26E73">
      <w:pPr>
        <w:autoSpaceDE w:val="0"/>
        <w:autoSpaceDN w:val="0"/>
        <w:adjustRightInd w:val="0"/>
        <w:ind w:firstLine="709"/>
        <w:jc w:val="both"/>
        <w:rPr>
          <w:rFonts w:ascii="Times New Roman" w:hAnsi="Times New Roman" w:cs="Times New Roman"/>
          <w:sz w:val="28"/>
          <w:szCs w:val="28"/>
        </w:rPr>
      </w:pPr>
      <w:r w:rsidRPr="0095058C">
        <w:rPr>
          <w:rFonts w:ascii="Times New Roman" w:hAnsi="Times New Roman" w:cs="Times New Roman"/>
          <w:sz w:val="28"/>
          <w:szCs w:val="28"/>
        </w:rPr>
        <w:t>Кроме того, руководствуясь статьей 11 Федерального закона от 27.07.2004 № 79-ФЗ «О государственной гражданской службе Российской Федерации», статьей 8 Закона Республики Тыва от 21.04.2006 № 1739 ВХ-1 «О вопросах государственной гражданской службы Республики Тыва», статьей 1 Закона Республики Тыва от 12.10.2021 № 747-ЗРТ «О внесении изменений в отдельные законодательные акты Республики Тыва», для лиц, поступающих на службу в Министерство и имеющих классные чины государственной гражданской службы Российской Федерации, муниципальной службы, классного чина юстиции, производится соотношение классных чинов и устанавливаются соответствующие надбавки.</w:t>
      </w:r>
    </w:p>
    <w:p w14:paraId="79A26AF7"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lastRenderedPageBreak/>
        <w:t>8. Повышение квалификации государственных гражданских служащих (работников) Министерства, мировых судей Республики Тыва.</w:t>
      </w:r>
    </w:p>
    <w:p w14:paraId="66EE7DFD" w14:textId="77777777" w:rsidR="00A26E73" w:rsidRPr="0095058C" w:rsidRDefault="00A26E73" w:rsidP="00A26E73">
      <w:pPr>
        <w:tabs>
          <w:tab w:val="num" w:pos="792"/>
        </w:tabs>
        <w:spacing w:after="100" w:afterAutospacing="1"/>
        <w:ind w:firstLine="567"/>
        <w:contextualSpacing/>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В отчетном периоде с 01.01.2023 по 31.12.2023 курсы повышения квалификации прошли 5 сотрудников.</w:t>
      </w:r>
    </w:p>
    <w:tbl>
      <w:tblPr>
        <w:tblStyle w:val="130"/>
        <w:tblpPr w:leftFromText="180" w:rightFromText="180" w:vertAnchor="text" w:horzAnchor="margin" w:tblpX="108" w:tblpY="144"/>
        <w:tblW w:w="9464" w:type="dxa"/>
        <w:tblLayout w:type="fixed"/>
        <w:tblLook w:val="04A0" w:firstRow="1" w:lastRow="0" w:firstColumn="1" w:lastColumn="0" w:noHBand="0" w:noVBand="1"/>
      </w:tblPr>
      <w:tblGrid>
        <w:gridCol w:w="534"/>
        <w:gridCol w:w="1701"/>
        <w:gridCol w:w="2126"/>
        <w:gridCol w:w="2410"/>
        <w:gridCol w:w="1275"/>
        <w:gridCol w:w="1418"/>
      </w:tblGrid>
      <w:tr w:rsidR="00A26E73" w:rsidRPr="0095058C" w14:paraId="2430A663" w14:textId="77777777" w:rsidTr="0037057E">
        <w:tc>
          <w:tcPr>
            <w:tcW w:w="534" w:type="dxa"/>
          </w:tcPr>
          <w:p w14:paraId="66644147" w14:textId="77777777" w:rsidR="00A26E73" w:rsidRPr="00A225E0" w:rsidRDefault="00A26E73" w:rsidP="0037057E">
            <w:pPr>
              <w:spacing w:after="200"/>
              <w:contextualSpacing/>
              <w:jc w:val="center"/>
              <w:rPr>
                <w:rFonts w:ascii="Times New Roman" w:hAnsi="Times New Roman"/>
                <w:b/>
                <w:sz w:val="24"/>
                <w:szCs w:val="24"/>
              </w:rPr>
            </w:pPr>
            <w:r w:rsidRPr="00A225E0">
              <w:rPr>
                <w:rFonts w:ascii="Times New Roman" w:hAnsi="Times New Roman"/>
                <w:b/>
                <w:sz w:val="24"/>
                <w:szCs w:val="24"/>
              </w:rPr>
              <w:t>№</w:t>
            </w:r>
          </w:p>
          <w:p w14:paraId="2F292FFD" w14:textId="77777777" w:rsidR="00A26E73" w:rsidRPr="00A225E0" w:rsidRDefault="00A26E73" w:rsidP="0037057E">
            <w:pPr>
              <w:spacing w:after="200"/>
              <w:contextualSpacing/>
              <w:jc w:val="center"/>
              <w:rPr>
                <w:rFonts w:ascii="Times New Roman" w:hAnsi="Times New Roman"/>
                <w:b/>
                <w:sz w:val="24"/>
                <w:szCs w:val="24"/>
              </w:rPr>
            </w:pPr>
            <w:r w:rsidRPr="00A225E0">
              <w:rPr>
                <w:rFonts w:ascii="Times New Roman" w:hAnsi="Times New Roman"/>
                <w:b/>
                <w:sz w:val="24"/>
                <w:szCs w:val="24"/>
              </w:rPr>
              <w:t>п/п</w:t>
            </w:r>
          </w:p>
        </w:tc>
        <w:tc>
          <w:tcPr>
            <w:tcW w:w="1701" w:type="dxa"/>
          </w:tcPr>
          <w:p w14:paraId="5A22C5AA" w14:textId="77777777" w:rsidR="00A26E73" w:rsidRPr="00A225E0" w:rsidRDefault="00A26E73" w:rsidP="0037057E">
            <w:pPr>
              <w:spacing w:after="200"/>
              <w:contextualSpacing/>
              <w:jc w:val="center"/>
              <w:rPr>
                <w:rFonts w:ascii="Times New Roman" w:hAnsi="Times New Roman"/>
                <w:b/>
                <w:sz w:val="24"/>
                <w:szCs w:val="24"/>
              </w:rPr>
            </w:pPr>
            <w:r w:rsidRPr="00A225E0">
              <w:rPr>
                <w:rFonts w:ascii="Times New Roman" w:hAnsi="Times New Roman"/>
                <w:b/>
                <w:sz w:val="24"/>
                <w:szCs w:val="24"/>
              </w:rPr>
              <w:t>ФИО сотрудника</w:t>
            </w:r>
          </w:p>
        </w:tc>
        <w:tc>
          <w:tcPr>
            <w:tcW w:w="2126" w:type="dxa"/>
          </w:tcPr>
          <w:p w14:paraId="0305F2EA" w14:textId="77777777" w:rsidR="00A26E73" w:rsidRPr="00A225E0" w:rsidRDefault="00A26E73" w:rsidP="0037057E">
            <w:pPr>
              <w:spacing w:after="200"/>
              <w:contextualSpacing/>
              <w:jc w:val="center"/>
              <w:rPr>
                <w:rFonts w:ascii="Times New Roman" w:hAnsi="Times New Roman"/>
                <w:b/>
                <w:sz w:val="24"/>
                <w:szCs w:val="24"/>
              </w:rPr>
            </w:pPr>
            <w:r w:rsidRPr="00A225E0">
              <w:rPr>
                <w:rFonts w:ascii="Times New Roman" w:hAnsi="Times New Roman"/>
                <w:b/>
                <w:sz w:val="24"/>
                <w:szCs w:val="24"/>
              </w:rPr>
              <w:t>Должность</w:t>
            </w:r>
          </w:p>
        </w:tc>
        <w:tc>
          <w:tcPr>
            <w:tcW w:w="2410" w:type="dxa"/>
          </w:tcPr>
          <w:p w14:paraId="16449A8E" w14:textId="77777777" w:rsidR="00A26E73" w:rsidRPr="00A225E0" w:rsidRDefault="00A26E73" w:rsidP="0037057E">
            <w:pPr>
              <w:spacing w:after="200"/>
              <w:contextualSpacing/>
              <w:jc w:val="center"/>
              <w:rPr>
                <w:rFonts w:ascii="Times New Roman" w:hAnsi="Times New Roman"/>
                <w:b/>
                <w:sz w:val="24"/>
                <w:szCs w:val="24"/>
              </w:rPr>
            </w:pPr>
            <w:r w:rsidRPr="00A225E0">
              <w:rPr>
                <w:rFonts w:ascii="Times New Roman" w:hAnsi="Times New Roman"/>
                <w:b/>
                <w:sz w:val="24"/>
                <w:szCs w:val="24"/>
              </w:rPr>
              <w:t>Тема</w:t>
            </w:r>
          </w:p>
        </w:tc>
        <w:tc>
          <w:tcPr>
            <w:tcW w:w="1275" w:type="dxa"/>
          </w:tcPr>
          <w:p w14:paraId="60E9FF1F" w14:textId="77777777" w:rsidR="00A26E73" w:rsidRPr="00A225E0" w:rsidRDefault="00A26E73" w:rsidP="0037057E">
            <w:pPr>
              <w:spacing w:after="200"/>
              <w:contextualSpacing/>
              <w:jc w:val="center"/>
              <w:rPr>
                <w:rFonts w:ascii="Times New Roman" w:hAnsi="Times New Roman"/>
                <w:b/>
                <w:sz w:val="24"/>
                <w:szCs w:val="24"/>
              </w:rPr>
            </w:pPr>
            <w:r w:rsidRPr="00A225E0">
              <w:rPr>
                <w:rFonts w:ascii="Times New Roman" w:hAnsi="Times New Roman"/>
                <w:b/>
                <w:sz w:val="24"/>
                <w:szCs w:val="24"/>
              </w:rPr>
              <w:t>Сроки</w:t>
            </w:r>
          </w:p>
        </w:tc>
        <w:tc>
          <w:tcPr>
            <w:tcW w:w="1418" w:type="dxa"/>
          </w:tcPr>
          <w:p w14:paraId="0BED2853" w14:textId="77777777" w:rsidR="00A26E73" w:rsidRPr="00A225E0" w:rsidRDefault="00A26E73" w:rsidP="0037057E">
            <w:pPr>
              <w:spacing w:after="200"/>
              <w:contextualSpacing/>
              <w:jc w:val="center"/>
              <w:rPr>
                <w:rFonts w:ascii="Times New Roman" w:hAnsi="Times New Roman"/>
                <w:b/>
                <w:sz w:val="24"/>
                <w:szCs w:val="24"/>
              </w:rPr>
            </w:pPr>
            <w:r w:rsidRPr="00A225E0">
              <w:rPr>
                <w:rFonts w:ascii="Times New Roman" w:hAnsi="Times New Roman"/>
                <w:b/>
                <w:sz w:val="24"/>
                <w:szCs w:val="24"/>
              </w:rPr>
              <w:t xml:space="preserve">Объём </w:t>
            </w:r>
          </w:p>
        </w:tc>
      </w:tr>
      <w:tr w:rsidR="00A26E73" w:rsidRPr="0095058C" w14:paraId="70BC7F5D" w14:textId="77777777" w:rsidTr="0037057E">
        <w:tc>
          <w:tcPr>
            <w:tcW w:w="534" w:type="dxa"/>
          </w:tcPr>
          <w:p w14:paraId="796BDA36"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1</w:t>
            </w:r>
          </w:p>
        </w:tc>
        <w:tc>
          <w:tcPr>
            <w:tcW w:w="1701" w:type="dxa"/>
          </w:tcPr>
          <w:p w14:paraId="399F36F0"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Ооржак Инга Владимировна</w:t>
            </w:r>
          </w:p>
        </w:tc>
        <w:tc>
          <w:tcPr>
            <w:tcW w:w="2126" w:type="dxa"/>
          </w:tcPr>
          <w:p w14:paraId="2C0B6FA1"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Начальник отдела организационного, документационного обеспечения и контроля</w:t>
            </w:r>
          </w:p>
        </w:tc>
        <w:tc>
          <w:tcPr>
            <w:tcW w:w="2410" w:type="dxa"/>
          </w:tcPr>
          <w:p w14:paraId="4DC6302E"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«Внедрение  проектного управления в деятельность органов исполнительной власти»</w:t>
            </w:r>
          </w:p>
        </w:tc>
        <w:tc>
          <w:tcPr>
            <w:tcW w:w="1275" w:type="dxa"/>
          </w:tcPr>
          <w:p w14:paraId="4733337F" w14:textId="77777777" w:rsidR="00A26E73" w:rsidRPr="00A225E0" w:rsidRDefault="00A26E73" w:rsidP="0037057E">
            <w:pPr>
              <w:spacing w:after="200"/>
              <w:contextualSpacing/>
              <w:rPr>
                <w:rFonts w:ascii="Times New Roman" w:hAnsi="Times New Roman"/>
                <w:sz w:val="24"/>
                <w:szCs w:val="24"/>
              </w:rPr>
            </w:pPr>
            <w:r w:rsidRPr="00A225E0">
              <w:rPr>
                <w:rFonts w:ascii="Times New Roman" w:hAnsi="Times New Roman"/>
                <w:sz w:val="24"/>
                <w:szCs w:val="24"/>
              </w:rPr>
              <w:t>02.02.2023</w:t>
            </w:r>
          </w:p>
        </w:tc>
        <w:tc>
          <w:tcPr>
            <w:tcW w:w="1418" w:type="dxa"/>
          </w:tcPr>
          <w:p w14:paraId="124B605D"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8 час.</w:t>
            </w:r>
          </w:p>
        </w:tc>
      </w:tr>
      <w:tr w:rsidR="00A26E73" w:rsidRPr="0095058C" w14:paraId="624C6E9A" w14:textId="77777777" w:rsidTr="0037057E">
        <w:tc>
          <w:tcPr>
            <w:tcW w:w="534" w:type="dxa"/>
          </w:tcPr>
          <w:p w14:paraId="0A6EF9BE"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2</w:t>
            </w:r>
          </w:p>
        </w:tc>
        <w:tc>
          <w:tcPr>
            <w:tcW w:w="1701" w:type="dxa"/>
          </w:tcPr>
          <w:p w14:paraId="5E6F9150" w14:textId="77777777" w:rsidR="00A26E73" w:rsidRPr="00A225E0" w:rsidRDefault="00A26E73" w:rsidP="0037057E">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Монгуш</w:t>
            </w:r>
            <w:proofErr w:type="spellEnd"/>
            <w:r w:rsidRPr="00A225E0">
              <w:rPr>
                <w:rFonts w:ascii="Times New Roman" w:hAnsi="Times New Roman"/>
                <w:sz w:val="24"/>
                <w:szCs w:val="24"/>
              </w:rPr>
              <w:t xml:space="preserve"> Дарина </w:t>
            </w:r>
            <w:proofErr w:type="spellStart"/>
            <w:r w:rsidRPr="00A225E0">
              <w:rPr>
                <w:rFonts w:ascii="Times New Roman" w:hAnsi="Times New Roman"/>
                <w:sz w:val="24"/>
                <w:szCs w:val="24"/>
              </w:rPr>
              <w:t>Эресовна</w:t>
            </w:r>
            <w:proofErr w:type="spellEnd"/>
          </w:p>
        </w:tc>
        <w:tc>
          <w:tcPr>
            <w:tcW w:w="2126" w:type="dxa"/>
          </w:tcPr>
          <w:p w14:paraId="7926991A"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Консультант отдела развития регионального законодательства</w:t>
            </w:r>
          </w:p>
        </w:tc>
        <w:tc>
          <w:tcPr>
            <w:tcW w:w="2410" w:type="dxa"/>
          </w:tcPr>
          <w:p w14:paraId="58CC81FD"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«Внедрение  проектного управления в деятельность органов исполнительной власти»</w:t>
            </w:r>
          </w:p>
        </w:tc>
        <w:tc>
          <w:tcPr>
            <w:tcW w:w="1275" w:type="dxa"/>
          </w:tcPr>
          <w:p w14:paraId="38A3B761"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02.02.2023</w:t>
            </w:r>
          </w:p>
        </w:tc>
        <w:tc>
          <w:tcPr>
            <w:tcW w:w="1418" w:type="dxa"/>
          </w:tcPr>
          <w:p w14:paraId="7BBED05D"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8 час.</w:t>
            </w:r>
          </w:p>
        </w:tc>
      </w:tr>
      <w:tr w:rsidR="00A26E73" w:rsidRPr="0095058C" w14:paraId="01621A5C" w14:textId="77777777" w:rsidTr="0037057E">
        <w:tc>
          <w:tcPr>
            <w:tcW w:w="534" w:type="dxa"/>
          </w:tcPr>
          <w:p w14:paraId="293BFCAA"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3</w:t>
            </w:r>
          </w:p>
        </w:tc>
        <w:tc>
          <w:tcPr>
            <w:tcW w:w="1701" w:type="dxa"/>
          </w:tcPr>
          <w:p w14:paraId="7D58BCC0" w14:textId="77777777" w:rsidR="00A26E73" w:rsidRPr="00A225E0" w:rsidRDefault="00A26E73" w:rsidP="0037057E">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Очур</w:t>
            </w:r>
            <w:proofErr w:type="spellEnd"/>
            <w:r w:rsidRPr="00A225E0">
              <w:rPr>
                <w:rFonts w:ascii="Times New Roman" w:hAnsi="Times New Roman"/>
                <w:sz w:val="24"/>
                <w:szCs w:val="24"/>
              </w:rPr>
              <w:t xml:space="preserve"> Борис </w:t>
            </w:r>
            <w:proofErr w:type="spellStart"/>
            <w:r w:rsidRPr="00A225E0">
              <w:rPr>
                <w:rFonts w:ascii="Times New Roman" w:hAnsi="Times New Roman"/>
                <w:sz w:val="24"/>
                <w:szCs w:val="24"/>
              </w:rPr>
              <w:t>Шолбанович</w:t>
            </w:r>
            <w:proofErr w:type="spellEnd"/>
          </w:p>
        </w:tc>
        <w:tc>
          <w:tcPr>
            <w:tcW w:w="2126" w:type="dxa"/>
          </w:tcPr>
          <w:p w14:paraId="504E1E64"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Первый заместитель министра юстиции Республики Тыва</w:t>
            </w:r>
          </w:p>
        </w:tc>
        <w:tc>
          <w:tcPr>
            <w:tcW w:w="2410" w:type="dxa"/>
          </w:tcPr>
          <w:p w14:paraId="5FF0B9EB"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«Организационные и правовые аспекты обеспечения информационной безопасности и доверенного взаимодействия в органах власти Республики Тыва»</w:t>
            </w:r>
          </w:p>
        </w:tc>
        <w:tc>
          <w:tcPr>
            <w:tcW w:w="1275" w:type="dxa"/>
          </w:tcPr>
          <w:p w14:paraId="3119532D"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25.09.2023 по 08.10.2023</w:t>
            </w:r>
          </w:p>
        </w:tc>
        <w:tc>
          <w:tcPr>
            <w:tcW w:w="1418" w:type="dxa"/>
          </w:tcPr>
          <w:p w14:paraId="3398A0EB"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72 час.</w:t>
            </w:r>
          </w:p>
        </w:tc>
      </w:tr>
      <w:tr w:rsidR="00A26E73" w:rsidRPr="0095058C" w14:paraId="52982688" w14:textId="77777777" w:rsidTr="0037057E">
        <w:tc>
          <w:tcPr>
            <w:tcW w:w="534" w:type="dxa"/>
          </w:tcPr>
          <w:p w14:paraId="2B99FDBC"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4</w:t>
            </w:r>
          </w:p>
        </w:tc>
        <w:tc>
          <w:tcPr>
            <w:tcW w:w="1701" w:type="dxa"/>
          </w:tcPr>
          <w:p w14:paraId="4DA7E59F" w14:textId="77777777" w:rsidR="00A26E73" w:rsidRPr="00A225E0" w:rsidRDefault="00A26E73" w:rsidP="0037057E">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Куулар</w:t>
            </w:r>
            <w:proofErr w:type="spellEnd"/>
            <w:r w:rsidRPr="00A225E0">
              <w:rPr>
                <w:rFonts w:ascii="Times New Roman" w:hAnsi="Times New Roman"/>
                <w:sz w:val="24"/>
                <w:szCs w:val="24"/>
              </w:rPr>
              <w:t xml:space="preserve"> </w:t>
            </w:r>
            <w:proofErr w:type="spellStart"/>
            <w:r w:rsidRPr="00A225E0">
              <w:rPr>
                <w:rFonts w:ascii="Times New Roman" w:hAnsi="Times New Roman"/>
                <w:sz w:val="24"/>
                <w:szCs w:val="24"/>
              </w:rPr>
              <w:t>Шораана</w:t>
            </w:r>
            <w:proofErr w:type="spellEnd"/>
            <w:r w:rsidRPr="00A225E0">
              <w:rPr>
                <w:rFonts w:ascii="Times New Roman" w:hAnsi="Times New Roman"/>
                <w:sz w:val="24"/>
                <w:szCs w:val="24"/>
              </w:rPr>
              <w:t xml:space="preserve"> Андреевна</w:t>
            </w:r>
          </w:p>
        </w:tc>
        <w:tc>
          <w:tcPr>
            <w:tcW w:w="2126" w:type="dxa"/>
          </w:tcPr>
          <w:p w14:paraId="3D20DF50"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Консультант отдела кадрового и правового обеспечения</w:t>
            </w:r>
          </w:p>
        </w:tc>
        <w:tc>
          <w:tcPr>
            <w:tcW w:w="2410" w:type="dxa"/>
          </w:tcPr>
          <w:p w14:paraId="3123DA6D"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«Управление персоналом государственной службы: кадровые технологии и кадровая безопасность»</w:t>
            </w:r>
          </w:p>
        </w:tc>
        <w:tc>
          <w:tcPr>
            <w:tcW w:w="1275" w:type="dxa"/>
          </w:tcPr>
          <w:p w14:paraId="477F63AF"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25.10.2023 по 31.10.2023</w:t>
            </w:r>
          </w:p>
        </w:tc>
        <w:tc>
          <w:tcPr>
            <w:tcW w:w="1418" w:type="dxa"/>
          </w:tcPr>
          <w:p w14:paraId="7D20137A"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36 час.</w:t>
            </w:r>
          </w:p>
        </w:tc>
      </w:tr>
      <w:tr w:rsidR="00A26E73" w:rsidRPr="0095058C" w14:paraId="1F1E6EFD" w14:textId="77777777" w:rsidTr="0037057E">
        <w:tc>
          <w:tcPr>
            <w:tcW w:w="534" w:type="dxa"/>
          </w:tcPr>
          <w:p w14:paraId="320B08F2"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5</w:t>
            </w:r>
          </w:p>
        </w:tc>
        <w:tc>
          <w:tcPr>
            <w:tcW w:w="1701" w:type="dxa"/>
          </w:tcPr>
          <w:p w14:paraId="6C630813" w14:textId="77777777" w:rsidR="00A26E73" w:rsidRPr="00A225E0" w:rsidRDefault="00A26E73" w:rsidP="0037057E">
            <w:pPr>
              <w:spacing w:after="200"/>
              <w:contextualSpacing/>
              <w:jc w:val="center"/>
              <w:rPr>
                <w:rFonts w:ascii="Times New Roman" w:hAnsi="Times New Roman"/>
                <w:sz w:val="24"/>
                <w:szCs w:val="24"/>
              </w:rPr>
            </w:pPr>
            <w:proofErr w:type="spellStart"/>
            <w:r w:rsidRPr="00A225E0">
              <w:rPr>
                <w:rFonts w:ascii="Times New Roman" w:hAnsi="Times New Roman"/>
                <w:sz w:val="24"/>
                <w:szCs w:val="24"/>
              </w:rPr>
              <w:t>Турдубаева</w:t>
            </w:r>
            <w:proofErr w:type="spellEnd"/>
            <w:r w:rsidRPr="00A225E0">
              <w:rPr>
                <w:rFonts w:ascii="Times New Roman" w:hAnsi="Times New Roman"/>
                <w:sz w:val="24"/>
                <w:szCs w:val="24"/>
              </w:rPr>
              <w:t xml:space="preserve"> Ангелина </w:t>
            </w:r>
            <w:proofErr w:type="spellStart"/>
            <w:r w:rsidRPr="00A225E0">
              <w:rPr>
                <w:rFonts w:ascii="Times New Roman" w:hAnsi="Times New Roman"/>
                <w:sz w:val="24"/>
                <w:szCs w:val="24"/>
              </w:rPr>
              <w:t>Бактыбековна</w:t>
            </w:r>
            <w:proofErr w:type="spellEnd"/>
          </w:p>
        </w:tc>
        <w:tc>
          <w:tcPr>
            <w:tcW w:w="2126" w:type="dxa"/>
          </w:tcPr>
          <w:p w14:paraId="2E39AAC7"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Главный специалист отдела организационного, документационного обеспечения и контроля</w:t>
            </w:r>
          </w:p>
        </w:tc>
        <w:tc>
          <w:tcPr>
            <w:tcW w:w="2410" w:type="dxa"/>
          </w:tcPr>
          <w:p w14:paraId="75596117"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«Информационное обеспечение деятельности органов власти как эффективный инструмент работы с обращениями граждан»</w:t>
            </w:r>
          </w:p>
        </w:tc>
        <w:tc>
          <w:tcPr>
            <w:tcW w:w="1275" w:type="dxa"/>
          </w:tcPr>
          <w:p w14:paraId="00EEB688"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21.11.2023 по 22.11.2023</w:t>
            </w:r>
          </w:p>
        </w:tc>
        <w:tc>
          <w:tcPr>
            <w:tcW w:w="1418" w:type="dxa"/>
          </w:tcPr>
          <w:p w14:paraId="60DD2698" w14:textId="77777777" w:rsidR="00A26E73" w:rsidRPr="00A225E0" w:rsidRDefault="00A26E73" w:rsidP="0037057E">
            <w:pPr>
              <w:spacing w:after="200"/>
              <w:contextualSpacing/>
              <w:jc w:val="center"/>
              <w:rPr>
                <w:rFonts w:ascii="Times New Roman" w:hAnsi="Times New Roman"/>
                <w:sz w:val="24"/>
                <w:szCs w:val="24"/>
              </w:rPr>
            </w:pPr>
            <w:r w:rsidRPr="00A225E0">
              <w:rPr>
                <w:rFonts w:ascii="Times New Roman" w:hAnsi="Times New Roman"/>
                <w:sz w:val="24"/>
                <w:szCs w:val="24"/>
              </w:rPr>
              <w:t>16 час.</w:t>
            </w:r>
          </w:p>
        </w:tc>
      </w:tr>
    </w:tbl>
    <w:p w14:paraId="6D948FB6" w14:textId="77777777" w:rsidR="00A26E73" w:rsidRPr="0095058C" w:rsidRDefault="00A26E73" w:rsidP="00A26E73">
      <w:pPr>
        <w:ind w:firstLine="567"/>
        <w:jc w:val="both"/>
        <w:rPr>
          <w:rFonts w:ascii="Times New Roman" w:hAnsi="Times New Roman" w:cs="Times New Roman"/>
          <w:color w:val="FF0000"/>
          <w:sz w:val="28"/>
          <w:szCs w:val="28"/>
        </w:rPr>
      </w:pPr>
    </w:p>
    <w:p w14:paraId="775A34F8" w14:textId="77777777" w:rsidR="00A26E73" w:rsidRPr="0095058C" w:rsidRDefault="00A26E73" w:rsidP="00A26E73">
      <w:pPr>
        <w:jc w:val="both"/>
        <w:rPr>
          <w:rFonts w:ascii="Times New Roman" w:hAnsi="Times New Roman" w:cs="Times New Roman"/>
          <w:sz w:val="28"/>
          <w:szCs w:val="28"/>
        </w:rPr>
      </w:pPr>
      <w:r w:rsidRPr="0095058C">
        <w:rPr>
          <w:rFonts w:ascii="Times New Roman" w:hAnsi="Times New Roman" w:cs="Times New Roman"/>
          <w:color w:val="FF0000"/>
          <w:sz w:val="28"/>
          <w:szCs w:val="28"/>
        </w:rPr>
        <w:t xml:space="preserve">        </w:t>
      </w:r>
      <w:r w:rsidRPr="0095058C">
        <w:rPr>
          <w:rFonts w:ascii="Times New Roman" w:hAnsi="Times New Roman" w:cs="Times New Roman"/>
          <w:sz w:val="28"/>
          <w:szCs w:val="28"/>
        </w:rPr>
        <w:t>Для сравнения:</w:t>
      </w:r>
    </w:p>
    <w:p w14:paraId="5AAF180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в 2022 году прошли повышение квалификации 8 служащих (работников).</w:t>
      </w:r>
    </w:p>
    <w:p w14:paraId="0A39FA8C"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lastRenderedPageBreak/>
        <w:t xml:space="preserve">8.1. Повышение квалификации, профессиональная переподготовка впервые назначенных мировых судей Республики Тыва. </w:t>
      </w:r>
    </w:p>
    <w:p w14:paraId="6D4D883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период с 14.04.2023 по 02.06.2023 обучение по программе профессиональной переподготовки в Восточно-Сибирском филиале Российского государственного университета правосудия (г. Иркутск), прошел впервые назначенный мировой судья Тандинского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 </w:t>
      </w:r>
      <w:proofErr w:type="spellStart"/>
      <w:r w:rsidRPr="0095058C">
        <w:rPr>
          <w:rFonts w:ascii="Times New Roman" w:hAnsi="Times New Roman" w:cs="Times New Roman"/>
          <w:sz w:val="28"/>
          <w:szCs w:val="28"/>
        </w:rPr>
        <w:t>Донгак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Артыш</w:t>
      </w:r>
      <w:proofErr w:type="spellEnd"/>
      <w:r w:rsidRPr="0095058C">
        <w:rPr>
          <w:rFonts w:ascii="Times New Roman" w:hAnsi="Times New Roman" w:cs="Times New Roman"/>
          <w:sz w:val="28"/>
          <w:szCs w:val="28"/>
        </w:rPr>
        <w:t xml:space="preserve"> Александрович.</w:t>
      </w:r>
    </w:p>
    <w:p w14:paraId="526F0756"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период с 23.10.2023 по 01.12.2023 в ВСФ ФГБОУ «РГУП» обучение по профессиональной переподготовке впервые назначенных мировых судей по программе «Институт мировой юстиции в судебной системе Российской Федерации», в количестве 254 часов проходит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Саяна</w:t>
      </w:r>
      <w:proofErr w:type="spellEnd"/>
      <w:r w:rsidRPr="0095058C">
        <w:rPr>
          <w:rFonts w:ascii="Times New Roman" w:hAnsi="Times New Roman" w:cs="Times New Roman"/>
          <w:sz w:val="28"/>
          <w:szCs w:val="28"/>
        </w:rPr>
        <w:t xml:space="preserve"> Олеговна, мировой судья судебного участка Дзун-Хемчикского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w:t>
      </w:r>
    </w:p>
    <w:p w14:paraId="08793CF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Согласно учебному плану ВСФ ФГБОУ «РГУП» в период со 02.10.2023 по 12.10.2023 повышение квалификации по программе «Значение института мировой юстиции в судебной системе Российской Федерации», в количестве 72 часов в режиме видеоконференцсвязи прошли следующие мировые судьи:</w:t>
      </w:r>
    </w:p>
    <w:p w14:paraId="2E25B271"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 </w:t>
      </w:r>
      <w:proofErr w:type="spellStart"/>
      <w:r w:rsidRPr="0095058C">
        <w:rPr>
          <w:rFonts w:ascii="Times New Roman" w:hAnsi="Times New Roman" w:cs="Times New Roman"/>
          <w:sz w:val="28"/>
          <w:szCs w:val="28"/>
        </w:rPr>
        <w:t>Монгуш</w:t>
      </w:r>
      <w:proofErr w:type="spellEnd"/>
      <w:r w:rsidRPr="0095058C">
        <w:rPr>
          <w:rFonts w:ascii="Times New Roman" w:hAnsi="Times New Roman" w:cs="Times New Roman"/>
          <w:sz w:val="28"/>
          <w:szCs w:val="28"/>
        </w:rPr>
        <w:t xml:space="preserve"> Михаил </w:t>
      </w:r>
      <w:proofErr w:type="spellStart"/>
      <w:r w:rsidRPr="0095058C">
        <w:rPr>
          <w:rFonts w:ascii="Times New Roman" w:hAnsi="Times New Roman" w:cs="Times New Roman"/>
          <w:sz w:val="28"/>
          <w:szCs w:val="28"/>
        </w:rPr>
        <w:t>Кушкаш-оолович</w:t>
      </w:r>
      <w:proofErr w:type="spellEnd"/>
      <w:r w:rsidRPr="0095058C">
        <w:rPr>
          <w:rFonts w:ascii="Times New Roman" w:hAnsi="Times New Roman" w:cs="Times New Roman"/>
          <w:sz w:val="28"/>
          <w:szCs w:val="28"/>
        </w:rPr>
        <w:t>, мировой судья судебного участка № 6 г. Кызыла Республики Тыва;</w:t>
      </w:r>
    </w:p>
    <w:p w14:paraId="773B6E8A"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 </w:t>
      </w:r>
      <w:proofErr w:type="spellStart"/>
      <w:r w:rsidRPr="0095058C">
        <w:rPr>
          <w:rFonts w:ascii="Times New Roman" w:hAnsi="Times New Roman" w:cs="Times New Roman"/>
          <w:sz w:val="28"/>
          <w:szCs w:val="28"/>
        </w:rPr>
        <w:t>Куулар</w:t>
      </w:r>
      <w:proofErr w:type="spellEnd"/>
      <w:r w:rsidRPr="0095058C">
        <w:rPr>
          <w:rFonts w:ascii="Times New Roman" w:hAnsi="Times New Roman" w:cs="Times New Roman"/>
          <w:sz w:val="28"/>
          <w:szCs w:val="28"/>
        </w:rPr>
        <w:t xml:space="preserve"> Орлана Олеговна, мировой судья судебного участка Овюрского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w:t>
      </w:r>
    </w:p>
    <w:p w14:paraId="3E0CAE00"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3. </w:t>
      </w:r>
      <w:proofErr w:type="spellStart"/>
      <w:r w:rsidRPr="0095058C">
        <w:rPr>
          <w:rFonts w:ascii="Times New Roman" w:hAnsi="Times New Roman" w:cs="Times New Roman"/>
          <w:sz w:val="28"/>
          <w:szCs w:val="28"/>
        </w:rPr>
        <w:t>Гольцова</w:t>
      </w:r>
      <w:proofErr w:type="spellEnd"/>
      <w:r w:rsidRPr="0095058C">
        <w:rPr>
          <w:rFonts w:ascii="Times New Roman" w:hAnsi="Times New Roman" w:cs="Times New Roman"/>
          <w:sz w:val="28"/>
          <w:szCs w:val="28"/>
        </w:rPr>
        <w:t xml:space="preserve"> Ирина Геннадьевна, мировой судья судебного участка Тоджинского </w:t>
      </w:r>
      <w:proofErr w:type="spellStart"/>
      <w:r w:rsidRPr="0095058C">
        <w:rPr>
          <w:rFonts w:ascii="Times New Roman" w:hAnsi="Times New Roman" w:cs="Times New Roman"/>
          <w:sz w:val="28"/>
          <w:szCs w:val="28"/>
        </w:rPr>
        <w:t>кожууна</w:t>
      </w:r>
      <w:proofErr w:type="spellEnd"/>
      <w:r w:rsidRPr="0095058C">
        <w:rPr>
          <w:rFonts w:ascii="Times New Roman" w:hAnsi="Times New Roman" w:cs="Times New Roman"/>
          <w:sz w:val="28"/>
          <w:szCs w:val="28"/>
        </w:rPr>
        <w:t xml:space="preserve"> Республики Тыва.</w:t>
      </w:r>
    </w:p>
    <w:p w14:paraId="077C183C" w14:textId="77777777" w:rsidR="00A26E73" w:rsidRPr="0095058C" w:rsidRDefault="00A26E73" w:rsidP="00A26E73">
      <w:pPr>
        <w:ind w:firstLine="567"/>
        <w:rPr>
          <w:rFonts w:ascii="Times New Roman" w:eastAsia="Calibri" w:hAnsi="Times New Roman" w:cs="Times New Roman"/>
          <w:b/>
          <w:sz w:val="28"/>
          <w:szCs w:val="28"/>
        </w:rPr>
      </w:pPr>
      <w:r w:rsidRPr="0095058C">
        <w:rPr>
          <w:rFonts w:ascii="Times New Roman" w:eastAsia="Calibri" w:hAnsi="Times New Roman" w:cs="Times New Roman"/>
          <w:b/>
          <w:sz w:val="28"/>
          <w:szCs w:val="28"/>
        </w:rPr>
        <w:t>9. Наградная деятельность.</w:t>
      </w:r>
    </w:p>
    <w:p w14:paraId="3EBA6E4B"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В Департамент государственной службы и кадров Республики Тыва </w:t>
      </w:r>
      <w:r w:rsidRPr="0095058C">
        <w:rPr>
          <w:rFonts w:ascii="Times New Roman" w:hAnsi="Times New Roman" w:cs="Times New Roman"/>
          <w:color w:val="1F4E79" w:themeColor="accent1" w:themeShade="80"/>
          <w:sz w:val="28"/>
          <w:szCs w:val="28"/>
        </w:rPr>
        <w:t xml:space="preserve">всего </w:t>
      </w:r>
      <w:r w:rsidRPr="0095058C">
        <w:rPr>
          <w:rFonts w:ascii="Times New Roman" w:hAnsi="Times New Roman" w:cs="Times New Roman"/>
          <w:sz w:val="28"/>
          <w:szCs w:val="28"/>
        </w:rPr>
        <w:t xml:space="preserve">направлено 16 наградных материала (АППГ – 30), из них: 2 на сотрудников </w:t>
      </w:r>
      <w:proofErr w:type="spellStart"/>
      <w:r w:rsidRPr="0095058C">
        <w:rPr>
          <w:rFonts w:ascii="Times New Roman" w:hAnsi="Times New Roman" w:cs="Times New Roman"/>
          <w:sz w:val="28"/>
          <w:szCs w:val="28"/>
        </w:rPr>
        <w:t>Даржаа</w:t>
      </w:r>
      <w:proofErr w:type="spellEnd"/>
      <w:r w:rsidRPr="0095058C">
        <w:rPr>
          <w:rFonts w:ascii="Times New Roman" w:hAnsi="Times New Roman" w:cs="Times New Roman"/>
          <w:sz w:val="28"/>
          <w:szCs w:val="28"/>
        </w:rPr>
        <w:t xml:space="preserve"> Н.Б., </w:t>
      </w:r>
      <w:proofErr w:type="spellStart"/>
      <w:r w:rsidRPr="0095058C">
        <w:rPr>
          <w:rFonts w:ascii="Times New Roman" w:hAnsi="Times New Roman" w:cs="Times New Roman"/>
          <w:sz w:val="28"/>
          <w:szCs w:val="28"/>
        </w:rPr>
        <w:t>Хомушку</w:t>
      </w:r>
      <w:proofErr w:type="spellEnd"/>
      <w:r w:rsidRPr="0095058C">
        <w:rPr>
          <w:rFonts w:ascii="Times New Roman" w:hAnsi="Times New Roman" w:cs="Times New Roman"/>
          <w:sz w:val="28"/>
          <w:szCs w:val="28"/>
        </w:rPr>
        <w:t xml:space="preserve"> Д.А. (№ 01-28/679 от 02.02.2023), 2 наградных материала на </w:t>
      </w:r>
      <w:proofErr w:type="spellStart"/>
      <w:r w:rsidRPr="0095058C">
        <w:rPr>
          <w:rFonts w:ascii="Times New Roman" w:hAnsi="Times New Roman" w:cs="Times New Roman"/>
          <w:sz w:val="28"/>
          <w:szCs w:val="28"/>
        </w:rPr>
        <w:t>Сулдум</w:t>
      </w:r>
      <w:proofErr w:type="spellEnd"/>
      <w:r w:rsidRPr="0095058C">
        <w:rPr>
          <w:rFonts w:ascii="Times New Roman" w:hAnsi="Times New Roman" w:cs="Times New Roman"/>
          <w:sz w:val="28"/>
          <w:szCs w:val="28"/>
        </w:rPr>
        <w:t xml:space="preserve"> С.М.,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А.А. (№ 01-28/1725 от 20.03.2023), 6 наградных материала на </w:t>
      </w:r>
      <w:proofErr w:type="spellStart"/>
      <w:r w:rsidRPr="0095058C">
        <w:rPr>
          <w:rFonts w:ascii="Times New Roman" w:hAnsi="Times New Roman" w:cs="Times New Roman"/>
          <w:sz w:val="28"/>
          <w:szCs w:val="28"/>
        </w:rPr>
        <w:t>Инмии</w:t>
      </w:r>
      <w:proofErr w:type="spellEnd"/>
      <w:r w:rsidRPr="0095058C">
        <w:rPr>
          <w:rFonts w:ascii="Times New Roman" w:hAnsi="Times New Roman" w:cs="Times New Roman"/>
          <w:sz w:val="28"/>
          <w:szCs w:val="28"/>
        </w:rPr>
        <w:t xml:space="preserve"> Р.Ч., </w:t>
      </w:r>
      <w:proofErr w:type="spellStart"/>
      <w:r w:rsidRPr="0095058C">
        <w:rPr>
          <w:rFonts w:ascii="Times New Roman" w:hAnsi="Times New Roman" w:cs="Times New Roman"/>
          <w:sz w:val="28"/>
          <w:szCs w:val="28"/>
        </w:rPr>
        <w:t>Иргита</w:t>
      </w:r>
      <w:proofErr w:type="spellEnd"/>
      <w:r w:rsidRPr="0095058C">
        <w:rPr>
          <w:rFonts w:ascii="Times New Roman" w:hAnsi="Times New Roman" w:cs="Times New Roman"/>
          <w:sz w:val="28"/>
          <w:szCs w:val="28"/>
        </w:rPr>
        <w:t xml:space="preserve"> С.С., </w:t>
      </w:r>
      <w:proofErr w:type="spellStart"/>
      <w:r w:rsidRPr="0095058C">
        <w:rPr>
          <w:rFonts w:ascii="Times New Roman" w:hAnsi="Times New Roman" w:cs="Times New Roman"/>
          <w:sz w:val="28"/>
          <w:szCs w:val="28"/>
        </w:rPr>
        <w:t>Кинсана</w:t>
      </w:r>
      <w:proofErr w:type="spellEnd"/>
      <w:r w:rsidRPr="0095058C">
        <w:rPr>
          <w:rFonts w:ascii="Times New Roman" w:hAnsi="Times New Roman" w:cs="Times New Roman"/>
          <w:sz w:val="28"/>
          <w:szCs w:val="28"/>
        </w:rPr>
        <w:t xml:space="preserve"> М.М., </w:t>
      </w:r>
      <w:proofErr w:type="spellStart"/>
      <w:r w:rsidRPr="0095058C">
        <w:rPr>
          <w:rFonts w:ascii="Times New Roman" w:hAnsi="Times New Roman" w:cs="Times New Roman"/>
          <w:sz w:val="28"/>
          <w:szCs w:val="28"/>
        </w:rPr>
        <w:t>Мунзука</w:t>
      </w:r>
      <w:proofErr w:type="spellEnd"/>
      <w:r w:rsidRPr="0095058C">
        <w:rPr>
          <w:rFonts w:ascii="Times New Roman" w:hAnsi="Times New Roman" w:cs="Times New Roman"/>
          <w:sz w:val="28"/>
          <w:szCs w:val="28"/>
        </w:rPr>
        <w:t xml:space="preserve"> М.М., Артемьевой О.В., </w:t>
      </w:r>
      <w:proofErr w:type="spellStart"/>
      <w:r w:rsidRPr="0095058C">
        <w:rPr>
          <w:rFonts w:ascii="Times New Roman" w:hAnsi="Times New Roman" w:cs="Times New Roman"/>
          <w:sz w:val="28"/>
          <w:szCs w:val="28"/>
        </w:rPr>
        <w:t>Кулар</w:t>
      </w:r>
      <w:proofErr w:type="spellEnd"/>
      <w:r w:rsidRPr="0095058C">
        <w:rPr>
          <w:rFonts w:ascii="Times New Roman" w:hAnsi="Times New Roman" w:cs="Times New Roman"/>
          <w:sz w:val="28"/>
          <w:szCs w:val="28"/>
        </w:rPr>
        <w:t xml:space="preserve"> Н.А. (№ 01-28/3877 от 28.06.2023), 3 сотрудников </w:t>
      </w:r>
      <w:proofErr w:type="spellStart"/>
      <w:r w:rsidRPr="0095058C">
        <w:rPr>
          <w:rFonts w:ascii="Times New Roman" w:hAnsi="Times New Roman" w:cs="Times New Roman"/>
          <w:sz w:val="28"/>
          <w:szCs w:val="28"/>
        </w:rPr>
        <w:t>Иргит</w:t>
      </w:r>
      <w:proofErr w:type="spellEnd"/>
      <w:r w:rsidRPr="0095058C">
        <w:rPr>
          <w:rFonts w:ascii="Times New Roman" w:hAnsi="Times New Roman" w:cs="Times New Roman"/>
          <w:sz w:val="28"/>
          <w:szCs w:val="28"/>
        </w:rPr>
        <w:t xml:space="preserve"> Р.Г., </w:t>
      </w:r>
      <w:proofErr w:type="spellStart"/>
      <w:r w:rsidRPr="0095058C">
        <w:rPr>
          <w:rFonts w:ascii="Times New Roman" w:hAnsi="Times New Roman" w:cs="Times New Roman"/>
          <w:sz w:val="28"/>
          <w:szCs w:val="28"/>
        </w:rPr>
        <w:t>Бартана</w:t>
      </w:r>
      <w:proofErr w:type="spellEnd"/>
      <w:r w:rsidRPr="0095058C">
        <w:rPr>
          <w:rFonts w:ascii="Times New Roman" w:hAnsi="Times New Roman" w:cs="Times New Roman"/>
          <w:sz w:val="28"/>
          <w:szCs w:val="28"/>
        </w:rPr>
        <w:t xml:space="preserve"> А.О., </w:t>
      </w:r>
      <w:proofErr w:type="spellStart"/>
      <w:r w:rsidRPr="0095058C">
        <w:rPr>
          <w:rFonts w:ascii="Times New Roman" w:hAnsi="Times New Roman" w:cs="Times New Roman"/>
          <w:sz w:val="28"/>
          <w:szCs w:val="28"/>
        </w:rPr>
        <w:t>Дадар</w:t>
      </w:r>
      <w:proofErr w:type="spellEnd"/>
      <w:r w:rsidRPr="0095058C">
        <w:rPr>
          <w:rFonts w:ascii="Times New Roman" w:hAnsi="Times New Roman" w:cs="Times New Roman"/>
          <w:sz w:val="28"/>
          <w:szCs w:val="28"/>
        </w:rPr>
        <w:t xml:space="preserve"> П.Х. (№ 01-28/4944 от 22.08.2023), 3 материала на </w:t>
      </w:r>
      <w:proofErr w:type="spellStart"/>
      <w:r w:rsidRPr="0095058C">
        <w:rPr>
          <w:rFonts w:ascii="Times New Roman" w:hAnsi="Times New Roman" w:cs="Times New Roman"/>
          <w:sz w:val="28"/>
          <w:szCs w:val="28"/>
        </w:rPr>
        <w:t>Салчака</w:t>
      </w:r>
      <w:proofErr w:type="spellEnd"/>
      <w:r w:rsidRPr="0095058C">
        <w:rPr>
          <w:rFonts w:ascii="Times New Roman" w:hAnsi="Times New Roman" w:cs="Times New Roman"/>
          <w:sz w:val="28"/>
          <w:szCs w:val="28"/>
        </w:rPr>
        <w:t xml:space="preserve"> О.Л.-С., Голубинскую М.М., </w:t>
      </w:r>
      <w:proofErr w:type="spellStart"/>
      <w:r w:rsidRPr="0095058C">
        <w:rPr>
          <w:rFonts w:ascii="Times New Roman" w:hAnsi="Times New Roman" w:cs="Times New Roman"/>
          <w:sz w:val="28"/>
          <w:szCs w:val="28"/>
        </w:rPr>
        <w:t>Доржу</w:t>
      </w:r>
      <w:proofErr w:type="spellEnd"/>
      <w:r w:rsidRPr="0095058C">
        <w:rPr>
          <w:rFonts w:ascii="Times New Roman" w:hAnsi="Times New Roman" w:cs="Times New Roman"/>
          <w:sz w:val="28"/>
          <w:szCs w:val="28"/>
        </w:rPr>
        <w:t xml:space="preserve"> Э.К. (01-28/5682 от 02.10.2023). </w:t>
      </w:r>
    </w:p>
    <w:p w14:paraId="11260B71"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В Хурал представителей г. Кызыла РТ направлен </w:t>
      </w:r>
      <w:r w:rsidRPr="0095058C">
        <w:rPr>
          <w:rFonts w:ascii="Times New Roman" w:hAnsi="Times New Roman" w:cs="Times New Roman"/>
          <w:color w:val="1F4E79" w:themeColor="accent1" w:themeShade="80"/>
          <w:sz w:val="28"/>
          <w:szCs w:val="28"/>
        </w:rPr>
        <w:t>1 наградной</w:t>
      </w:r>
      <w:r w:rsidRPr="0095058C">
        <w:rPr>
          <w:rFonts w:ascii="Times New Roman" w:hAnsi="Times New Roman" w:cs="Times New Roman"/>
          <w:sz w:val="28"/>
          <w:szCs w:val="28"/>
        </w:rPr>
        <w:t xml:space="preserve"> материал на </w:t>
      </w:r>
      <w:proofErr w:type="spellStart"/>
      <w:r w:rsidRPr="0095058C">
        <w:rPr>
          <w:rFonts w:ascii="Times New Roman" w:hAnsi="Times New Roman" w:cs="Times New Roman"/>
          <w:sz w:val="28"/>
          <w:szCs w:val="28"/>
        </w:rPr>
        <w:t>Монгалбии</w:t>
      </w:r>
      <w:proofErr w:type="spellEnd"/>
      <w:r w:rsidRPr="0095058C">
        <w:rPr>
          <w:rFonts w:ascii="Times New Roman" w:hAnsi="Times New Roman" w:cs="Times New Roman"/>
          <w:sz w:val="28"/>
          <w:szCs w:val="28"/>
        </w:rPr>
        <w:t xml:space="preserve"> Н.К. (№ 01-28/3891 от 28.06.2023).</w:t>
      </w:r>
    </w:p>
    <w:p w14:paraId="7B919982" w14:textId="77777777" w:rsidR="00A26E73" w:rsidRPr="0095058C" w:rsidRDefault="00A26E73" w:rsidP="00A26E73">
      <w:pPr>
        <w:ind w:right="-143" w:firstLine="567"/>
        <w:contextualSpacing/>
        <w:jc w:val="both"/>
        <w:rPr>
          <w:rFonts w:ascii="Times New Roman" w:hAnsi="Times New Roman" w:cs="Times New Roman"/>
          <w:b/>
          <w:sz w:val="28"/>
          <w:szCs w:val="28"/>
        </w:rPr>
      </w:pPr>
      <w:r w:rsidRPr="0095058C">
        <w:rPr>
          <w:rFonts w:ascii="Times New Roman" w:hAnsi="Times New Roman" w:cs="Times New Roman"/>
          <w:b/>
          <w:sz w:val="28"/>
          <w:szCs w:val="28"/>
        </w:rPr>
        <w:t>10. Мероприятия и судебная практика.</w:t>
      </w:r>
    </w:p>
    <w:p w14:paraId="1BBAF78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28.06.2023 в Верховном суде РТ состоялось судебное заседание по гражданскому делу по исковому заявлению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О.А. к Министерству.</w:t>
      </w:r>
    </w:p>
    <w:p w14:paraId="6EB7C8A4"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Апелляционным определением Верховного суда РТ по делу № 2-390/2023 (33-875/2023) решение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01.03.2023 оставлено без изменения, апелляционные жалобы – без удовлетворения.</w:t>
      </w:r>
    </w:p>
    <w:p w14:paraId="1B99356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20.07.2023 № 01-28/4366 Минюстом РТ направлена кассационная жалоба на решение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01.03.2023 по делу № 2-390/2023, апелляционное определение Верховного суда РТ от 28.06.2023 по делу № 33-875/2023 в Восьмой кассационный суд общей юрисдикции через </w:t>
      </w:r>
      <w:proofErr w:type="spellStart"/>
      <w:r w:rsidRPr="0095058C">
        <w:rPr>
          <w:rFonts w:ascii="Times New Roman" w:hAnsi="Times New Roman" w:cs="Times New Roman"/>
          <w:sz w:val="28"/>
          <w:szCs w:val="28"/>
        </w:rPr>
        <w:t>Кызылский</w:t>
      </w:r>
      <w:proofErr w:type="spellEnd"/>
      <w:r w:rsidRPr="0095058C">
        <w:rPr>
          <w:rFonts w:ascii="Times New Roman" w:hAnsi="Times New Roman" w:cs="Times New Roman"/>
          <w:sz w:val="28"/>
          <w:szCs w:val="28"/>
        </w:rPr>
        <w:t xml:space="preserve"> городской суд РТ.</w:t>
      </w:r>
    </w:p>
    <w:p w14:paraId="5FA2E478"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10.10.2023 определением Восьмого кассационного суда общей юрисдикции по делу № 8Г-17997/2023 решение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01.03.2023, апелляционное определение Верховного суда РТ от 28.06.2023 оставлены без изменения, кассационные жалобы – без удовлетворения.</w:t>
      </w:r>
    </w:p>
    <w:p w14:paraId="0723BBF2"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На основании определения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13.01.2023 Министерство привлечено в качестве заинтересованного лица по гражданскому делу № 2-3006/2023 по иску </w:t>
      </w:r>
      <w:proofErr w:type="spellStart"/>
      <w:r w:rsidRPr="0095058C">
        <w:rPr>
          <w:rFonts w:ascii="Times New Roman" w:hAnsi="Times New Roman" w:cs="Times New Roman"/>
          <w:sz w:val="28"/>
          <w:szCs w:val="28"/>
        </w:rPr>
        <w:t>Сымчаан</w:t>
      </w:r>
      <w:proofErr w:type="spellEnd"/>
      <w:r w:rsidRPr="0095058C">
        <w:rPr>
          <w:rFonts w:ascii="Times New Roman" w:hAnsi="Times New Roman" w:cs="Times New Roman"/>
          <w:sz w:val="28"/>
          <w:szCs w:val="28"/>
        </w:rPr>
        <w:t xml:space="preserve"> С.С. об установлении факта работы для подтверждения юридического стажа. </w:t>
      </w:r>
    </w:p>
    <w:p w14:paraId="00EDD90F"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06.03.2023 решением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Республики Тыва по гражданскому делу № 2-3006/2023 заявление </w:t>
      </w:r>
      <w:proofErr w:type="spellStart"/>
      <w:r w:rsidRPr="0095058C">
        <w:rPr>
          <w:rFonts w:ascii="Times New Roman" w:hAnsi="Times New Roman" w:cs="Times New Roman"/>
          <w:sz w:val="28"/>
          <w:szCs w:val="28"/>
        </w:rPr>
        <w:t>Сымчаан</w:t>
      </w:r>
      <w:proofErr w:type="spellEnd"/>
      <w:r w:rsidRPr="0095058C">
        <w:rPr>
          <w:rFonts w:ascii="Times New Roman" w:hAnsi="Times New Roman" w:cs="Times New Roman"/>
          <w:sz w:val="28"/>
          <w:szCs w:val="28"/>
        </w:rPr>
        <w:t xml:space="preserve"> С-С.С. об установлении факта работы для подтверждения юридического стажа удовлетворено.</w:t>
      </w:r>
    </w:p>
    <w:p w14:paraId="3FACB305"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28.07.2023 в </w:t>
      </w:r>
      <w:proofErr w:type="spellStart"/>
      <w:r w:rsidRPr="0095058C">
        <w:rPr>
          <w:rFonts w:ascii="Times New Roman" w:hAnsi="Times New Roman" w:cs="Times New Roman"/>
          <w:sz w:val="28"/>
          <w:szCs w:val="28"/>
        </w:rPr>
        <w:t>Кызылском</w:t>
      </w:r>
      <w:proofErr w:type="spellEnd"/>
      <w:r w:rsidRPr="0095058C">
        <w:rPr>
          <w:rFonts w:ascii="Times New Roman" w:hAnsi="Times New Roman" w:cs="Times New Roman"/>
          <w:sz w:val="28"/>
          <w:szCs w:val="28"/>
        </w:rPr>
        <w:t xml:space="preserve"> городском суде РТ состоялось судебное заседание по делу об административном правонарушении № 12-760/2023 по рассмотрению жалобы представителя Отделения фонда пенсионного и социального страхования РФ по РТ на постановление мирового судьи судебного участка № 6 г. Кызыла. </w:t>
      </w:r>
    </w:p>
    <w:p w14:paraId="5F5CA4D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Решением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постановление мирового судьи судебного участка № 6 г. Кызыла оставлено без изменения, жалоба представителя Отделения фонда пенсионного и социального страхования РФ по РТ без удовлетворения.</w:t>
      </w:r>
    </w:p>
    <w:p w14:paraId="002D22E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19.10.2023 в Министерство поступило определение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городского суда РТ от 02.10.2023 о принятии искового заявления </w:t>
      </w:r>
      <w:proofErr w:type="spellStart"/>
      <w:r w:rsidRPr="0095058C">
        <w:rPr>
          <w:rFonts w:ascii="Times New Roman" w:hAnsi="Times New Roman" w:cs="Times New Roman"/>
          <w:sz w:val="28"/>
          <w:szCs w:val="28"/>
        </w:rPr>
        <w:t>Тулуш</w:t>
      </w:r>
      <w:proofErr w:type="spellEnd"/>
      <w:r w:rsidRPr="0095058C">
        <w:rPr>
          <w:rFonts w:ascii="Times New Roman" w:hAnsi="Times New Roman" w:cs="Times New Roman"/>
          <w:sz w:val="28"/>
          <w:szCs w:val="28"/>
        </w:rPr>
        <w:t xml:space="preserve"> О.А. к Министерству о взыскании невыплаченных дополнительных выплат за период вынужденного прогула.</w:t>
      </w:r>
    </w:p>
    <w:p w14:paraId="5EA1AED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Предварительное судебное заседание назначено на 29.01.2024 в 15.15 час., судебное заседание на 06.02.2024 в 10.00 час.</w:t>
      </w:r>
    </w:p>
    <w:p w14:paraId="7BBE7382" w14:textId="77777777" w:rsidR="00A26E73" w:rsidRPr="0095058C" w:rsidRDefault="00A26E73" w:rsidP="00A26E73">
      <w:pPr>
        <w:ind w:firstLine="567"/>
        <w:jc w:val="both"/>
        <w:rPr>
          <w:rFonts w:ascii="Times New Roman" w:hAnsi="Times New Roman" w:cs="Times New Roman"/>
          <w:color w:val="FF0000"/>
          <w:sz w:val="28"/>
          <w:szCs w:val="28"/>
        </w:rPr>
      </w:pPr>
      <w:r w:rsidRPr="0095058C">
        <w:rPr>
          <w:rFonts w:ascii="Times New Roman" w:hAnsi="Times New Roman" w:cs="Times New Roman"/>
          <w:sz w:val="28"/>
          <w:szCs w:val="28"/>
        </w:rPr>
        <w:t>В целях популяризации и повышения престижа профессиональной служебной деятельности юриста, Министерством организованы и проведены следующие мероприятия:</w:t>
      </w:r>
    </w:p>
    <w:p w14:paraId="546229ED"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Республиканский конкурс «Умники и умницы» в 2023-2024 учебном году», утвержденного приказами Минюста РТ от 21.09.2023 и </w:t>
      </w:r>
      <w:proofErr w:type="spellStart"/>
      <w:r w:rsidRPr="0095058C">
        <w:rPr>
          <w:rFonts w:ascii="Times New Roman" w:hAnsi="Times New Roman" w:cs="Times New Roman"/>
          <w:sz w:val="28"/>
          <w:szCs w:val="28"/>
        </w:rPr>
        <w:t>Минобра</w:t>
      </w:r>
      <w:proofErr w:type="spellEnd"/>
      <w:r w:rsidRPr="0095058C">
        <w:rPr>
          <w:rFonts w:ascii="Times New Roman" w:hAnsi="Times New Roman" w:cs="Times New Roman"/>
          <w:sz w:val="28"/>
          <w:szCs w:val="28"/>
        </w:rPr>
        <w:t xml:space="preserve"> РТ от 27.09.2023 № 1066-д. С 09.10.2023 по 19.10.2023 отделом проведен прием заявок на участие в правовой олимпиаде. Всего на участие в олимпиаде от учащихся поступило 320 заявок. В муниципальный этап, который состоялся 20.10.2023 всего прошли 62 учащихся общеобразовательных организаций республики. По результатам </w:t>
      </w:r>
      <w:r w:rsidRPr="0095058C">
        <w:rPr>
          <w:rFonts w:ascii="Times New Roman" w:hAnsi="Times New Roman" w:cs="Times New Roman"/>
          <w:sz w:val="28"/>
          <w:szCs w:val="28"/>
        </w:rPr>
        <w:lastRenderedPageBreak/>
        <w:t>республиканского этапа, который проведен 03.11.2023, всего 6 победителей, из них, по первой категории (8-9 классы):</w:t>
      </w:r>
    </w:p>
    <w:p w14:paraId="54EF51EC"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 </w:t>
      </w:r>
      <w:r w:rsidRPr="0095058C">
        <w:rPr>
          <w:rFonts w:ascii="Times New Roman" w:eastAsia="Calibri" w:hAnsi="Times New Roman" w:cs="Times New Roman"/>
          <w:sz w:val="28"/>
          <w:szCs w:val="28"/>
          <w:lang w:val="en-US"/>
        </w:rPr>
        <w:t>I</w:t>
      </w:r>
      <w:r w:rsidRPr="0095058C">
        <w:rPr>
          <w:rFonts w:ascii="Times New Roman" w:eastAsia="Calibri" w:hAnsi="Times New Roman" w:cs="Times New Roman"/>
          <w:sz w:val="28"/>
          <w:szCs w:val="28"/>
        </w:rPr>
        <w:t xml:space="preserve"> место - Серен </w:t>
      </w:r>
      <w:proofErr w:type="spellStart"/>
      <w:r w:rsidRPr="0095058C">
        <w:rPr>
          <w:rFonts w:ascii="Times New Roman" w:eastAsia="Calibri" w:hAnsi="Times New Roman" w:cs="Times New Roman"/>
          <w:sz w:val="28"/>
          <w:szCs w:val="28"/>
        </w:rPr>
        <w:t>Чайзат</w:t>
      </w:r>
      <w:proofErr w:type="spellEnd"/>
      <w:r w:rsidRPr="0095058C">
        <w:rPr>
          <w:rFonts w:ascii="Times New Roman" w:eastAsia="Calibri" w:hAnsi="Times New Roman" w:cs="Times New Roman"/>
          <w:sz w:val="28"/>
          <w:szCs w:val="28"/>
        </w:rPr>
        <w:t xml:space="preserve"> Чечен-</w:t>
      </w:r>
      <w:proofErr w:type="spellStart"/>
      <w:r w:rsidRPr="0095058C">
        <w:rPr>
          <w:rFonts w:ascii="Times New Roman" w:eastAsia="Calibri" w:hAnsi="Times New Roman" w:cs="Times New Roman"/>
          <w:sz w:val="28"/>
          <w:szCs w:val="28"/>
        </w:rPr>
        <w:t>ооловна</w:t>
      </w:r>
      <w:proofErr w:type="spellEnd"/>
      <w:r w:rsidRPr="0095058C">
        <w:rPr>
          <w:rFonts w:ascii="Times New Roman" w:eastAsia="Calibri" w:hAnsi="Times New Roman" w:cs="Times New Roman"/>
          <w:sz w:val="28"/>
          <w:szCs w:val="28"/>
        </w:rPr>
        <w:t xml:space="preserve">, учащаяся 9 Б класса МБОУ СОШ № 1 им. М.А. </w:t>
      </w:r>
      <w:proofErr w:type="spellStart"/>
      <w:r w:rsidRPr="0095058C">
        <w:rPr>
          <w:rFonts w:ascii="Times New Roman" w:eastAsia="Calibri" w:hAnsi="Times New Roman" w:cs="Times New Roman"/>
          <w:sz w:val="28"/>
          <w:szCs w:val="28"/>
        </w:rPr>
        <w:t>Бухтуева</w:t>
      </w:r>
      <w:proofErr w:type="spellEnd"/>
      <w:r w:rsidRPr="0095058C">
        <w:rPr>
          <w:rFonts w:ascii="Times New Roman" w:eastAsia="Calibri" w:hAnsi="Times New Roman" w:cs="Times New Roman"/>
          <w:sz w:val="28"/>
          <w:szCs w:val="28"/>
        </w:rPr>
        <w:t xml:space="preserve"> г. Кызыла Республики Тыва (руководитель – Кара-Сал </w:t>
      </w:r>
      <w:proofErr w:type="spellStart"/>
      <w:r w:rsidRPr="0095058C">
        <w:rPr>
          <w:rFonts w:ascii="Times New Roman" w:eastAsia="Calibri" w:hAnsi="Times New Roman" w:cs="Times New Roman"/>
          <w:sz w:val="28"/>
          <w:szCs w:val="28"/>
        </w:rPr>
        <w:t>Чойганмаа</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Комбуй-ооловна</w:t>
      </w:r>
      <w:proofErr w:type="spellEnd"/>
      <w:r w:rsidRPr="0095058C">
        <w:rPr>
          <w:rFonts w:ascii="Times New Roman" w:eastAsia="Calibri" w:hAnsi="Times New Roman" w:cs="Times New Roman"/>
          <w:sz w:val="28"/>
          <w:szCs w:val="28"/>
        </w:rPr>
        <w:t xml:space="preserve">); </w:t>
      </w:r>
    </w:p>
    <w:p w14:paraId="7C26A8FE"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 </w:t>
      </w:r>
      <w:r w:rsidRPr="0095058C">
        <w:rPr>
          <w:rFonts w:ascii="Times New Roman" w:eastAsia="Calibri" w:hAnsi="Times New Roman" w:cs="Times New Roman"/>
          <w:sz w:val="28"/>
          <w:szCs w:val="28"/>
          <w:lang w:val="en-US"/>
        </w:rPr>
        <w:t>II</w:t>
      </w:r>
      <w:r w:rsidRPr="0095058C">
        <w:rPr>
          <w:rFonts w:ascii="Times New Roman" w:eastAsia="Calibri" w:hAnsi="Times New Roman" w:cs="Times New Roman"/>
          <w:sz w:val="28"/>
          <w:szCs w:val="28"/>
        </w:rPr>
        <w:t xml:space="preserve"> место - </w:t>
      </w:r>
      <w:proofErr w:type="spellStart"/>
      <w:r w:rsidRPr="0095058C">
        <w:rPr>
          <w:rFonts w:ascii="Times New Roman" w:eastAsia="Calibri" w:hAnsi="Times New Roman" w:cs="Times New Roman"/>
          <w:sz w:val="28"/>
          <w:szCs w:val="28"/>
        </w:rPr>
        <w:t>Шыгжал</w:t>
      </w:r>
      <w:proofErr w:type="spellEnd"/>
      <w:r w:rsidRPr="0095058C">
        <w:rPr>
          <w:rFonts w:ascii="Times New Roman" w:eastAsia="Calibri" w:hAnsi="Times New Roman" w:cs="Times New Roman"/>
          <w:sz w:val="28"/>
          <w:szCs w:val="28"/>
        </w:rPr>
        <w:t xml:space="preserve"> Ариадна Валентиновна, учащаяся 9 класса МБОУ СОШ с. Элегест Чеди-Хольского </w:t>
      </w:r>
      <w:proofErr w:type="spellStart"/>
      <w:r w:rsidRPr="0095058C">
        <w:rPr>
          <w:rFonts w:ascii="Times New Roman" w:eastAsia="Calibri" w:hAnsi="Times New Roman" w:cs="Times New Roman"/>
          <w:sz w:val="28"/>
          <w:szCs w:val="28"/>
        </w:rPr>
        <w:t>кожууна</w:t>
      </w:r>
      <w:proofErr w:type="spellEnd"/>
      <w:r w:rsidRPr="0095058C">
        <w:rPr>
          <w:rFonts w:ascii="Times New Roman" w:eastAsia="Calibri" w:hAnsi="Times New Roman" w:cs="Times New Roman"/>
          <w:sz w:val="28"/>
          <w:szCs w:val="28"/>
        </w:rPr>
        <w:t xml:space="preserve"> Республики Тыва (руководитель – </w:t>
      </w:r>
      <w:proofErr w:type="spellStart"/>
      <w:r w:rsidRPr="0095058C">
        <w:rPr>
          <w:rFonts w:ascii="Times New Roman" w:eastAsia="Calibri" w:hAnsi="Times New Roman" w:cs="Times New Roman"/>
          <w:sz w:val="28"/>
          <w:szCs w:val="28"/>
        </w:rPr>
        <w:t>Оюн</w:t>
      </w:r>
      <w:proofErr w:type="spellEnd"/>
      <w:r w:rsidRPr="0095058C">
        <w:rPr>
          <w:rFonts w:ascii="Times New Roman" w:eastAsia="Calibri" w:hAnsi="Times New Roman" w:cs="Times New Roman"/>
          <w:sz w:val="28"/>
          <w:szCs w:val="28"/>
        </w:rPr>
        <w:t xml:space="preserve"> Надежда Владимировна);</w:t>
      </w:r>
    </w:p>
    <w:p w14:paraId="722E0571"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 xml:space="preserve">- </w:t>
      </w:r>
      <w:r w:rsidRPr="0095058C">
        <w:rPr>
          <w:rFonts w:ascii="Times New Roman" w:eastAsia="Calibri" w:hAnsi="Times New Roman" w:cs="Times New Roman"/>
          <w:sz w:val="28"/>
          <w:szCs w:val="28"/>
          <w:lang w:val="en-US"/>
        </w:rPr>
        <w:t>III</w:t>
      </w:r>
      <w:r w:rsidRPr="0095058C">
        <w:rPr>
          <w:rFonts w:ascii="Times New Roman" w:eastAsia="Calibri" w:hAnsi="Times New Roman" w:cs="Times New Roman"/>
          <w:sz w:val="28"/>
          <w:szCs w:val="28"/>
        </w:rPr>
        <w:t xml:space="preserve"> место - </w:t>
      </w:r>
      <w:proofErr w:type="spellStart"/>
      <w:r w:rsidRPr="0095058C">
        <w:rPr>
          <w:rFonts w:ascii="Times New Roman" w:eastAsia="Calibri" w:hAnsi="Times New Roman" w:cs="Times New Roman"/>
          <w:sz w:val="28"/>
          <w:szCs w:val="28"/>
        </w:rPr>
        <w:t>Амай-оол</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Долума</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Артышовна</w:t>
      </w:r>
      <w:proofErr w:type="spellEnd"/>
      <w:r w:rsidRPr="0095058C">
        <w:rPr>
          <w:rFonts w:ascii="Times New Roman" w:eastAsia="Calibri" w:hAnsi="Times New Roman" w:cs="Times New Roman"/>
          <w:sz w:val="28"/>
          <w:szCs w:val="28"/>
        </w:rPr>
        <w:t xml:space="preserve">, учащаяся 9 Ж класса МБОУ гимназия № 9 г. Кызыла Республики Тыва (руководитель – </w:t>
      </w:r>
      <w:proofErr w:type="spellStart"/>
      <w:r w:rsidRPr="0095058C">
        <w:rPr>
          <w:rFonts w:ascii="Times New Roman" w:eastAsia="Calibri" w:hAnsi="Times New Roman" w:cs="Times New Roman"/>
          <w:sz w:val="28"/>
          <w:szCs w:val="28"/>
        </w:rPr>
        <w:t>Монгуш</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Чодураа</w:t>
      </w:r>
      <w:proofErr w:type="spellEnd"/>
      <w:r w:rsidRPr="0095058C">
        <w:rPr>
          <w:rFonts w:ascii="Times New Roman" w:eastAsia="Calibri" w:hAnsi="Times New Roman" w:cs="Times New Roman"/>
          <w:sz w:val="28"/>
          <w:szCs w:val="28"/>
        </w:rPr>
        <w:t xml:space="preserve"> </w:t>
      </w:r>
      <w:proofErr w:type="spellStart"/>
      <w:r w:rsidRPr="0095058C">
        <w:rPr>
          <w:rFonts w:ascii="Times New Roman" w:eastAsia="Calibri" w:hAnsi="Times New Roman" w:cs="Times New Roman"/>
          <w:sz w:val="28"/>
          <w:szCs w:val="28"/>
        </w:rPr>
        <w:t>Хулбус-ооловна</w:t>
      </w:r>
      <w:proofErr w:type="spellEnd"/>
      <w:r w:rsidRPr="0095058C">
        <w:rPr>
          <w:rFonts w:ascii="Times New Roman" w:eastAsia="Calibri" w:hAnsi="Times New Roman" w:cs="Times New Roman"/>
          <w:sz w:val="28"/>
          <w:szCs w:val="28"/>
        </w:rPr>
        <w:t>, учитель истории и обществознания).</w:t>
      </w:r>
    </w:p>
    <w:p w14:paraId="6A93B2EA" w14:textId="77777777" w:rsidR="00A26E73" w:rsidRPr="0095058C" w:rsidRDefault="00A26E73" w:rsidP="00A26E73">
      <w:pPr>
        <w:tabs>
          <w:tab w:val="left" w:pos="851"/>
          <w:tab w:val="left" w:pos="993"/>
        </w:tabs>
        <w:ind w:firstLine="567"/>
        <w:contextualSpacing/>
        <w:jc w:val="both"/>
        <w:rPr>
          <w:rFonts w:ascii="Times New Roman" w:eastAsia="Arial" w:hAnsi="Times New Roman" w:cs="Times New Roman"/>
          <w:sz w:val="28"/>
          <w:szCs w:val="28"/>
          <w:shd w:val="clear" w:color="auto" w:fill="FFFFFF"/>
        </w:rPr>
      </w:pPr>
      <w:r w:rsidRPr="0095058C">
        <w:rPr>
          <w:rFonts w:ascii="Times New Roman" w:eastAsia="Arial" w:hAnsi="Times New Roman" w:cs="Times New Roman"/>
          <w:sz w:val="28"/>
          <w:szCs w:val="28"/>
          <w:shd w:val="clear" w:color="auto" w:fill="FFFFFF"/>
        </w:rPr>
        <w:t>По второй категории среди 10-11 классов:</w:t>
      </w:r>
    </w:p>
    <w:p w14:paraId="3F43A661" w14:textId="77777777" w:rsidR="00A26E73" w:rsidRPr="0095058C" w:rsidRDefault="00A26E73" w:rsidP="00A26E73">
      <w:pPr>
        <w:tabs>
          <w:tab w:val="left" w:pos="851"/>
          <w:tab w:val="left" w:pos="993"/>
        </w:tabs>
        <w:ind w:firstLine="567"/>
        <w:contextualSpacing/>
        <w:jc w:val="both"/>
        <w:rPr>
          <w:rFonts w:ascii="Times New Roman" w:eastAsia="Arial" w:hAnsi="Times New Roman" w:cs="Times New Roman"/>
          <w:sz w:val="28"/>
          <w:szCs w:val="28"/>
          <w:shd w:val="clear" w:color="auto" w:fill="FFFFFF"/>
        </w:rPr>
      </w:pPr>
      <w:r w:rsidRPr="0095058C">
        <w:rPr>
          <w:rFonts w:ascii="Times New Roman" w:eastAsia="Arial" w:hAnsi="Times New Roman" w:cs="Times New Roman"/>
          <w:sz w:val="28"/>
          <w:szCs w:val="28"/>
          <w:shd w:val="clear" w:color="auto" w:fill="FFFFFF"/>
        </w:rPr>
        <w:t xml:space="preserve">- </w:t>
      </w:r>
      <w:r w:rsidRPr="0095058C">
        <w:rPr>
          <w:rFonts w:ascii="Times New Roman" w:eastAsia="Arial" w:hAnsi="Times New Roman" w:cs="Times New Roman"/>
          <w:sz w:val="28"/>
          <w:szCs w:val="28"/>
          <w:shd w:val="clear" w:color="auto" w:fill="FFFFFF"/>
          <w:lang w:val="en-US"/>
        </w:rPr>
        <w:t>I</w:t>
      </w:r>
      <w:r w:rsidRPr="0095058C">
        <w:rPr>
          <w:rFonts w:ascii="Times New Roman" w:eastAsia="Arial" w:hAnsi="Times New Roman" w:cs="Times New Roman"/>
          <w:sz w:val="28"/>
          <w:szCs w:val="28"/>
          <w:shd w:val="clear" w:color="auto" w:fill="FFFFFF"/>
        </w:rPr>
        <w:t xml:space="preserve"> место - </w:t>
      </w:r>
      <w:proofErr w:type="spellStart"/>
      <w:r w:rsidRPr="0095058C">
        <w:rPr>
          <w:rFonts w:ascii="Times New Roman" w:eastAsia="Arial" w:hAnsi="Times New Roman" w:cs="Times New Roman"/>
          <w:sz w:val="28"/>
          <w:szCs w:val="28"/>
          <w:shd w:val="clear" w:color="auto" w:fill="FFFFFF"/>
        </w:rPr>
        <w:t>Кунчун</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Аина</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Оргудуловна</w:t>
      </w:r>
      <w:proofErr w:type="spellEnd"/>
      <w:r w:rsidRPr="0095058C">
        <w:rPr>
          <w:rFonts w:ascii="Times New Roman" w:eastAsia="Arial" w:hAnsi="Times New Roman" w:cs="Times New Roman"/>
          <w:sz w:val="28"/>
          <w:szCs w:val="28"/>
          <w:shd w:val="clear" w:color="auto" w:fill="FFFFFF"/>
        </w:rPr>
        <w:t xml:space="preserve">, учащаяся 11 класса МБОУ СОШ № 4 г. Кызыла Республики Тыва (руководитель – </w:t>
      </w:r>
      <w:proofErr w:type="spellStart"/>
      <w:r w:rsidRPr="0095058C">
        <w:rPr>
          <w:rFonts w:ascii="Times New Roman" w:eastAsia="Arial" w:hAnsi="Times New Roman" w:cs="Times New Roman"/>
          <w:sz w:val="28"/>
          <w:szCs w:val="28"/>
          <w:shd w:val="clear" w:color="auto" w:fill="FFFFFF"/>
        </w:rPr>
        <w:t>Олчанмай</w:t>
      </w:r>
      <w:proofErr w:type="spellEnd"/>
      <w:r w:rsidRPr="0095058C">
        <w:rPr>
          <w:rFonts w:ascii="Times New Roman" w:eastAsia="Arial" w:hAnsi="Times New Roman" w:cs="Times New Roman"/>
          <w:sz w:val="28"/>
          <w:szCs w:val="28"/>
          <w:shd w:val="clear" w:color="auto" w:fill="FFFFFF"/>
        </w:rPr>
        <w:t xml:space="preserve"> Юлия </w:t>
      </w:r>
      <w:proofErr w:type="spellStart"/>
      <w:r w:rsidRPr="0095058C">
        <w:rPr>
          <w:rFonts w:ascii="Times New Roman" w:eastAsia="Arial" w:hAnsi="Times New Roman" w:cs="Times New Roman"/>
          <w:sz w:val="28"/>
          <w:szCs w:val="28"/>
          <w:shd w:val="clear" w:color="auto" w:fill="FFFFFF"/>
        </w:rPr>
        <w:t>Монгун-ооловна</w:t>
      </w:r>
      <w:proofErr w:type="spellEnd"/>
      <w:r w:rsidRPr="0095058C">
        <w:rPr>
          <w:rFonts w:ascii="Times New Roman" w:eastAsia="Arial" w:hAnsi="Times New Roman" w:cs="Times New Roman"/>
          <w:sz w:val="28"/>
          <w:szCs w:val="28"/>
          <w:shd w:val="clear" w:color="auto" w:fill="FFFFFF"/>
        </w:rPr>
        <w:t>, учитель истории и обществознания);</w:t>
      </w:r>
    </w:p>
    <w:p w14:paraId="2152BC3E" w14:textId="77777777" w:rsidR="00A26E73" w:rsidRPr="0095058C" w:rsidRDefault="00A26E73" w:rsidP="00A26E73">
      <w:pPr>
        <w:tabs>
          <w:tab w:val="left" w:pos="851"/>
          <w:tab w:val="left" w:pos="993"/>
        </w:tabs>
        <w:ind w:firstLine="567"/>
        <w:contextualSpacing/>
        <w:jc w:val="both"/>
        <w:rPr>
          <w:rFonts w:ascii="Times New Roman" w:eastAsia="Arial" w:hAnsi="Times New Roman" w:cs="Times New Roman"/>
          <w:sz w:val="28"/>
          <w:szCs w:val="28"/>
          <w:shd w:val="clear" w:color="auto" w:fill="FFFFFF"/>
        </w:rPr>
      </w:pPr>
      <w:r w:rsidRPr="0095058C">
        <w:rPr>
          <w:rFonts w:ascii="Times New Roman" w:eastAsia="Arial" w:hAnsi="Times New Roman" w:cs="Times New Roman"/>
          <w:sz w:val="28"/>
          <w:szCs w:val="28"/>
          <w:shd w:val="clear" w:color="auto" w:fill="FFFFFF"/>
        </w:rPr>
        <w:t xml:space="preserve">- </w:t>
      </w:r>
      <w:r w:rsidRPr="0095058C">
        <w:rPr>
          <w:rFonts w:ascii="Times New Roman" w:eastAsia="Arial" w:hAnsi="Times New Roman" w:cs="Times New Roman"/>
          <w:sz w:val="28"/>
          <w:szCs w:val="28"/>
          <w:shd w:val="clear" w:color="auto" w:fill="FFFFFF"/>
          <w:lang w:val="en-US"/>
        </w:rPr>
        <w:t>II</w:t>
      </w:r>
      <w:r w:rsidRPr="0095058C">
        <w:rPr>
          <w:rFonts w:ascii="Times New Roman" w:eastAsia="Arial" w:hAnsi="Times New Roman" w:cs="Times New Roman"/>
          <w:sz w:val="28"/>
          <w:szCs w:val="28"/>
          <w:shd w:val="clear" w:color="auto" w:fill="FFFFFF"/>
        </w:rPr>
        <w:t xml:space="preserve"> место - </w:t>
      </w:r>
      <w:proofErr w:type="spellStart"/>
      <w:r w:rsidRPr="0095058C">
        <w:rPr>
          <w:rFonts w:ascii="Times New Roman" w:eastAsia="Arial" w:hAnsi="Times New Roman" w:cs="Times New Roman"/>
          <w:sz w:val="28"/>
          <w:szCs w:val="28"/>
          <w:shd w:val="clear" w:color="auto" w:fill="FFFFFF"/>
        </w:rPr>
        <w:t>Сангаа</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Айланмаа</w:t>
      </w:r>
      <w:proofErr w:type="spellEnd"/>
      <w:r w:rsidRPr="0095058C">
        <w:rPr>
          <w:rFonts w:ascii="Times New Roman" w:eastAsia="Arial" w:hAnsi="Times New Roman" w:cs="Times New Roman"/>
          <w:sz w:val="28"/>
          <w:szCs w:val="28"/>
          <w:shd w:val="clear" w:color="auto" w:fill="FFFFFF"/>
        </w:rPr>
        <w:t xml:space="preserve"> </w:t>
      </w:r>
      <w:proofErr w:type="spellStart"/>
      <w:r w:rsidRPr="0095058C">
        <w:rPr>
          <w:rFonts w:ascii="Times New Roman" w:eastAsia="Arial" w:hAnsi="Times New Roman" w:cs="Times New Roman"/>
          <w:sz w:val="28"/>
          <w:szCs w:val="28"/>
          <w:shd w:val="clear" w:color="auto" w:fill="FFFFFF"/>
        </w:rPr>
        <w:t>Аясовна</w:t>
      </w:r>
      <w:proofErr w:type="spellEnd"/>
      <w:r w:rsidRPr="0095058C">
        <w:rPr>
          <w:rFonts w:ascii="Times New Roman" w:eastAsia="Arial" w:hAnsi="Times New Roman" w:cs="Times New Roman"/>
          <w:sz w:val="28"/>
          <w:szCs w:val="28"/>
          <w:shd w:val="clear" w:color="auto" w:fill="FFFFFF"/>
        </w:rPr>
        <w:t xml:space="preserve">, учащаяся 10 Б класса МБОУ Баян-Кольская СОШ (руководитель – </w:t>
      </w:r>
      <w:proofErr w:type="spellStart"/>
      <w:r w:rsidRPr="0095058C">
        <w:rPr>
          <w:rFonts w:ascii="Times New Roman" w:eastAsia="Arial" w:hAnsi="Times New Roman" w:cs="Times New Roman"/>
          <w:sz w:val="28"/>
          <w:szCs w:val="28"/>
          <w:shd w:val="clear" w:color="auto" w:fill="FFFFFF"/>
        </w:rPr>
        <w:t>Бошкажык</w:t>
      </w:r>
      <w:proofErr w:type="spellEnd"/>
      <w:r w:rsidRPr="0095058C">
        <w:rPr>
          <w:rFonts w:ascii="Times New Roman" w:eastAsia="Arial" w:hAnsi="Times New Roman" w:cs="Times New Roman"/>
          <w:sz w:val="28"/>
          <w:szCs w:val="28"/>
          <w:shd w:val="clear" w:color="auto" w:fill="FFFFFF"/>
        </w:rPr>
        <w:t xml:space="preserve"> Салтанат Владимировна, учитель обществознания);</w:t>
      </w:r>
    </w:p>
    <w:p w14:paraId="7E0C6AAA" w14:textId="77777777" w:rsidR="00A26E73" w:rsidRPr="0095058C" w:rsidRDefault="00A26E73" w:rsidP="00A26E73">
      <w:pPr>
        <w:ind w:firstLine="567"/>
        <w:jc w:val="both"/>
        <w:rPr>
          <w:rFonts w:ascii="Times New Roman" w:eastAsia="Calibri" w:hAnsi="Times New Roman" w:cs="Times New Roman"/>
          <w:sz w:val="28"/>
          <w:szCs w:val="28"/>
        </w:rPr>
      </w:pPr>
      <w:r w:rsidRPr="0095058C">
        <w:rPr>
          <w:rFonts w:ascii="Times New Roman" w:eastAsia="Arial" w:hAnsi="Times New Roman" w:cs="Times New Roman"/>
          <w:sz w:val="28"/>
          <w:szCs w:val="28"/>
          <w:shd w:val="clear" w:color="auto" w:fill="FFFFFF"/>
        </w:rPr>
        <w:t xml:space="preserve">- </w:t>
      </w:r>
      <w:r w:rsidRPr="0095058C">
        <w:rPr>
          <w:rFonts w:ascii="Times New Roman" w:eastAsia="Arial" w:hAnsi="Times New Roman" w:cs="Times New Roman"/>
          <w:sz w:val="28"/>
          <w:szCs w:val="28"/>
          <w:shd w:val="clear" w:color="auto" w:fill="FFFFFF"/>
          <w:lang w:val="en-US"/>
        </w:rPr>
        <w:t>III</w:t>
      </w:r>
      <w:r w:rsidRPr="0095058C">
        <w:rPr>
          <w:rFonts w:ascii="Times New Roman" w:eastAsia="Arial" w:hAnsi="Times New Roman" w:cs="Times New Roman"/>
          <w:sz w:val="28"/>
          <w:szCs w:val="28"/>
          <w:shd w:val="clear" w:color="auto" w:fill="FFFFFF"/>
        </w:rPr>
        <w:t xml:space="preserve"> место -  </w:t>
      </w:r>
      <w:proofErr w:type="spellStart"/>
      <w:r w:rsidRPr="0095058C">
        <w:rPr>
          <w:rFonts w:ascii="Times New Roman" w:eastAsia="Calibri" w:hAnsi="Times New Roman" w:cs="Times New Roman"/>
          <w:sz w:val="28"/>
          <w:szCs w:val="28"/>
        </w:rPr>
        <w:t>Криницина</w:t>
      </w:r>
      <w:proofErr w:type="spellEnd"/>
      <w:r w:rsidRPr="0095058C">
        <w:rPr>
          <w:rFonts w:ascii="Times New Roman" w:eastAsia="Calibri" w:hAnsi="Times New Roman" w:cs="Times New Roman"/>
          <w:sz w:val="28"/>
          <w:szCs w:val="28"/>
        </w:rPr>
        <w:t xml:space="preserve"> Татьяна Викторовна, учащаяся 11 класса МБОУ СОШ № 4 г. Кызыла Республики Тыва (руководитель – </w:t>
      </w:r>
      <w:proofErr w:type="spellStart"/>
      <w:r w:rsidRPr="0095058C">
        <w:rPr>
          <w:rFonts w:ascii="Times New Roman" w:eastAsia="Calibri" w:hAnsi="Times New Roman" w:cs="Times New Roman"/>
          <w:sz w:val="28"/>
          <w:szCs w:val="28"/>
        </w:rPr>
        <w:t>Олчанмай</w:t>
      </w:r>
      <w:proofErr w:type="spellEnd"/>
      <w:r w:rsidRPr="0095058C">
        <w:rPr>
          <w:rFonts w:ascii="Times New Roman" w:eastAsia="Calibri" w:hAnsi="Times New Roman" w:cs="Times New Roman"/>
          <w:sz w:val="28"/>
          <w:szCs w:val="28"/>
        </w:rPr>
        <w:t xml:space="preserve"> Юлия </w:t>
      </w:r>
      <w:proofErr w:type="spellStart"/>
      <w:r w:rsidRPr="0095058C">
        <w:rPr>
          <w:rFonts w:ascii="Times New Roman" w:eastAsia="Calibri" w:hAnsi="Times New Roman" w:cs="Times New Roman"/>
          <w:sz w:val="28"/>
          <w:szCs w:val="28"/>
        </w:rPr>
        <w:t>Монгун-ооловна</w:t>
      </w:r>
      <w:proofErr w:type="spellEnd"/>
      <w:r w:rsidRPr="0095058C">
        <w:rPr>
          <w:rFonts w:ascii="Times New Roman" w:eastAsia="Calibri" w:hAnsi="Times New Roman" w:cs="Times New Roman"/>
          <w:sz w:val="28"/>
          <w:szCs w:val="28"/>
        </w:rPr>
        <w:t xml:space="preserve">, учитель истории и обществознания). </w:t>
      </w:r>
    </w:p>
    <w:p w14:paraId="3D64FB49"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18.05.2023 во исполнение плана работы отдела кадрового и правового обеспечения, утвержденного на 2023 год, в целях проведения профориентационной работы со студентами юридических факультетов отделом проведена встреча с выпускниками юридического факультета </w:t>
      </w:r>
      <w:proofErr w:type="spellStart"/>
      <w:r w:rsidRPr="0095058C">
        <w:rPr>
          <w:rFonts w:ascii="Times New Roman" w:hAnsi="Times New Roman" w:cs="Times New Roman"/>
          <w:sz w:val="28"/>
          <w:szCs w:val="28"/>
        </w:rPr>
        <w:t>ТувГУ</w:t>
      </w:r>
      <w:proofErr w:type="spellEnd"/>
      <w:r w:rsidRPr="0095058C">
        <w:rPr>
          <w:rFonts w:ascii="Times New Roman" w:hAnsi="Times New Roman" w:cs="Times New Roman"/>
          <w:sz w:val="28"/>
          <w:szCs w:val="28"/>
        </w:rPr>
        <w:t xml:space="preserve"> по теме: «Возможности профессии юриста».</w:t>
      </w:r>
    </w:p>
    <w:p w14:paraId="6608FF5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28.09.2023</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в соответствии с</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Положением о республиканском конкурсе «Лучший по профессии-юрист», утверждённого приказом Министерства от 07.06.2023 № 40 по результатам отборочного этапа конкурса из 30 участников в республиканский финальный этап прошли 13 юристов. С 09.10.2023 по 22.10.2023 отделом проведен прием работ (эссе) конкурсантов. Финальный этап конкурса проведен 09.11.2023. По результатам финального этапа победителями республиканского конкурса «Лучший по профессии - юрист» признаны:</w:t>
      </w:r>
    </w:p>
    <w:p w14:paraId="023905C0"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I место - </w:t>
      </w:r>
      <w:proofErr w:type="spellStart"/>
      <w:r w:rsidRPr="0095058C">
        <w:rPr>
          <w:rFonts w:ascii="Times New Roman" w:hAnsi="Times New Roman" w:cs="Times New Roman"/>
          <w:sz w:val="28"/>
          <w:szCs w:val="28"/>
        </w:rPr>
        <w:t>Кужугет</w:t>
      </w:r>
      <w:proofErr w:type="spellEnd"/>
      <w:r w:rsidRPr="0095058C">
        <w:rPr>
          <w:rFonts w:ascii="Times New Roman" w:hAnsi="Times New Roman" w:cs="Times New Roman"/>
          <w:sz w:val="28"/>
          <w:szCs w:val="28"/>
        </w:rPr>
        <w:t xml:space="preserve"> Буян Борисович, юрист АО «</w:t>
      </w:r>
      <w:proofErr w:type="spellStart"/>
      <w:r w:rsidRPr="0095058C">
        <w:rPr>
          <w:rFonts w:ascii="Times New Roman" w:hAnsi="Times New Roman" w:cs="Times New Roman"/>
          <w:sz w:val="28"/>
          <w:szCs w:val="28"/>
        </w:rPr>
        <w:t>Тывасвязьинформ</w:t>
      </w:r>
      <w:proofErr w:type="spellEnd"/>
      <w:r w:rsidRPr="0095058C">
        <w:rPr>
          <w:rFonts w:ascii="Times New Roman" w:hAnsi="Times New Roman" w:cs="Times New Roman"/>
          <w:sz w:val="28"/>
          <w:szCs w:val="28"/>
        </w:rPr>
        <w:t xml:space="preserve">»; </w:t>
      </w:r>
    </w:p>
    <w:p w14:paraId="609E595C"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II место - </w:t>
      </w:r>
      <w:proofErr w:type="spellStart"/>
      <w:r w:rsidRPr="0095058C">
        <w:rPr>
          <w:rFonts w:ascii="Times New Roman" w:hAnsi="Times New Roman" w:cs="Times New Roman"/>
          <w:sz w:val="28"/>
          <w:szCs w:val="28"/>
        </w:rPr>
        <w:t>Серээ</w:t>
      </w:r>
      <w:proofErr w:type="spellEnd"/>
      <w:r w:rsidRPr="0095058C">
        <w:rPr>
          <w:rFonts w:ascii="Times New Roman" w:hAnsi="Times New Roman" w:cs="Times New Roman"/>
          <w:sz w:val="28"/>
          <w:szCs w:val="28"/>
        </w:rPr>
        <w:t xml:space="preserve"> Маргарита Валерьевна, заместитель начальника отдела по правовому мониторингу и экспертизе государственно-правового управления Аппарата Верховного Хурала (парламента) Республики Тыва;</w:t>
      </w:r>
    </w:p>
    <w:p w14:paraId="35D70A9F"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III место - </w:t>
      </w:r>
      <w:proofErr w:type="spellStart"/>
      <w:r w:rsidRPr="0095058C">
        <w:rPr>
          <w:rFonts w:ascii="Times New Roman" w:hAnsi="Times New Roman" w:cs="Times New Roman"/>
          <w:sz w:val="28"/>
          <w:szCs w:val="28"/>
        </w:rPr>
        <w:t>Кечил</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Доржу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Хертекович</w:t>
      </w:r>
      <w:proofErr w:type="spellEnd"/>
      <w:r w:rsidRPr="0095058C">
        <w:rPr>
          <w:rFonts w:ascii="Times New Roman" w:hAnsi="Times New Roman" w:cs="Times New Roman"/>
          <w:sz w:val="28"/>
          <w:szCs w:val="28"/>
        </w:rPr>
        <w:t>, заместитель начальника юридического отдела Управления Федерального казначейства по Республике Тыва.</w:t>
      </w:r>
    </w:p>
    <w:p w14:paraId="15BF4B55"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lastRenderedPageBreak/>
        <w:t>В соответствии с</w:t>
      </w:r>
      <w:r w:rsidRPr="0095058C">
        <w:rPr>
          <w:rFonts w:ascii="Times New Roman" w:hAnsi="Times New Roman" w:cs="Times New Roman"/>
          <w:b/>
          <w:sz w:val="28"/>
          <w:szCs w:val="28"/>
        </w:rPr>
        <w:t xml:space="preserve"> </w:t>
      </w:r>
      <w:r w:rsidRPr="0095058C">
        <w:rPr>
          <w:rFonts w:ascii="Times New Roman" w:hAnsi="Times New Roman" w:cs="Times New Roman"/>
          <w:sz w:val="28"/>
          <w:szCs w:val="28"/>
        </w:rPr>
        <w:t xml:space="preserve">Положением о республиканском конкурсе «Начинающий юрист-достойная смена», утверждённого приказом Минюста РТ и </w:t>
      </w:r>
      <w:proofErr w:type="spellStart"/>
      <w:r w:rsidRPr="0095058C">
        <w:rPr>
          <w:rFonts w:ascii="Times New Roman" w:hAnsi="Times New Roman" w:cs="Times New Roman"/>
          <w:sz w:val="28"/>
          <w:szCs w:val="28"/>
        </w:rPr>
        <w:t>Минобра</w:t>
      </w:r>
      <w:proofErr w:type="spellEnd"/>
      <w:r w:rsidRPr="0095058C">
        <w:rPr>
          <w:rFonts w:ascii="Times New Roman" w:hAnsi="Times New Roman" w:cs="Times New Roman"/>
          <w:sz w:val="28"/>
          <w:szCs w:val="28"/>
        </w:rPr>
        <w:t xml:space="preserve"> РТ от 15.06.2023 № 43/712-д. С 09.10.2023 по 22.10.2023 отделом проведен прием заявок от участников. Всего заявки подали 7 команд с техникума экономики и права, </w:t>
      </w:r>
      <w:proofErr w:type="spellStart"/>
      <w:r w:rsidRPr="0095058C">
        <w:rPr>
          <w:rFonts w:ascii="Times New Roman" w:hAnsi="Times New Roman" w:cs="Times New Roman"/>
          <w:sz w:val="28"/>
          <w:szCs w:val="28"/>
        </w:rPr>
        <w:t>ТувГУ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Кызылского</w:t>
      </w:r>
      <w:proofErr w:type="spellEnd"/>
      <w:r w:rsidRPr="0095058C">
        <w:rPr>
          <w:rFonts w:ascii="Times New Roman" w:hAnsi="Times New Roman" w:cs="Times New Roman"/>
          <w:sz w:val="28"/>
          <w:szCs w:val="28"/>
        </w:rPr>
        <w:t xml:space="preserve"> транспортного техникума. Конкурс среди студентов проведен 24.11.2023. По результатам финального этапа победителями республиканского конкурса признаны:</w:t>
      </w:r>
    </w:p>
    <w:p w14:paraId="66B9BFFD"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lang w:val="en-US"/>
        </w:rPr>
        <w:t>I</w:t>
      </w:r>
      <w:r w:rsidRPr="0095058C">
        <w:rPr>
          <w:rFonts w:ascii="Times New Roman" w:hAnsi="Times New Roman" w:cs="Times New Roman"/>
          <w:sz w:val="28"/>
          <w:szCs w:val="28"/>
        </w:rPr>
        <w:t xml:space="preserve"> место – команда «Риск» студенты АНОО ПО </w:t>
      </w:r>
      <w:proofErr w:type="spellStart"/>
      <w:r w:rsidRPr="0095058C">
        <w:rPr>
          <w:rFonts w:ascii="Times New Roman" w:hAnsi="Times New Roman" w:cs="Times New Roman"/>
          <w:sz w:val="28"/>
          <w:szCs w:val="28"/>
        </w:rPr>
        <w:t>КТЭиППК</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Делгер</w:t>
      </w:r>
      <w:proofErr w:type="spellEnd"/>
      <w:r w:rsidRPr="0095058C">
        <w:rPr>
          <w:rFonts w:ascii="Times New Roman" w:hAnsi="Times New Roman" w:cs="Times New Roman"/>
          <w:sz w:val="28"/>
          <w:szCs w:val="28"/>
        </w:rPr>
        <w:t xml:space="preserve"> Алина Арсеньевна, </w:t>
      </w:r>
      <w:proofErr w:type="spellStart"/>
      <w:r w:rsidRPr="0095058C">
        <w:rPr>
          <w:rFonts w:ascii="Times New Roman" w:hAnsi="Times New Roman" w:cs="Times New Roman"/>
          <w:sz w:val="28"/>
          <w:szCs w:val="28"/>
        </w:rPr>
        <w:t>Сандык</w:t>
      </w:r>
      <w:proofErr w:type="spellEnd"/>
      <w:r w:rsidRPr="0095058C">
        <w:rPr>
          <w:rFonts w:ascii="Times New Roman" w:hAnsi="Times New Roman" w:cs="Times New Roman"/>
          <w:sz w:val="28"/>
          <w:szCs w:val="28"/>
        </w:rPr>
        <w:t xml:space="preserve"> Орлана </w:t>
      </w:r>
      <w:proofErr w:type="spellStart"/>
      <w:r w:rsidRPr="0095058C">
        <w:rPr>
          <w:rFonts w:ascii="Times New Roman" w:hAnsi="Times New Roman" w:cs="Times New Roman"/>
          <w:sz w:val="28"/>
          <w:szCs w:val="28"/>
        </w:rPr>
        <w:t>Орлановна</w:t>
      </w:r>
      <w:proofErr w:type="spellEnd"/>
      <w:r w:rsidRPr="0095058C">
        <w:rPr>
          <w:rFonts w:ascii="Times New Roman" w:hAnsi="Times New Roman" w:cs="Times New Roman"/>
          <w:sz w:val="28"/>
          <w:szCs w:val="28"/>
        </w:rPr>
        <w:t>);</w:t>
      </w:r>
    </w:p>
    <w:p w14:paraId="7F072B04"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lang w:val="en-US"/>
        </w:rPr>
        <w:t>II</w:t>
      </w:r>
      <w:r w:rsidRPr="0095058C">
        <w:rPr>
          <w:rFonts w:ascii="Times New Roman" w:hAnsi="Times New Roman" w:cs="Times New Roman"/>
          <w:sz w:val="28"/>
          <w:szCs w:val="28"/>
        </w:rPr>
        <w:t xml:space="preserve"> место – команда «Титаны правосудия» студенты ГАПОУ РТ КТТ (Макиенко Мария Анатольевна, </w:t>
      </w:r>
      <w:proofErr w:type="spellStart"/>
      <w:r w:rsidRPr="0095058C">
        <w:rPr>
          <w:rFonts w:ascii="Times New Roman" w:hAnsi="Times New Roman" w:cs="Times New Roman"/>
          <w:sz w:val="28"/>
          <w:szCs w:val="28"/>
        </w:rPr>
        <w:t>Ондар</w:t>
      </w:r>
      <w:proofErr w:type="spellEnd"/>
      <w:r w:rsidRPr="0095058C">
        <w:rPr>
          <w:rFonts w:ascii="Times New Roman" w:hAnsi="Times New Roman" w:cs="Times New Roman"/>
          <w:sz w:val="28"/>
          <w:szCs w:val="28"/>
        </w:rPr>
        <w:t xml:space="preserve"> Сюзанна </w:t>
      </w:r>
      <w:proofErr w:type="spellStart"/>
      <w:r w:rsidRPr="0095058C">
        <w:rPr>
          <w:rFonts w:ascii="Times New Roman" w:hAnsi="Times New Roman" w:cs="Times New Roman"/>
          <w:sz w:val="28"/>
          <w:szCs w:val="28"/>
        </w:rPr>
        <w:t>Тойлуевна</w:t>
      </w:r>
      <w:proofErr w:type="spellEnd"/>
      <w:r w:rsidRPr="0095058C">
        <w:rPr>
          <w:rFonts w:ascii="Times New Roman" w:hAnsi="Times New Roman" w:cs="Times New Roman"/>
          <w:sz w:val="28"/>
          <w:szCs w:val="28"/>
        </w:rPr>
        <w:t>);</w:t>
      </w:r>
    </w:p>
    <w:p w14:paraId="510A3E0D"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 </w:t>
      </w:r>
      <w:r w:rsidRPr="0095058C">
        <w:rPr>
          <w:rFonts w:ascii="Times New Roman" w:hAnsi="Times New Roman" w:cs="Times New Roman"/>
          <w:sz w:val="28"/>
          <w:szCs w:val="28"/>
          <w:lang w:val="en-US"/>
        </w:rPr>
        <w:t>III</w:t>
      </w:r>
      <w:r w:rsidRPr="0095058C">
        <w:rPr>
          <w:rFonts w:ascii="Times New Roman" w:hAnsi="Times New Roman" w:cs="Times New Roman"/>
          <w:sz w:val="28"/>
          <w:szCs w:val="28"/>
        </w:rPr>
        <w:t xml:space="preserve"> место – команда «Закон один для всех» студенты </w:t>
      </w:r>
      <w:proofErr w:type="spellStart"/>
      <w:r w:rsidRPr="0095058C">
        <w:rPr>
          <w:rFonts w:ascii="Times New Roman" w:hAnsi="Times New Roman" w:cs="Times New Roman"/>
          <w:sz w:val="28"/>
          <w:szCs w:val="28"/>
        </w:rPr>
        <w:t>ТувГУ</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Кужугет</w:t>
      </w:r>
      <w:proofErr w:type="spellEnd"/>
      <w:r w:rsidRPr="0095058C">
        <w:rPr>
          <w:rFonts w:ascii="Times New Roman" w:hAnsi="Times New Roman" w:cs="Times New Roman"/>
          <w:sz w:val="28"/>
          <w:szCs w:val="28"/>
        </w:rPr>
        <w:t xml:space="preserve"> Регина Владимировна, Магомедова </w:t>
      </w:r>
      <w:proofErr w:type="spellStart"/>
      <w:r w:rsidRPr="0095058C">
        <w:rPr>
          <w:rFonts w:ascii="Times New Roman" w:hAnsi="Times New Roman" w:cs="Times New Roman"/>
          <w:sz w:val="28"/>
          <w:szCs w:val="28"/>
        </w:rPr>
        <w:t>Месед</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Камалодиновна</w:t>
      </w:r>
      <w:proofErr w:type="spellEnd"/>
      <w:r w:rsidRPr="0095058C">
        <w:rPr>
          <w:rFonts w:ascii="Times New Roman" w:hAnsi="Times New Roman" w:cs="Times New Roman"/>
          <w:sz w:val="28"/>
          <w:szCs w:val="28"/>
        </w:rPr>
        <w:t>).</w:t>
      </w:r>
    </w:p>
    <w:p w14:paraId="10FB4D78" w14:textId="77777777" w:rsidR="00A26E73" w:rsidRPr="0095058C" w:rsidRDefault="00A26E73" w:rsidP="00A26E73">
      <w:pPr>
        <w:tabs>
          <w:tab w:val="left" w:pos="1134"/>
        </w:tabs>
        <w:ind w:firstLine="567"/>
        <w:jc w:val="both"/>
        <w:rPr>
          <w:rFonts w:ascii="Times New Roman" w:eastAsia="Calibri" w:hAnsi="Times New Roman" w:cs="Times New Roman"/>
          <w:b/>
          <w:sz w:val="28"/>
          <w:szCs w:val="28"/>
        </w:rPr>
      </w:pPr>
      <w:r w:rsidRPr="0095058C">
        <w:rPr>
          <w:rFonts w:ascii="Times New Roman" w:eastAsia="Calibri" w:hAnsi="Times New Roman" w:cs="Times New Roman"/>
          <w:b/>
          <w:sz w:val="28"/>
          <w:szCs w:val="28"/>
        </w:rPr>
        <w:t>11. Осуществление мероприятий по выполнению Плана по противодействию коррупции.</w:t>
      </w:r>
    </w:p>
    <w:p w14:paraId="13D7B8C8"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02.02.2023 года отделом кадрового и правового обеспечения сотрудникам Министерства проведено обучение о заполнении справки (декларации) о доходах, расходах, имуществе и обязательствах имущественного характера за отчетный период 2022 года, основным новеллам, ознакомление с графиком сдачи служащими Министерства деклараций за отчетный 2022 год. Лист ознакомления имеется.</w:t>
      </w:r>
    </w:p>
    <w:p w14:paraId="55D88F5F"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28.04.2023 отделом кадрового и правового обеспечения сотрудникам Министерства проведено обучение «Соблюдение Кодекса этики и поведения государственных гражданских служащих Республики Тыва» в очном и онлайн формате на платформе </w:t>
      </w:r>
      <w:proofErr w:type="spellStart"/>
      <w:r w:rsidRPr="0095058C">
        <w:rPr>
          <w:rFonts w:ascii="Times New Roman" w:hAnsi="Times New Roman" w:cs="Times New Roman"/>
          <w:sz w:val="28"/>
          <w:szCs w:val="28"/>
        </w:rPr>
        <w:t>Яндекс.Телемост</w:t>
      </w:r>
      <w:proofErr w:type="spellEnd"/>
      <w:r w:rsidRPr="0095058C">
        <w:rPr>
          <w:rFonts w:ascii="Times New Roman" w:hAnsi="Times New Roman" w:cs="Times New Roman"/>
          <w:sz w:val="28"/>
          <w:szCs w:val="28"/>
        </w:rPr>
        <w:t>. Охват: в очном формате – 9 человек (ЗАГС), через Яндекс. Телемост – 27 подключений (ЗАГС), 29 подключений (Аппарат мировых судей РТ и аппарат Министерства).</w:t>
      </w:r>
    </w:p>
    <w:p w14:paraId="70010A9F"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27.04.2023 проведено семинарское занятие «Антикоррупционное просвещение» в очном и онлайн формате на платформе </w:t>
      </w:r>
      <w:proofErr w:type="spellStart"/>
      <w:r w:rsidRPr="0095058C">
        <w:rPr>
          <w:rFonts w:ascii="Times New Roman" w:hAnsi="Times New Roman" w:cs="Times New Roman"/>
          <w:sz w:val="28"/>
          <w:szCs w:val="28"/>
        </w:rPr>
        <w:t>Яндекс.Телемост</w:t>
      </w:r>
      <w:proofErr w:type="spellEnd"/>
      <w:r w:rsidRPr="0095058C">
        <w:rPr>
          <w:rFonts w:ascii="Times New Roman" w:hAnsi="Times New Roman" w:cs="Times New Roman"/>
          <w:sz w:val="28"/>
          <w:szCs w:val="28"/>
        </w:rPr>
        <w:t>. Охват: в очном формате – 9 человек (ЗАГС), через Яндекс. Телемост – 27 подключений (ЗАГС), 29 подключений (Аппарат мировых судей РТ и аппарат Министерства).</w:t>
      </w:r>
    </w:p>
    <w:p w14:paraId="7301712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Также 20.12.2023 проведено семинар-совещание с государственными гражданскими служащими и работниками Министерства юстиции Республики Тыва по следующим темам:</w:t>
      </w:r>
    </w:p>
    <w:p w14:paraId="195F5EC2"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«О соблюдении требований Кодекса этики и поведения государственных гражданских служащих Республики Тыва, утвержденного Указом Председателя Правительства Республики Тыва от 11.05.2011 №70»;</w:t>
      </w:r>
    </w:p>
    <w:p w14:paraId="7AC2EDBF"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«О соблюдении делового стиля в одежде государственных гражданских служащих Республики Тыва»;</w:t>
      </w:r>
    </w:p>
    <w:p w14:paraId="2327BE36"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lastRenderedPageBreak/>
        <w:t>- «Об ответственности за совершение правонарушений в состоянии алкогольного опьянения»;</w:t>
      </w:r>
    </w:p>
    <w:p w14:paraId="46B8E0FA"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«Антикоррупционный запрет на получение подарков и иных вознаграждений в связи с выполнением служебных (должностных) обязанностей».</w:t>
      </w:r>
    </w:p>
    <w:p w14:paraId="3D9BBBF9" w14:textId="77777777" w:rsidR="00A26E73" w:rsidRPr="0095058C" w:rsidRDefault="00A26E73" w:rsidP="00A26E73">
      <w:pPr>
        <w:ind w:right="-143" w:firstLine="567"/>
        <w:contextualSpacing/>
        <w:jc w:val="both"/>
        <w:rPr>
          <w:rFonts w:ascii="Times New Roman" w:eastAsia="Calibri" w:hAnsi="Times New Roman" w:cs="Times New Roman"/>
          <w:b/>
          <w:color w:val="FF0000"/>
          <w:sz w:val="28"/>
          <w:szCs w:val="28"/>
        </w:rPr>
      </w:pPr>
      <w:r w:rsidRPr="0095058C">
        <w:rPr>
          <w:rFonts w:ascii="Times New Roman" w:hAnsi="Times New Roman" w:cs="Times New Roman"/>
          <w:sz w:val="28"/>
          <w:szCs w:val="28"/>
        </w:rPr>
        <w:t xml:space="preserve">В онлайн формате на платформе </w:t>
      </w:r>
      <w:proofErr w:type="spellStart"/>
      <w:r w:rsidRPr="0095058C">
        <w:rPr>
          <w:rFonts w:ascii="Times New Roman" w:hAnsi="Times New Roman" w:cs="Times New Roman"/>
          <w:sz w:val="28"/>
          <w:szCs w:val="28"/>
        </w:rPr>
        <w:t>Яндекс.Телемост</w:t>
      </w:r>
      <w:proofErr w:type="spellEnd"/>
      <w:r w:rsidRPr="0095058C">
        <w:rPr>
          <w:rFonts w:ascii="Times New Roman" w:hAnsi="Times New Roman" w:cs="Times New Roman"/>
          <w:sz w:val="28"/>
          <w:szCs w:val="28"/>
        </w:rPr>
        <w:t>. Охват: ЗАГС – 38 человек,  Аппарат мировых судей РТ – 48 человек, аппарат Министерства – 18 человек.</w:t>
      </w:r>
    </w:p>
    <w:p w14:paraId="1A87218A" w14:textId="77777777" w:rsidR="00A26E73" w:rsidRPr="0095058C" w:rsidRDefault="00A26E73" w:rsidP="00A26E73">
      <w:pPr>
        <w:ind w:right="-143" w:firstLine="567"/>
        <w:contextualSpacing/>
        <w:jc w:val="both"/>
        <w:rPr>
          <w:rFonts w:ascii="Times New Roman" w:eastAsia="Calibri" w:hAnsi="Times New Roman" w:cs="Times New Roman"/>
          <w:b/>
          <w:sz w:val="28"/>
          <w:szCs w:val="28"/>
        </w:rPr>
      </w:pPr>
      <w:r w:rsidRPr="0095058C">
        <w:rPr>
          <w:rFonts w:ascii="Times New Roman" w:eastAsia="Calibri" w:hAnsi="Times New Roman" w:cs="Times New Roman"/>
          <w:b/>
          <w:sz w:val="28"/>
          <w:szCs w:val="28"/>
        </w:rPr>
        <w:t>11.1. Проверка достоверности и полноты сведений представленных справок по доходам, расходам за предыдущий год.</w:t>
      </w:r>
    </w:p>
    <w:p w14:paraId="4D1E7C0E"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приказом от 11.01.2023 № 2 в Министерстве утвержден график предоставления государственными гражданскими служащими сведений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отчетный 2022 год. Всего справки предоставили 111 сотрудников.</w:t>
      </w:r>
    </w:p>
    <w:p w14:paraId="258A0585" w14:textId="77777777" w:rsidR="00A26E73" w:rsidRPr="0095058C" w:rsidRDefault="00A26E73" w:rsidP="00A26E73">
      <w:pPr>
        <w:ind w:right="-143"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 письмом Управления по вопросам противодействия коррупции Республики Тыва от 12.05.2023 № 196 сведения о доходах лиц, не подлежат размещению на официальных сайтах органов публичной власти в сети «Интернет» и их представление общероссийским СМИ для опубликования не осуществляется.</w:t>
      </w:r>
    </w:p>
    <w:p w14:paraId="3B029064" w14:textId="77777777" w:rsidR="00A26E73" w:rsidRPr="0095058C" w:rsidRDefault="00A26E73" w:rsidP="00A26E73">
      <w:pPr>
        <w:tabs>
          <w:tab w:val="left" w:pos="1134"/>
        </w:tabs>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Во исполнение протокола заседания Комиссии по координации работы по противодействию коррупции в Республике Тыва от 06.07.2023 № 1 отделом кадрового и правового обеспечения проведена работа по осуществлению анализа сведений о доходах, расходах, об имуществе и обязательствах имущественного характера за 2020, 2021, 2022 годы представленных 95 сотрудниками Министерства, из них: аппарат Министерства - 11 сотрудников, аппарат мировых судей РТ – 51 сотрудников, ЗАГС – 33 человек. По результатам проведенной работы нарушений не выявлено. </w:t>
      </w:r>
    </w:p>
    <w:p w14:paraId="6C6A1455" w14:textId="77777777" w:rsidR="00A26E73" w:rsidRPr="0095058C" w:rsidRDefault="00A26E73" w:rsidP="00A26E73">
      <w:pPr>
        <w:ind w:firstLine="567"/>
        <w:jc w:val="both"/>
        <w:rPr>
          <w:rFonts w:ascii="Times New Roman" w:hAnsi="Times New Roman" w:cs="Times New Roman"/>
          <w:b/>
          <w:sz w:val="28"/>
          <w:szCs w:val="28"/>
        </w:rPr>
      </w:pPr>
      <w:r w:rsidRPr="0095058C">
        <w:rPr>
          <w:rFonts w:ascii="Times New Roman" w:hAnsi="Times New Roman" w:cs="Times New Roman"/>
          <w:b/>
          <w:sz w:val="28"/>
          <w:szCs w:val="28"/>
        </w:rPr>
        <w:t>12. О договорах по целевому обучению.</w:t>
      </w:r>
    </w:p>
    <w:p w14:paraId="3C9AF013"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2019 году договоры заключены с пятью лицами, из них поступили 2 человека; в 2020 году – с 37 лицами, поступили 12 человек, обучаются 10, из них 2 отчислены, в связи с академической неуспеваемостью; в 2021 году – с 26 лицами, из них 8 человек документы на зачисление не подавали, поступили 18, обучаются 17, 1 отчислен по собственной инициативе. </w:t>
      </w:r>
    </w:p>
    <w:p w14:paraId="1EF8D1A9"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2023 году ВУЗы окончили 2 выпускника, заключивших целевой договор с Министерством в 2019 году, из них: </w:t>
      </w:r>
    </w:p>
    <w:p w14:paraId="4A90022E"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1. Ооржак </w:t>
      </w:r>
      <w:proofErr w:type="spellStart"/>
      <w:r w:rsidRPr="0095058C">
        <w:rPr>
          <w:rFonts w:ascii="Times New Roman" w:hAnsi="Times New Roman" w:cs="Times New Roman"/>
          <w:sz w:val="28"/>
          <w:szCs w:val="28"/>
        </w:rPr>
        <w:t>Аяс</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Орланович</w:t>
      </w:r>
      <w:proofErr w:type="spellEnd"/>
      <w:r w:rsidRPr="0095058C">
        <w:rPr>
          <w:rFonts w:ascii="Times New Roman" w:hAnsi="Times New Roman" w:cs="Times New Roman"/>
          <w:sz w:val="28"/>
          <w:szCs w:val="28"/>
        </w:rPr>
        <w:t>, выпускник ФГБОУ ВО «Саратовская государственная юридическая академия» принят на работу на должность секретаря судебного заседания аппарата мирового судьи судебного участка № 7 г. Кызыла с 11.10.2023, приказом от 15.12.2023 уволен с работы по собственному желанию.</w:t>
      </w:r>
    </w:p>
    <w:p w14:paraId="11B08AFC"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 xml:space="preserve">2. </w:t>
      </w:r>
      <w:proofErr w:type="spellStart"/>
      <w:r w:rsidRPr="0095058C">
        <w:rPr>
          <w:rFonts w:ascii="Times New Roman" w:hAnsi="Times New Roman" w:cs="Times New Roman"/>
          <w:sz w:val="28"/>
          <w:szCs w:val="28"/>
        </w:rPr>
        <w:t>Допуй-оол</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Ачылыг</w:t>
      </w:r>
      <w:proofErr w:type="spellEnd"/>
      <w:r w:rsidRPr="0095058C">
        <w:rPr>
          <w:rFonts w:ascii="Times New Roman" w:hAnsi="Times New Roman" w:cs="Times New Roman"/>
          <w:sz w:val="28"/>
          <w:szCs w:val="28"/>
        </w:rPr>
        <w:t xml:space="preserve"> </w:t>
      </w:r>
      <w:proofErr w:type="spellStart"/>
      <w:r w:rsidRPr="0095058C">
        <w:rPr>
          <w:rFonts w:ascii="Times New Roman" w:hAnsi="Times New Roman" w:cs="Times New Roman"/>
          <w:sz w:val="28"/>
          <w:szCs w:val="28"/>
        </w:rPr>
        <w:t>Артышович</w:t>
      </w:r>
      <w:proofErr w:type="spellEnd"/>
      <w:r w:rsidRPr="0095058C">
        <w:rPr>
          <w:rFonts w:ascii="Times New Roman" w:hAnsi="Times New Roman" w:cs="Times New Roman"/>
          <w:sz w:val="28"/>
          <w:szCs w:val="28"/>
        </w:rPr>
        <w:t>, выпускник ФГБОУ ВО «Уральский государственный юридический университет» в настоящее время проходит медкомиссию в связи с призывом в армию.</w:t>
      </w:r>
    </w:p>
    <w:p w14:paraId="3CD0AB15"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В 2024 году необходимо обеспечить 10 рабочих мест в Министерстве для выпускников ВУЗов. В 2025 году 18 рабочих мест.</w:t>
      </w:r>
    </w:p>
    <w:p w14:paraId="2C400DAF" w14:textId="77777777" w:rsidR="00A26E73" w:rsidRPr="0095058C" w:rsidRDefault="00A26E73" w:rsidP="00A26E73">
      <w:pPr>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Таким образом, потребности в выделении бюджетных мест по специальности «юриспруденция» у Министерства на 2024 - 2025 </w:t>
      </w:r>
      <w:proofErr w:type="spellStart"/>
      <w:r w:rsidRPr="0095058C">
        <w:rPr>
          <w:rFonts w:ascii="Times New Roman" w:hAnsi="Times New Roman" w:cs="Times New Roman"/>
          <w:sz w:val="28"/>
          <w:szCs w:val="28"/>
        </w:rPr>
        <w:t>г.г</w:t>
      </w:r>
      <w:proofErr w:type="spellEnd"/>
      <w:r w:rsidRPr="0095058C">
        <w:rPr>
          <w:rFonts w:ascii="Times New Roman" w:hAnsi="Times New Roman" w:cs="Times New Roman"/>
          <w:sz w:val="28"/>
          <w:szCs w:val="28"/>
        </w:rPr>
        <w:t>. не имеется.</w:t>
      </w:r>
    </w:p>
    <w:p w14:paraId="6BEA97ED" w14:textId="77777777" w:rsidR="00A26E73" w:rsidRPr="0095058C" w:rsidRDefault="00A26E73" w:rsidP="00E8467A">
      <w:pPr>
        <w:tabs>
          <w:tab w:val="left" w:pos="851"/>
          <w:tab w:val="left" w:pos="1134"/>
        </w:tabs>
        <w:autoSpaceDE w:val="0"/>
        <w:autoSpaceDN w:val="0"/>
        <w:adjustRightInd w:val="0"/>
        <w:spacing w:after="0" w:line="240" w:lineRule="auto"/>
        <w:jc w:val="center"/>
        <w:rPr>
          <w:rFonts w:ascii="Times New Roman" w:hAnsi="Times New Roman" w:cs="Times New Roman"/>
          <w:b/>
          <w:sz w:val="28"/>
          <w:szCs w:val="28"/>
        </w:rPr>
      </w:pPr>
    </w:p>
    <w:p w14:paraId="68969628" w14:textId="69EA2353" w:rsidR="0098278F" w:rsidRPr="0095058C" w:rsidRDefault="0098278F" w:rsidP="00392CED">
      <w:pPr>
        <w:spacing w:after="0" w:line="240" w:lineRule="auto"/>
        <w:ind w:firstLine="708"/>
        <w:jc w:val="center"/>
        <w:rPr>
          <w:rFonts w:ascii="Times New Roman" w:eastAsia="Times New Roman" w:hAnsi="Times New Roman" w:cs="Times New Roman"/>
          <w:b/>
          <w:sz w:val="28"/>
          <w:szCs w:val="28"/>
          <w:lang w:eastAsia="ru-RU"/>
        </w:rPr>
      </w:pPr>
      <w:r w:rsidRPr="0095058C">
        <w:rPr>
          <w:rFonts w:ascii="Times New Roman" w:eastAsia="Times New Roman" w:hAnsi="Times New Roman" w:cs="Times New Roman"/>
          <w:b/>
          <w:sz w:val="28"/>
          <w:szCs w:val="28"/>
          <w:lang w:eastAsia="ru-RU"/>
        </w:rPr>
        <w:t xml:space="preserve">Финансовое обеспечение Министерства </w:t>
      </w:r>
    </w:p>
    <w:p w14:paraId="740B747D" w14:textId="77777777" w:rsidR="0098278F" w:rsidRPr="0095058C" w:rsidRDefault="0098278F" w:rsidP="00392CED">
      <w:pPr>
        <w:spacing w:after="0" w:line="240" w:lineRule="auto"/>
        <w:ind w:firstLine="708"/>
        <w:jc w:val="center"/>
        <w:rPr>
          <w:rFonts w:ascii="Times New Roman" w:eastAsia="Times New Roman" w:hAnsi="Times New Roman" w:cs="Times New Roman"/>
          <w:sz w:val="28"/>
          <w:szCs w:val="28"/>
          <w:lang w:eastAsia="ru-RU"/>
        </w:rPr>
      </w:pPr>
    </w:p>
    <w:p w14:paraId="7D69295B"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На 2023 год общий объем утвержденных лимитов на обеспечение деятельности Министерства с учетом доведения </w:t>
      </w:r>
      <w:r w:rsidRPr="0095058C">
        <w:rPr>
          <w:rFonts w:ascii="Times New Roman" w:hAnsi="Times New Roman" w:cs="Times New Roman"/>
          <w:sz w:val="28"/>
          <w:szCs w:val="28"/>
        </w:rPr>
        <w:t xml:space="preserve">лимитов органа Управления ЗАГС по РТ </w:t>
      </w:r>
      <w:r w:rsidRPr="0095058C">
        <w:rPr>
          <w:rFonts w:ascii="Times New Roman" w:eastAsia="Times New Roman" w:hAnsi="Times New Roman" w:cs="Times New Roman"/>
          <w:sz w:val="28"/>
          <w:szCs w:val="28"/>
          <w:lang w:eastAsia="ru-RU"/>
        </w:rPr>
        <w:t xml:space="preserve">в целом составил </w:t>
      </w:r>
      <w:r w:rsidRPr="0095058C">
        <w:rPr>
          <w:rFonts w:ascii="Times New Roman" w:hAnsi="Times New Roman" w:cs="Times New Roman"/>
          <w:sz w:val="28"/>
          <w:szCs w:val="28"/>
        </w:rPr>
        <w:t>183 550,00</w:t>
      </w:r>
      <w:r w:rsidRPr="0095058C">
        <w:rPr>
          <w:sz w:val="28"/>
          <w:szCs w:val="28"/>
        </w:rPr>
        <w:t xml:space="preserve"> </w:t>
      </w:r>
      <w:r w:rsidRPr="0095058C">
        <w:rPr>
          <w:rFonts w:ascii="Times New Roman" w:eastAsia="Times New Roman" w:hAnsi="Times New Roman" w:cs="Times New Roman"/>
          <w:sz w:val="28"/>
          <w:szCs w:val="28"/>
          <w:lang w:eastAsia="ru-RU"/>
        </w:rPr>
        <w:t xml:space="preserve"> тыс. руб., из них: </w:t>
      </w:r>
    </w:p>
    <w:p w14:paraId="46647634"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содержание аппарата мировых судей – 99 940,6 тыс. руб.;</w:t>
      </w:r>
    </w:p>
    <w:p w14:paraId="17178355"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содержание аппарата министерства – 32 195,8 тыс. руб.;</w:t>
      </w:r>
    </w:p>
    <w:p w14:paraId="7C161091"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на составление списков присяжных заседателей – 630,1 тыс. руб.; </w:t>
      </w:r>
    </w:p>
    <w:p w14:paraId="75868FD2"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оказание бесплатной юридической помощи – 663,5 тыс. руб.;</w:t>
      </w:r>
    </w:p>
    <w:p w14:paraId="464862F3"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выплату ежемесячного пожизненного содержание судьям, на страхование здоровья и на оплату санаторно-курортных путевок – 10 832,0 тыс. руб.;</w:t>
      </w:r>
    </w:p>
    <w:p w14:paraId="6208E143"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государственную программу «Повышение правовой культуры» –626,6 тыс. руб.;</w:t>
      </w:r>
    </w:p>
    <w:p w14:paraId="09B6B124"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на содержание органа ЗАГС – 33 521,3 тыс. руб., дополнительно за счет средств республиканского бюджета для ФОТ -   3 096,86 </w:t>
      </w:r>
      <w:proofErr w:type="spellStart"/>
      <w:r w:rsidRPr="0095058C">
        <w:rPr>
          <w:rFonts w:ascii="Times New Roman" w:eastAsia="Times New Roman" w:hAnsi="Times New Roman" w:cs="Times New Roman"/>
          <w:sz w:val="28"/>
          <w:szCs w:val="28"/>
          <w:lang w:eastAsia="ru-RU"/>
        </w:rPr>
        <w:t>тыс.руб</w:t>
      </w:r>
      <w:proofErr w:type="spellEnd"/>
      <w:r w:rsidRPr="0095058C">
        <w:rPr>
          <w:rFonts w:ascii="Times New Roman" w:eastAsia="Times New Roman" w:hAnsi="Times New Roman" w:cs="Times New Roman"/>
          <w:sz w:val="28"/>
          <w:szCs w:val="28"/>
          <w:lang w:eastAsia="ru-RU"/>
        </w:rPr>
        <w:t>.;</w:t>
      </w:r>
    </w:p>
    <w:p w14:paraId="40B677D6" w14:textId="77777777" w:rsidR="00F77022" w:rsidRPr="0095058C" w:rsidRDefault="00F77022" w:rsidP="00F770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на обеспечение исполнения постановления Правительства от 03.06.2021 № 265 «О поощрении региональной и муниципальных управленческих команд за достижение показателей деятельности органов исполнительной власти» –955,0 тыс. руб.</w:t>
      </w:r>
    </w:p>
    <w:p w14:paraId="33202AB4" w14:textId="77777777" w:rsidR="00F77022" w:rsidRPr="0095058C" w:rsidRDefault="00F77022" w:rsidP="00F7702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По сравнению с 2022 годом (176 768,87 тыс. руб.) в 2023 году больше на 6 781,31 тыс. руб. Данные увеличения связаны с увеличением заработной платы в июле 2023 года.</w:t>
      </w:r>
    </w:p>
    <w:p w14:paraId="74130CAF" w14:textId="77777777" w:rsidR="00F77022" w:rsidRPr="0095058C" w:rsidRDefault="00F77022" w:rsidP="00F77022">
      <w:pPr>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В отчетном году профинансировано 183 454,45 тыс. рублей, что составляет 99 % от общего объема бюджетных ассигнований. Кассовые выплаты составили 183 401,4 тыс. руб. (99,9 %) от доведенных предельных объемов финансирования. </w:t>
      </w:r>
    </w:p>
    <w:p w14:paraId="19DA98DA" w14:textId="77777777" w:rsidR="00F77022" w:rsidRPr="0095058C" w:rsidRDefault="00F77022" w:rsidP="00F77022">
      <w:pPr>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Уровень утвержденных лимитов финансирования и кредиторской задолженности за 2019 - 2023 гг. приведены</w:t>
      </w:r>
      <w:r w:rsidRPr="0095058C">
        <w:rPr>
          <w:rFonts w:ascii="Times New Roman" w:eastAsia="Times New Roman" w:hAnsi="Times New Roman" w:cs="Times New Roman"/>
          <w:b/>
          <w:sz w:val="28"/>
          <w:szCs w:val="28"/>
          <w:lang w:eastAsia="ru-RU"/>
        </w:rPr>
        <w:t xml:space="preserve"> </w:t>
      </w:r>
      <w:r w:rsidRPr="0095058C">
        <w:rPr>
          <w:rFonts w:ascii="Times New Roman" w:eastAsia="Times New Roman" w:hAnsi="Times New Roman" w:cs="Times New Roman"/>
          <w:sz w:val="28"/>
          <w:szCs w:val="28"/>
          <w:lang w:eastAsia="ru-RU"/>
        </w:rPr>
        <w:t>в</w:t>
      </w:r>
      <w:r w:rsidRPr="0095058C">
        <w:rPr>
          <w:rFonts w:ascii="Times New Roman" w:eastAsia="Times New Roman" w:hAnsi="Times New Roman" w:cs="Times New Roman"/>
          <w:b/>
          <w:sz w:val="28"/>
          <w:szCs w:val="28"/>
          <w:lang w:eastAsia="ru-RU"/>
        </w:rPr>
        <w:t xml:space="preserve"> </w:t>
      </w:r>
      <w:r w:rsidRPr="0095058C">
        <w:rPr>
          <w:rFonts w:ascii="Times New Roman" w:eastAsia="Times New Roman" w:hAnsi="Times New Roman" w:cs="Times New Roman"/>
          <w:sz w:val="28"/>
          <w:szCs w:val="28"/>
          <w:lang w:eastAsia="ru-RU"/>
        </w:rPr>
        <w:t>диаграмме № 1.</w:t>
      </w:r>
    </w:p>
    <w:p w14:paraId="72269FA9" w14:textId="77777777" w:rsidR="00F77022" w:rsidRPr="0095058C" w:rsidRDefault="00F77022" w:rsidP="00F77022">
      <w:pPr>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Уровень утвержденных бюджетных ассигнований материально-технического обеспечения деятельности аппарата мировых судей Республики Тыва за 2019-2023 гг. приведены в диаграмме № 2.</w:t>
      </w:r>
    </w:p>
    <w:p w14:paraId="4EC806A3"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Ассигнования на осуществление расходов бюджетов Российской Федерации, связанных с осуществлением государственных полномочий по составлению (изменению) списков кандидатов в присяжные заседатели федеральных судов </w:t>
      </w:r>
      <w:r w:rsidRPr="0095058C">
        <w:rPr>
          <w:rFonts w:ascii="Times New Roman" w:eastAsia="Times New Roman" w:hAnsi="Times New Roman" w:cs="Times New Roman"/>
          <w:sz w:val="28"/>
          <w:szCs w:val="28"/>
          <w:lang w:eastAsia="ru-RU"/>
        </w:rPr>
        <w:lastRenderedPageBreak/>
        <w:t>общей юрисдикции в размере 630,1 тыс. руб., которые предусмотрены из федерального бюджета освоены на 100 %.</w:t>
      </w:r>
    </w:p>
    <w:p w14:paraId="6AB378F3" w14:textId="77777777" w:rsidR="00F77022" w:rsidRPr="0095058C" w:rsidRDefault="00F77022" w:rsidP="00F77022">
      <w:pPr>
        <w:spacing w:after="0" w:line="240" w:lineRule="auto"/>
        <w:ind w:firstLine="709"/>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В рамках исполнения мероприятий государственной программы «Повышение правовой культуры» кассовый расход составляет 626,6 тыс. руб. (100 %) от доведенных объемов финансирования 626,6 тыс. руб. </w:t>
      </w:r>
    </w:p>
    <w:p w14:paraId="0233E509" w14:textId="77777777" w:rsidR="00F77022" w:rsidRPr="0095058C" w:rsidRDefault="00F77022" w:rsidP="00F77022">
      <w:pPr>
        <w:spacing w:after="0" w:line="240" w:lineRule="auto"/>
        <w:ind w:firstLine="708"/>
        <w:jc w:val="both"/>
        <w:rPr>
          <w:rFonts w:ascii="Times New Roman" w:eastAsia="Times New Roman" w:hAnsi="Times New Roman" w:cs="Times New Roman"/>
          <w:sz w:val="28"/>
          <w:szCs w:val="28"/>
          <w:lang w:eastAsia="ru-RU"/>
        </w:rPr>
      </w:pPr>
      <w:r w:rsidRPr="0095058C">
        <w:rPr>
          <w:rFonts w:ascii="Times New Roman" w:eastAsia="Calibri" w:hAnsi="Times New Roman" w:cs="Times New Roman"/>
          <w:sz w:val="28"/>
          <w:szCs w:val="28"/>
        </w:rPr>
        <w:t>Органами ЗАГС</w:t>
      </w:r>
      <w:r w:rsidRPr="0095058C">
        <w:rPr>
          <w:rFonts w:ascii="Times New Roman" w:eastAsia="Calibri" w:hAnsi="Times New Roman" w:cs="Times New Roman"/>
          <w:b/>
          <w:sz w:val="28"/>
          <w:szCs w:val="28"/>
        </w:rPr>
        <w:t xml:space="preserve"> </w:t>
      </w:r>
      <w:r w:rsidRPr="0095058C">
        <w:rPr>
          <w:rFonts w:ascii="Times New Roman" w:eastAsia="Calibri" w:hAnsi="Times New Roman" w:cs="Times New Roman"/>
          <w:sz w:val="28"/>
          <w:szCs w:val="28"/>
        </w:rPr>
        <w:t>реализуется государственная программа Республики Тыва «Основные направления развития органов записи актов гражданского состояния Республики Тыва на 2018-2023 годы», утвержденная постановлением Правительства</w:t>
      </w:r>
      <w:r w:rsidRPr="0095058C">
        <w:rPr>
          <w:rFonts w:ascii="Times New Roman" w:eastAsia="Calibri" w:hAnsi="Times New Roman" w:cs="Times New Roman"/>
          <w:szCs w:val="28"/>
        </w:rPr>
        <w:t xml:space="preserve"> </w:t>
      </w:r>
      <w:r w:rsidRPr="0095058C">
        <w:rPr>
          <w:rFonts w:ascii="Times New Roman" w:eastAsia="Calibri" w:hAnsi="Times New Roman" w:cs="Times New Roman"/>
          <w:sz w:val="28"/>
          <w:szCs w:val="28"/>
        </w:rPr>
        <w:t>Республики Тыва от 31.10.2017 № 486. На выполнение переданных полномочий Российской Федерации на государственную регистрацию актов гражданского состояния в части составления записей актов гражданского состояния и совершения иных юридически значимых действий на 2022 год выделено 33521,30 тыс. руб. Исполнение бюджета Программы</w:t>
      </w:r>
      <w:r w:rsidRPr="0095058C">
        <w:rPr>
          <w:rFonts w:ascii="Times New Roman" w:eastAsia="Calibri" w:hAnsi="Times New Roman" w:cs="Times New Roman"/>
          <w:color w:val="333333"/>
          <w:sz w:val="28"/>
          <w:szCs w:val="28"/>
        </w:rPr>
        <w:t xml:space="preserve"> </w:t>
      </w:r>
      <w:r w:rsidRPr="0095058C">
        <w:rPr>
          <w:rFonts w:ascii="Times New Roman" w:eastAsia="Calibri" w:hAnsi="Times New Roman" w:cs="Times New Roman"/>
          <w:sz w:val="28"/>
          <w:szCs w:val="28"/>
        </w:rPr>
        <w:t>составляет (100 %).</w:t>
      </w:r>
    </w:p>
    <w:p w14:paraId="1BE64D2F" w14:textId="77777777" w:rsidR="00F77022" w:rsidRPr="0095058C" w:rsidRDefault="00F77022" w:rsidP="00F77022">
      <w:pPr>
        <w:spacing w:after="0" w:line="240" w:lineRule="auto"/>
        <w:jc w:val="both"/>
        <w:rPr>
          <w:rFonts w:ascii="Times New Roman" w:hAnsi="Times New Roman" w:cs="Times New Roman"/>
          <w:color w:val="000000"/>
          <w:sz w:val="28"/>
          <w:szCs w:val="28"/>
        </w:rPr>
      </w:pPr>
      <w:r w:rsidRPr="0095058C">
        <w:rPr>
          <w:rFonts w:ascii="Times New Roman" w:hAnsi="Times New Roman" w:cs="Times New Roman"/>
          <w:color w:val="000000"/>
          <w:sz w:val="28"/>
          <w:szCs w:val="28"/>
        </w:rPr>
        <w:t xml:space="preserve">        </w:t>
      </w:r>
      <w:r w:rsidRPr="0095058C">
        <w:rPr>
          <w:rFonts w:ascii="Times New Roman" w:eastAsia="Times New Roman" w:hAnsi="Times New Roman" w:cs="Times New Roman"/>
          <w:sz w:val="28"/>
          <w:szCs w:val="28"/>
          <w:lang w:eastAsia="ru-RU"/>
        </w:rPr>
        <w:t xml:space="preserve">Каждый государственный контракт на поставку товаров, выполнение работ и услуг, заключается после согласования с Министерством финансов Республики Тыва в пределах утвержденных лимитов бюджетных обязательств, выделенных на 2023 год. </w:t>
      </w:r>
    </w:p>
    <w:p w14:paraId="6D2BBF6B" w14:textId="77777777" w:rsidR="00F77022" w:rsidRPr="0095058C" w:rsidRDefault="00F77022" w:rsidP="00F77022">
      <w:pPr>
        <w:spacing w:after="0" w:line="240" w:lineRule="auto"/>
        <w:ind w:firstLine="440"/>
        <w:jc w:val="both"/>
        <w:rPr>
          <w:rFonts w:ascii="Times New Roman" w:eastAsia="Times New Roman" w:hAnsi="Times New Roman" w:cs="Times New Roman"/>
          <w:color w:val="000000"/>
          <w:sz w:val="28"/>
          <w:szCs w:val="28"/>
          <w:lang w:eastAsia="ru-RU"/>
        </w:rPr>
      </w:pPr>
    </w:p>
    <w:p w14:paraId="28F387EA" w14:textId="77777777" w:rsidR="0085525A" w:rsidRDefault="0085525A" w:rsidP="00F77022">
      <w:pPr>
        <w:jc w:val="right"/>
        <w:rPr>
          <w:rFonts w:ascii="Times New Roman" w:hAnsi="Times New Roman" w:cs="Times New Roman"/>
          <w:sz w:val="28"/>
          <w:szCs w:val="28"/>
        </w:rPr>
      </w:pPr>
    </w:p>
    <w:p w14:paraId="3F268610" w14:textId="77777777" w:rsidR="0085525A" w:rsidRDefault="0085525A" w:rsidP="00F77022">
      <w:pPr>
        <w:jc w:val="right"/>
        <w:rPr>
          <w:rFonts w:ascii="Times New Roman" w:hAnsi="Times New Roman" w:cs="Times New Roman"/>
          <w:sz w:val="28"/>
          <w:szCs w:val="28"/>
        </w:rPr>
      </w:pPr>
    </w:p>
    <w:p w14:paraId="425B5752" w14:textId="21B1DAE0" w:rsidR="00F77022" w:rsidRPr="0095058C" w:rsidRDefault="00F77022" w:rsidP="00F77022">
      <w:pPr>
        <w:jc w:val="right"/>
        <w:rPr>
          <w:rFonts w:ascii="Times New Roman" w:hAnsi="Times New Roman" w:cs="Times New Roman"/>
          <w:sz w:val="28"/>
          <w:szCs w:val="28"/>
        </w:rPr>
      </w:pPr>
      <w:r w:rsidRPr="0095058C">
        <w:rPr>
          <w:rFonts w:ascii="Times New Roman" w:hAnsi="Times New Roman" w:cs="Times New Roman"/>
          <w:sz w:val="28"/>
          <w:szCs w:val="28"/>
        </w:rPr>
        <w:t>Диаграмма №1</w:t>
      </w:r>
    </w:p>
    <w:p w14:paraId="4531AA8C" w14:textId="77777777" w:rsidR="00F77022" w:rsidRPr="0095058C" w:rsidRDefault="00F77022" w:rsidP="00F77022">
      <w:pPr>
        <w:spacing w:after="0" w:line="240" w:lineRule="auto"/>
        <w:ind w:firstLine="440"/>
        <w:jc w:val="both"/>
        <w:rPr>
          <w:rFonts w:ascii="Times New Roman" w:eastAsia="Times New Roman" w:hAnsi="Times New Roman" w:cs="Times New Roman"/>
          <w:color w:val="000000"/>
          <w:sz w:val="28"/>
          <w:szCs w:val="28"/>
          <w:lang w:eastAsia="ru-RU"/>
        </w:rPr>
      </w:pPr>
      <w:r w:rsidRPr="0095058C">
        <w:t>Сравнительный анализ финансирования</w:t>
      </w:r>
    </w:p>
    <w:p w14:paraId="1D689AD2" w14:textId="77777777" w:rsidR="00F77022" w:rsidRPr="0095058C" w:rsidRDefault="00F77022" w:rsidP="00F77022">
      <w:pPr>
        <w:keepNext/>
        <w:spacing w:after="0" w:line="240" w:lineRule="auto"/>
        <w:ind w:firstLine="440"/>
        <w:jc w:val="both"/>
      </w:pPr>
      <w:r w:rsidRPr="0095058C">
        <w:rPr>
          <w:rFonts w:ascii="Times New Roman" w:eastAsia="Times New Roman" w:hAnsi="Times New Roman" w:cs="Times New Roman"/>
          <w:noProof/>
          <w:color w:val="000000"/>
          <w:sz w:val="28"/>
          <w:szCs w:val="28"/>
          <w:lang w:eastAsia="ru-RU"/>
        </w:rPr>
        <w:drawing>
          <wp:inline distT="0" distB="0" distL="0" distR="0" wp14:anchorId="1BC7A122" wp14:editId="547D4CB9">
            <wp:extent cx="5486400" cy="34290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083B96" w14:textId="77777777" w:rsidR="00F77022" w:rsidRPr="0095058C" w:rsidRDefault="00F77022" w:rsidP="00F77022">
      <w:pPr>
        <w:pStyle w:val="aff2"/>
        <w:jc w:val="both"/>
        <w:rPr>
          <w:rFonts w:ascii="Times New Roman" w:eastAsia="Times New Roman" w:hAnsi="Times New Roman" w:cs="Times New Roman"/>
          <w:color w:val="000000"/>
          <w:sz w:val="28"/>
          <w:szCs w:val="28"/>
          <w:lang w:eastAsia="ru-RU"/>
        </w:rPr>
      </w:pPr>
      <w:r w:rsidRPr="0095058C">
        <w:t xml:space="preserve">      </w:t>
      </w:r>
    </w:p>
    <w:p w14:paraId="43E2C667" w14:textId="77777777" w:rsidR="00F77022" w:rsidRPr="0095058C" w:rsidRDefault="00F77022" w:rsidP="00F77022">
      <w:pPr>
        <w:jc w:val="right"/>
        <w:rPr>
          <w:rFonts w:ascii="Times New Roman" w:hAnsi="Times New Roman" w:cs="Times New Roman"/>
          <w:sz w:val="28"/>
          <w:szCs w:val="28"/>
        </w:rPr>
      </w:pPr>
      <w:r w:rsidRPr="0095058C">
        <w:rPr>
          <w:rFonts w:ascii="Times New Roman" w:hAnsi="Times New Roman" w:cs="Times New Roman"/>
          <w:sz w:val="28"/>
          <w:szCs w:val="28"/>
        </w:rPr>
        <w:t>Диаграмма №2</w:t>
      </w:r>
    </w:p>
    <w:p w14:paraId="6DE2403F" w14:textId="77777777" w:rsidR="00F77022" w:rsidRPr="0095058C" w:rsidRDefault="00F77022" w:rsidP="00F77022">
      <w:pPr>
        <w:ind w:left="426"/>
      </w:pPr>
      <w:r w:rsidRPr="0095058C">
        <w:rPr>
          <w:noProof/>
          <w:lang w:eastAsia="ru-RU"/>
        </w:rPr>
        <w:lastRenderedPageBreak/>
        <w:drawing>
          <wp:inline distT="0" distB="0" distL="0" distR="0" wp14:anchorId="65F537F6" wp14:editId="0866804A">
            <wp:extent cx="5534025" cy="27051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726E2B" w14:textId="55E69C78" w:rsidR="0098278F" w:rsidRPr="0095058C" w:rsidRDefault="0098278F" w:rsidP="00F77022">
      <w:pPr>
        <w:spacing w:after="0" w:line="240" w:lineRule="auto"/>
        <w:ind w:firstLine="708"/>
        <w:jc w:val="both"/>
        <w:rPr>
          <w:rFonts w:ascii="Times New Roman" w:eastAsia="Times New Roman" w:hAnsi="Times New Roman" w:cs="Times New Roman"/>
          <w:color w:val="000000"/>
          <w:sz w:val="28"/>
          <w:szCs w:val="28"/>
          <w:lang w:val="en-US" w:eastAsia="ru-RU"/>
        </w:rPr>
      </w:pPr>
    </w:p>
    <w:p w14:paraId="09696326" w14:textId="77777777" w:rsidR="00EF28CE" w:rsidRPr="0095058C" w:rsidRDefault="00EF28CE" w:rsidP="00EF28CE">
      <w:pPr>
        <w:spacing w:after="0" w:line="240" w:lineRule="auto"/>
        <w:jc w:val="center"/>
        <w:rPr>
          <w:rFonts w:ascii="Times New Roman" w:eastAsia="Calibri" w:hAnsi="Times New Roman" w:cs="Times New Roman"/>
          <w:b/>
          <w:sz w:val="28"/>
          <w:szCs w:val="28"/>
        </w:rPr>
      </w:pPr>
      <w:r w:rsidRPr="0095058C">
        <w:rPr>
          <w:rFonts w:ascii="Times New Roman" w:eastAsia="Calibri" w:hAnsi="Times New Roman" w:cs="Times New Roman"/>
          <w:b/>
          <w:sz w:val="28"/>
          <w:szCs w:val="28"/>
        </w:rPr>
        <w:t>Организационное, документационное обеспечение и контроль</w:t>
      </w:r>
    </w:p>
    <w:p w14:paraId="2B0D5B62"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p w14:paraId="3A778961"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r w:rsidRPr="0095058C">
        <w:rPr>
          <w:rFonts w:ascii="Times New Roman" w:hAnsi="Times New Roman" w:cs="Times New Roman"/>
          <w:sz w:val="28"/>
          <w:szCs w:val="28"/>
        </w:rPr>
        <w:t>Общее количество документов Министерства</w:t>
      </w:r>
    </w:p>
    <w:p w14:paraId="16DE32B8"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tbl>
      <w:tblPr>
        <w:tblStyle w:val="21"/>
        <w:tblW w:w="9749" w:type="dxa"/>
        <w:tblLook w:val="04A0" w:firstRow="1" w:lastRow="0" w:firstColumn="1" w:lastColumn="0" w:noHBand="0" w:noVBand="1"/>
      </w:tblPr>
      <w:tblGrid>
        <w:gridCol w:w="5637"/>
        <w:gridCol w:w="1985"/>
        <w:gridCol w:w="2127"/>
      </w:tblGrid>
      <w:tr w:rsidR="00EF28CE" w:rsidRPr="0095058C" w14:paraId="478A896C" w14:textId="77777777" w:rsidTr="0037057E">
        <w:tc>
          <w:tcPr>
            <w:tcW w:w="5637" w:type="dxa"/>
          </w:tcPr>
          <w:p w14:paraId="654C8692" w14:textId="77777777" w:rsidR="00EF28CE" w:rsidRPr="0095058C" w:rsidRDefault="00EF28CE" w:rsidP="00EF28CE">
            <w:pP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Вид документа</w:t>
            </w:r>
          </w:p>
        </w:tc>
        <w:tc>
          <w:tcPr>
            <w:tcW w:w="1985" w:type="dxa"/>
          </w:tcPr>
          <w:p w14:paraId="43D3850D"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2022 г.</w:t>
            </w:r>
          </w:p>
        </w:tc>
        <w:tc>
          <w:tcPr>
            <w:tcW w:w="2127" w:type="dxa"/>
          </w:tcPr>
          <w:p w14:paraId="24A420C9"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2023 г.</w:t>
            </w:r>
          </w:p>
        </w:tc>
      </w:tr>
      <w:tr w:rsidR="00EF28CE" w:rsidRPr="0095058C" w14:paraId="200E5072" w14:textId="77777777" w:rsidTr="0037057E">
        <w:tc>
          <w:tcPr>
            <w:tcW w:w="5637" w:type="dxa"/>
            <w:vAlign w:val="center"/>
          </w:tcPr>
          <w:p w14:paraId="28C6DC3D"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документы </w:t>
            </w:r>
          </w:p>
        </w:tc>
        <w:tc>
          <w:tcPr>
            <w:tcW w:w="1985" w:type="dxa"/>
            <w:vAlign w:val="center"/>
          </w:tcPr>
          <w:p w14:paraId="6FFBC821"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10925</w:t>
            </w:r>
          </w:p>
        </w:tc>
        <w:tc>
          <w:tcPr>
            <w:tcW w:w="2127" w:type="dxa"/>
            <w:vAlign w:val="center"/>
          </w:tcPr>
          <w:p w14:paraId="29398E21"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18057</w:t>
            </w:r>
          </w:p>
        </w:tc>
      </w:tr>
      <w:tr w:rsidR="00EF28CE" w:rsidRPr="0095058C" w14:paraId="182B4B2C" w14:textId="77777777" w:rsidTr="0037057E">
        <w:tc>
          <w:tcPr>
            <w:tcW w:w="5637" w:type="dxa"/>
            <w:vAlign w:val="center"/>
          </w:tcPr>
          <w:p w14:paraId="6030F1B0"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документы </w:t>
            </w:r>
          </w:p>
        </w:tc>
        <w:tc>
          <w:tcPr>
            <w:tcW w:w="1985" w:type="dxa"/>
            <w:vAlign w:val="center"/>
          </w:tcPr>
          <w:p w14:paraId="50B4E9B1"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6613</w:t>
            </w:r>
          </w:p>
        </w:tc>
        <w:tc>
          <w:tcPr>
            <w:tcW w:w="2127" w:type="dxa"/>
            <w:vAlign w:val="center"/>
          </w:tcPr>
          <w:p w14:paraId="477615B3"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7696</w:t>
            </w:r>
          </w:p>
        </w:tc>
      </w:tr>
      <w:tr w:rsidR="00EF28CE" w:rsidRPr="0095058C" w14:paraId="5424E9A8" w14:textId="77777777" w:rsidTr="0037057E">
        <w:tc>
          <w:tcPr>
            <w:tcW w:w="5637" w:type="dxa"/>
            <w:vAlign w:val="center"/>
          </w:tcPr>
          <w:p w14:paraId="4FEF93FA"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обращения граждан </w:t>
            </w:r>
          </w:p>
        </w:tc>
        <w:tc>
          <w:tcPr>
            <w:tcW w:w="1985" w:type="dxa"/>
            <w:vAlign w:val="center"/>
          </w:tcPr>
          <w:p w14:paraId="350CB21E"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344</w:t>
            </w:r>
          </w:p>
        </w:tc>
        <w:tc>
          <w:tcPr>
            <w:tcW w:w="2127" w:type="dxa"/>
            <w:vAlign w:val="center"/>
          </w:tcPr>
          <w:p w14:paraId="4319E9A3"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131</w:t>
            </w:r>
          </w:p>
        </w:tc>
      </w:tr>
      <w:tr w:rsidR="00EF28CE" w:rsidRPr="0095058C" w14:paraId="3217BC52" w14:textId="77777777" w:rsidTr="0037057E">
        <w:tc>
          <w:tcPr>
            <w:tcW w:w="5637" w:type="dxa"/>
            <w:vAlign w:val="center"/>
          </w:tcPr>
          <w:p w14:paraId="2724AAE6"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письма на обращения граждан </w:t>
            </w:r>
          </w:p>
        </w:tc>
        <w:tc>
          <w:tcPr>
            <w:tcW w:w="1985" w:type="dxa"/>
            <w:vAlign w:val="center"/>
          </w:tcPr>
          <w:p w14:paraId="44BCFD5D" w14:textId="77777777" w:rsidR="00EF28CE" w:rsidRPr="0095058C" w:rsidRDefault="00EF28CE" w:rsidP="00EF28CE">
            <w:pPr>
              <w:jc w:val="center"/>
              <w:rPr>
                <w:rFonts w:ascii="Times New Roman" w:eastAsia="Calibri" w:hAnsi="Times New Roman" w:cs="Times New Roman"/>
                <w:i/>
                <w:color w:val="000000" w:themeColor="text1"/>
                <w:sz w:val="24"/>
                <w:szCs w:val="28"/>
              </w:rPr>
            </w:pPr>
            <w:r w:rsidRPr="0095058C">
              <w:rPr>
                <w:rFonts w:ascii="Times New Roman" w:eastAsia="Calibri" w:hAnsi="Times New Roman" w:cs="Times New Roman"/>
                <w:color w:val="000000" w:themeColor="text1"/>
                <w:sz w:val="24"/>
                <w:szCs w:val="28"/>
              </w:rPr>
              <w:t>344</w:t>
            </w:r>
          </w:p>
        </w:tc>
        <w:tc>
          <w:tcPr>
            <w:tcW w:w="2127" w:type="dxa"/>
            <w:vAlign w:val="center"/>
          </w:tcPr>
          <w:p w14:paraId="2150C163"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131</w:t>
            </w:r>
          </w:p>
        </w:tc>
      </w:tr>
      <w:tr w:rsidR="00EF28CE" w:rsidRPr="0095058C" w14:paraId="37B04FB3" w14:textId="77777777" w:rsidTr="0037057E">
        <w:tc>
          <w:tcPr>
            <w:tcW w:w="5637" w:type="dxa"/>
            <w:vAlign w:val="center"/>
          </w:tcPr>
          <w:p w14:paraId="53A068F5"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Организационно-распорядительные документы (ведомственные приказы)</w:t>
            </w:r>
          </w:p>
        </w:tc>
        <w:tc>
          <w:tcPr>
            <w:tcW w:w="1985" w:type="dxa"/>
            <w:vAlign w:val="center"/>
          </w:tcPr>
          <w:p w14:paraId="4BE770AB"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164</w:t>
            </w:r>
          </w:p>
        </w:tc>
        <w:tc>
          <w:tcPr>
            <w:tcW w:w="2127" w:type="dxa"/>
            <w:vAlign w:val="center"/>
          </w:tcPr>
          <w:p w14:paraId="08DA3F05"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116</w:t>
            </w:r>
          </w:p>
        </w:tc>
      </w:tr>
      <w:tr w:rsidR="00EF28CE" w:rsidRPr="0095058C" w14:paraId="3998FD76" w14:textId="77777777" w:rsidTr="0037057E">
        <w:trPr>
          <w:trHeight w:val="493"/>
        </w:trPr>
        <w:tc>
          <w:tcPr>
            <w:tcW w:w="5637" w:type="dxa"/>
            <w:vAlign w:val="center"/>
          </w:tcPr>
          <w:p w14:paraId="01EE584D"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Заключения на проекты нормативных правовых актов </w:t>
            </w:r>
          </w:p>
        </w:tc>
        <w:tc>
          <w:tcPr>
            <w:tcW w:w="1985" w:type="dxa"/>
            <w:vAlign w:val="center"/>
          </w:tcPr>
          <w:p w14:paraId="2FBE4662" w14:textId="77777777" w:rsidR="00EF28CE" w:rsidRPr="0095058C" w:rsidRDefault="00EF28CE" w:rsidP="00EF28CE">
            <w:pPr>
              <w:jc w:val="center"/>
              <w:rPr>
                <w:rFonts w:ascii="Times New Roman" w:eastAsia="Calibri" w:hAnsi="Times New Roman" w:cs="Times New Roman"/>
                <w:color w:val="000000" w:themeColor="text1"/>
                <w:sz w:val="24"/>
                <w:szCs w:val="28"/>
              </w:rPr>
            </w:pPr>
            <w:r w:rsidRPr="0095058C">
              <w:rPr>
                <w:rFonts w:ascii="Times New Roman" w:eastAsia="Calibri" w:hAnsi="Times New Roman" w:cs="Times New Roman"/>
                <w:color w:val="000000" w:themeColor="text1"/>
                <w:sz w:val="24"/>
                <w:szCs w:val="28"/>
              </w:rPr>
              <w:t>1595</w:t>
            </w:r>
          </w:p>
        </w:tc>
        <w:tc>
          <w:tcPr>
            <w:tcW w:w="2127" w:type="dxa"/>
            <w:vAlign w:val="center"/>
          </w:tcPr>
          <w:p w14:paraId="319EF13A"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1627</w:t>
            </w:r>
          </w:p>
        </w:tc>
      </w:tr>
      <w:tr w:rsidR="00EF28CE" w:rsidRPr="0095058C" w14:paraId="64C699AA" w14:textId="77777777" w:rsidTr="0037057E">
        <w:tc>
          <w:tcPr>
            <w:tcW w:w="5637" w:type="dxa"/>
            <w:vAlign w:val="center"/>
          </w:tcPr>
          <w:p w14:paraId="3D4064F8"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Итого </w:t>
            </w:r>
          </w:p>
        </w:tc>
        <w:tc>
          <w:tcPr>
            <w:tcW w:w="1985" w:type="dxa"/>
            <w:vAlign w:val="center"/>
          </w:tcPr>
          <w:p w14:paraId="6A6E5469" w14:textId="77777777" w:rsidR="00EF28CE" w:rsidRPr="0095058C" w:rsidRDefault="00EF28CE" w:rsidP="00EF28CE">
            <w:pPr>
              <w:jc w:val="center"/>
              <w:rPr>
                <w:rFonts w:ascii="Times New Roman" w:eastAsia="Calibri" w:hAnsi="Times New Roman" w:cs="Times New Roman"/>
                <w:b/>
                <w:color w:val="000000" w:themeColor="text1"/>
                <w:sz w:val="24"/>
                <w:szCs w:val="28"/>
              </w:rPr>
            </w:pPr>
            <w:r w:rsidRPr="0095058C">
              <w:rPr>
                <w:rFonts w:ascii="Times New Roman" w:eastAsia="Calibri" w:hAnsi="Times New Roman" w:cs="Times New Roman"/>
                <w:b/>
                <w:color w:val="000000" w:themeColor="text1"/>
                <w:sz w:val="24"/>
                <w:szCs w:val="28"/>
              </w:rPr>
              <w:t>19985</w:t>
            </w:r>
          </w:p>
        </w:tc>
        <w:tc>
          <w:tcPr>
            <w:tcW w:w="2127" w:type="dxa"/>
            <w:vAlign w:val="center"/>
          </w:tcPr>
          <w:p w14:paraId="25A92394" w14:textId="77777777" w:rsidR="00EF28CE" w:rsidRPr="0095058C" w:rsidRDefault="00EF28CE" w:rsidP="00EF28CE">
            <w:pPr>
              <w:jc w:val="center"/>
              <w:rPr>
                <w:rFonts w:ascii="Times New Roman" w:eastAsia="Calibri" w:hAnsi="Times New Roman" w:cs="Times New Roman"/>
                <w:b/>
                <w:sz w:val="24"/>
                <w:szCs w:val="28"/>
              </w:rPr>
            </w:pPr>
            <w:r w:rsidRPr="0095058C">
              <w:rPr>
                <w:rFonts w:ascii="Times New Roman" w:eastAsia="Calibri" w:hAnsi="Times New Roman" w:cs="Times New Roman"/>
                <w:b/>
                <w:sz w:val="24"/>
                <w:szCs w:val="28"/>
              </w:rPr>
              <w:t>27758</w:t>
            </w:r>
          </w:p>
        </w:tc>
      </w:tr>
    </w:tbl>
    <w:p w14:paraId="3201F1BD" w14:textId="77777777" w:rsidR="00EF28CE" w:rsidRPr="0095058C" w:rsidRDefault="00EF28CE" w:rsidP="00EF28C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Общее количество документов Министерства за 2023 год в сравнении с аналогичным периодом 2022 года увеличилось на 38,8 %. </w:t>
      </w:r>
    </w:p>
    <w:p w14:paraId="0FA3B77B"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p w14:paraId="16C298AB"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r w:rsidRPr="0095058C">
        <w:rPr>
          <w:rFonts w:ascii="Times New Roman" w:hAnsi="Times New Roman" w:cs="Times New Roman"/>
          <w:sz w:val="28"/>
          <w:szCs w:val="28"/>
        </w:rPr>
        <w:t xml:space="preserve">Общее количество документов Министерства </w:t>
      </w:r>
    </w:p>
    <w:p w14:paraId="42678753"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r w:rsidRPr="0095058C">
        <w:rPr>
          <w:rFonts w:ascii="Times New Roman" w:hAnsi="Times New Roman" w:cs="Times New Roman"/>
          <w:sz w:val="28"/>
          <w:szCs w:val="28"/>
        </w:rPr>
        <w:t>в системе электронного документооборота «Практика»</w:t>
      </w:r>
    </w:p>
    <w:p w14:paraId="18BF65A1" w14:textId="77777777" w:rsidR="00EF28CE" w:rsidRPr="0095058C" w:rsidRDefault="00EF28CE" w:rsidP="00EF28CE">
      <w:pPr>
        <w:autoSpaceDE w:val="0"/>
        <w:autoSpaceDN w:val="0"/>
        <w:adjustRightInd w:val="0"/>
        <w:spacing w:after="0" w:line="240" w:lineRule="auto"/>
        <w:ind w:right="-143" w:firstLine="567"/>
        <w:jc w:val="center"/>
        <w:rPr>
          <w:rFonts w:ascii="Times New Roman" w:hAnsi="Times New Roman" w:cs="Times New Roman"/>
          <w:sz w:val="28"/>
          <w:szCs w:val="28"/>
        </w:rPr>
      </w:pPr>
    </w:p>
    <w:tbl>
      <w:tblPr>
        <w:tblStyle w:val="21"/>
        <w:tblW w:w="9749" w:type="dxa"/>
        <w:tblLook w:val="04A0" w:firstRow="1" w:lastRow="0" w:firstColumn="1" w:lastColumn="0" w:noHBand="0" w:noVBand="1"/>
      </w:tblPr>
      <w:tblGrid>
        <w:gridCol w:w="5637"/>
        <w:gridCol w:w="1985"/>
        <w:gridCol w:w="2127"/>
      </w:tblGrid>
      <w:tr w:rsidR="00EF28CE" w:rsidRPr="0095058C" w14:paraId="7DF5BEF9" w14:textId="77777777" w:rsidTr="0037057E">
        <w:tc>
          <w:tcPr>
            <w:tcW w:w="5637" w:type="dxa"/>
          </w:tcPr>
          <w:p w14:paraId="01AA893D" w14:textId="77777777" w:rsidR="00EF28CE" w:rsidRPr="0095058C" w:rsidRDefault="00EF28CE" w:rsidP="00EF28CE">
            <w:pP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Вид документа</w:t>
            </w:r>
          </w:p>
        </w:tc>
        <w:tc>
          <w:tcPr>
            <w:tcW w:w="1985" w:type="dxa"/>
          </w:tcPr>
          <w:p w14:paraId="065FA209"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 xml:space="preserve"> 202</w:t>
            </w:r>
            <w:r w:rsidRPr="0095058C">
              <w:rPr>
                <w:rFonts w:ascii="Times New Roman" w:eastAsia="Times New Roman" w:hAnsi="Times New Roman" w:cs="Times New Roman"/>
                <w:b/>
                <w:bCs/>
                <w:sz w:val="24"/>
                <w:szCs w:val="28"/>
                <w:lang w:val="en-US" w:eastAsia="ru-RU"/>
              </w:rPr>
              <w:t>2</w:t>
            </w:r>
            <w:r w:rsidRPr="0095058C">
              <w:rPr>
                <w:rFonts w:ascii="Times New Roman" w:eastAsia="Times New Roman" w:hAnsi="Times New Roman" w:cs="Times New Roman"/>
                <w:b/>
                <w:bCs/>
                <w:sz w:val="24"/>
                <w:szCs w:val="28"/>
                <w:lang w:eastAsia="ru-RU"/>
              </w:rPr>
              <w:t xml:space="preserve"> г.</w:t>
            </w:r>
          </w:p>
        </w:tc>
        <w:tc>
          <w:tcPr>
            <w:tcW w:w="2127" w:type="dxa"/>
          </w:tcPr>
          <w:p w14:paraId="1DD7E194" w14:textId="77777777" w:rsidR="00EF28CE" w:rsidRPr="0095058C" w:rsidRDefault="00EF28CE" w:rsidP="00EF28CE">
            <w:pPr>
              <w:jc w:val="center"/>
              <w:rPr>
                <w:rFonts w:ascii="Times New Roman" w:eastAsia="Times New Roman" w:hAnsi="Times New Roman" w:cs="Times New Roman"/>
                <w:b/>
                <w:bCs/>
                <w:sz w:val="24"/>
                <w:szCs w:val="28"/>
                <w:lang w:eastAsia="ru-RU"/>
              </w:rPr>
            </w:pPr>
            <w:r w:rsidRPr="0095058C">
              <w:rPr>
                <w:rFonts w:ascii="Times New Roman" w:eastAsia="Times New Roman" w:hAnsi="Times New Roman" w:cs="Times New Roman"/>
                <w:b/>
                <w:bCs/>
                <w:sz w:val="24"/>
                <w:szCs w:val="28"/>
                <w:lang w:eastAsia="ru-RU"/>
              </w:rPr>
              <w:t>2023 г.</w:t>
            </w:r>
          </w:p>
        </w:tc>
      </w:tr>
      <w:tr w:rsidR="00EF28CE" w:rsidRPr="0095058C" w14:paraId="768DB99D" w14:textId="77777777" w:rsidTr="0037057E">
        <w:tc>
          <w:tcPr>
            <w:tcW w:w="5637" w:type="dxa"/>
            <w:vAlign w:val="center"/>
          </w:tcPr>
          <w:p w14:paraId="57AC4DB4"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документы </w:t>
            </w:r>
          </w:p>
        </w:tc>
        <w:tc>
          <w:tcPr>
            <w:tcW w:w="1985" w:type="dxa"/>
            <w:vAlign w:val="center"/>
          </w:tcPr>
          <w:p w14:paraId="082DE290"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7934</w:t>
            </w:r>
          </w:p>
        </w:tc>
        <w:tc>
          <w:tcPr>
            <w:tcW w:w="2127" w:type="dxa"/>
            <w:vAlign w:val="center"/>
          </w:tcPr>
          <w:p w14:paraId="63595E91"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8663</w:t>
            </w:r>
          </w:p>
        </w:tc>
      </w:tr>
      <w:tr w:rsidR="00EF28CE" w:rsidRPr="0095058C" w14:paraId="6F976BD0" w14:textId="77777777" w:rsidTr="0037057E">
        <w:tc>
          <w:tcPr>
            <w:tcW w:w="5637" w:type="dxa"/>
            <w:vAlign w:val="center"/>
          </w:tcPr>
          <w:p w14:paraId="3616AD2E"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документы </w:t>
            </w:r>
          </w:p>
        </w:tc>
        <w:tc>
          <w:tcPr>
            <w:tcW w:w="1985" w:type="dxa"/>
            <w:vAlign w:val="center"/>
          </w:tcPr>
          <w:p w14:paraId="1EFE7BFB"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5146</w:t>
            </w:r>
          </w:p>
        </w:tc>
        <w:tc>
          <w:tcPr>
            <w:tcW w:w="2127" w:type="dxa"/>
            <w:vAlign w:val="center"/>
          </w:tcPr>
          <w:p w14:paraId="23E6FD7D"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7328</w:t>
            </w:r>
          </w:p>
        </w:tc>
      </w:tr>
      <w:tr w:rsidR="00EF28CE" w:rsidRPr="0095058C" w14:paraId="383F2C2D" w14:textId="77777777" w:rsidTr="0037057E">
        <w:tc>
          <w:tcPr>
            <w:tcW w:w="5637" w:type="dxa"/>
            <w:vAlign w:val="center"/>
          </w:tcPr>
          <w:p w14:paraId="1F100EBD"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Входящие обращения граждан </w:t>
            </w:r>
          </w:p>
        </w:tc>
        <w:tc>
          <w:tcPr>
            <w:tcW w:w="1985" w:type="dxa"/>
            <w:vAlign w:val="center"/>
          </w:tcPr>
          <w:p w14:paraId="46122C05"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22</w:t>
            </w:r>
          </w:p>
        </w:tc>
        <w:tc>
          <w:tcPr>
            <w:tcW w:w="2127" w:type="dxa"/>
            <w:vAlign w:val="center"/>
          </w:tcPr>
          <w:p w14:paraId="422FA0F8" w14:textId="77777777" w:rsidR="00EF28CE" w:rsidRPr="0095058C" w:rsidRDefault="00EF28CE" w:rsidP="00EF28CE">
            <w:pPr>
              <w:jc w:val="center"/>
              <w:rPr>
                <w:rFonts w:ascii="Times New Roman" w:eastAsia="Calibri" w:hAnsi="Times New Roman" w:cs="Times New Roman"/>
                <w:sz w:val="24"/>
                <w:szCs w:val="28"/>
              </w:rPr>
            </w:pPr>
            <w:r w:rsidRPr="0095058C">
              <w:rPr>
                <w:rFonts w:ascii="Times New Roman" w:eastAsia="Calibri" w:hAnsi="Times New Roman" w:cs="Times New Roman"/>
                <w:sz w:val="24"/>
                <w:szCs w:val="28"/>
              </w:rPr>
              <w:t>49</w:t>
            </w:r>
          </w:p>
        </w:tc>
      </w:tr>
      <w:tr w:rsidR="00EF28CE" w:rsidRPr="0095058C" w14:paraId="29D2588F" w14:textId="77777777" w:rsidTr="0037057E">
        <w:tc>
          <w:tcPr>
            <w:tcW w:w="5637" w:type="dxa"/>
            <w:vAlign w:val="center"/>
          </w:tcPr>
          <w:p w14:paraId="6A8E8B45" w14:textId="77777777" w:rsidR="00EF28CE" w:rsidRPr="0095058C" w:rsidRDefault="00EF28CE" w:rsidP="00EF28CE">
            <w:pPr>
              <w:rPr>
                <w:rFonts w:ascii="Times New Roman" w:eastAsia="Calibri" w:hAnsi="Times New Roman" w:cs="Times New Roman"/>
                <w:sz w:val="24"/>
                <w:szCs w:val="28"/>
              </w:rPr>
            </w:pPr>
            <w:r w:rsidRPr="0095058C">
              <w:rPr>
                <w:rFonts w:ascii="Times New Roman" w:eastAsia="Calibri" w:hAnsi="Times New Roman" w:cs="Times New Roman"/>
                <w:sz w:val="24"/>
                <w:szCs w:val="28"/>
              </w:rPr>
              <w:t xml:space="preserve">Исходящие письма на обращения граждан </w:t>
            </w:r>
          </w:p>
        </w:tc>
        <w:tc>
          <w:tcPr>
            <w:tcW w:w="1985" w:type="dxa"/>
            <w:vAlign w:val="center"/>
          </w:tcPr>
          <w:p w14:paraId="7981B67F" w14:textId="77777777" w:rsidR="00EF28CE" w:rsidRPr="0095058C" w:rsidRDefault="00EF28CE" w:rsidP="00EF28CE">
            <w:pPr>
              <w:jc w:val="center"/>
              <w:rPr>
                <w:rFonts w:ascii="Times New Roman" w:eastAsia="Calibri" w:hAnsi="Times New Roman" w:cs="Times New Roman"/>
                <w:i/>
                <w:sz w:val="24"/>
                <w:szCs w:val="28"/>
              </w:rPr>
            </w:pPr>
            <w:r w:rsidRPr="0095058C">
              <w:rPr>
                <w:rFonts w:ascii="Times New Roman" w:eastAsia="Calibri" w:hAnsi="Times New Roman" w:cs="Times New Roman"/>
                <w:sz w:val="24"/>
                <w:szCs w:val="28"/>
              </w:rPr>
              <w:t>23</w:t>
            </w:r>
          </w:p>
        </w:tc>
        <w:tc>
          <w:tcPr>
            <w:tcW w:w="2127" w:type="dxa"/>
            <w:vAlign w:val="center"/>
          </w:tcPr>
          <w:p w14:paraId="00431D94" w14:textId="77777777" w:rsidR="00EF28CE" w:rsidRPr="0095058C" w:rsidRDefault="00EF28CE" w:rsidP="00EF28CE">
            <w:pPr>
              <w:jc w:val="center"/>
              <w:rPr>
                <w:rFonts w:ascii="Times New Roman" w:eastAsia="Calibri" w:hAnsi="Times New Roman" w:cs="Times New Roman"/>
                <w:sz w:val="24"/>
                <w:szCs w:val="28"/>
                <w:lang w:val="en-US"/>
              </w:rPr>
            </w:pPr>
            <w:r w:rsidRPr="0095058C">
              <w:rPr>
                <w:rFonts w:ascii="Times New Roman" w:eastAsia="Calibri" w:hAnsi="Times New Roman" w:cs="Times New Roman"/>
                <w:sz w:val="24"/>
                <w:szCs w:val="28"/>
              </w:rPr>
              <w:t>49</w:t>
            </w:r>
          </w:p>
        </w:tc>
      </w:tr>
      <w:tr w:rsidR="00EF28CE" w:rsidRPr="0095058C" w14:paraId="3D24DD3D" w14:textId="77777777" w:rsidTr="0037057E">
        <w:tc>
          <w:tcPr>
            <w:tcW w:w="5637" w:type="dxa"/>
            <w:vAlign w:val="center"/>
          </w:tcPr>
          <w:p w14:paraId="059C3CB9" w14:textId="77777777" w:rsidR="00EF28CE" w:rsidRPr="0095058C" w:rsidRDefault="00EF28CE" w:rsidP="00EF28CE">
            <w:pPr>
              <w:rPr>
                <w:rFonts w:ascii="Times New Roman" w:eastAsia="Calibri" w:hAnsi="Times New Roman" w:cs="Times New Roman"/>
                <w:b/>
                <w:sz w:val="24"/>
                <w:szCs w:val="28"/>
              </w:rPr>
            </w:pPr>
            <w:r w:rsidRPr="0095058C">
              <w:rPr>
                <w:rFonts w:ascii="Times New Roman" w:eastAsia="Calibri" w:hAnsi="Times New Roman" w:cs="Times New Roman"/>
                <w:b/>
                <w:sz w:val="24"/>
                <w:szCs w:val="28"/>
              </w:rPr>
              <w:t xml:space="preserve">Итого </w:t>
            </w:r>
          </w:p>
        </w:tc>
        <w:tc>
          <w:tcPr>
            <w:tcW w:w="1985" w:type="dxa"/>
            <w:vAlign w:val="center"/>
          </w:tcPr>
          <w:p w14:paraId="55D22DBE" w14:textId="77777777" w:rsidR="00EF28CE" w:rsidRPr="0095058C" w:rsidRDefault="00EF28CE" w:rsidP="00EF28CE">
            <w:pPr>
              <w:jc w:val="center"/>
              <w:rPr>
                <w:rFonts w:ascii="Times New Roman" w:eastAsia="Calibri" w:hAnsi="Times New Roman" w:cs="Times New Roman"/>
                <w:b/>
                <w:sz w:val="24"/>
                <w:szCs w:val="28"/>
              </w:rPr>
            </w:pPr>
            <w:r w:rsidRPr="0095058C">
              <w:rPr>
                <w:rFonts w:ascii="Times New Roman" w:eastAsia="Calibri" w:hAnsi="Times New Roman" w:cs="Times New Roman"/>
                <w:b/>
                <w:sz w:val="24"/>
                <w:szCs w:val="28"/>
              </w:rPr>
              <w:t>13125</w:t>
            </w:r>
          </w:p>
        </w:tc>
        <w:tc>
          <w:tcPr>
            <w:tcW w:w="2127" w:type="dxa"/>
            <w:vAlign w:val="center"/>
          </w:tcPr>
          <w:p w14:paraId="7B31B620" w14:textId="77777777" w:rsidR="00EF28CE" w:rsidRPr="0095058C" w:rsidRDefault="00EF28CE" w:rsidP="00EF28CE">
            <w:pPr>
              <w:jc w:val="center"/>
              <w:rPr>
                <w:rFonts w:ascii="Times New Roman" w:eastAsia="Calibri" w:hAnsi="Times New Roman" w:cs="Times New Roman"/>
                <w:b/>
                <w:sz w:val="24"/>
                <w:szCs w:val="28"/>
              </w:rPr>
            </w:pPr>
            <w:r w:rsidRPr="0095058C">
              <w:rPr>
                <w:rFonts w:ascii="Times New Roman" w:eastAsia="Calibri" w:hAnsi="Times New Roman" w:cs="Times New Roman"/>
                <w:b/>
                <w:sz w:val="24"/>
                <w:szCs w:val="28"/>
              </w:rPr>
              <w:t>16089</w:t>
            </w:r>
          </w:p>
        </w:tc>
      </w:tr>
    </w:tbl>
    <w:p w14:paraId="4A48517D" w14:textId="77777777" w:rsidR="00EF28CE" w:rsidRPr="0095058C" w:rsidRDefault="00EF28CE" w:rsidP="00EF28CE">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p>
    <w:p w14:paraId="536B0A91" w14:textId="77777777" w:rsidR="00EF28CE" w:rsidRPr="0095058C" w:rsidRDefault="00EF28CE" w:rsidP="00EF28CE">
      <w:pPr>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95058C">
        <w:rPr>
          <w:rFonts w:ascii="Times New Roman" w:eastAsia="Times New Roman" w:hAnsi="Times New Roman" w:cs="Times New Roman"/>
          <w:sz w:val="28"/>
          <w:szCs w:val="28"/>
          <w:lang w:eastAsia="ru-RU"/>
        </w:rPr>
        <w:t xml:space="preserve">Общее количество документов Министерства за 2023 год в </w:t>
      </w:r>
      <w:r w:rsidRPr="0095058C">
        <w:rPr>
          <w:rFonts w:ascii="Times New Roman" w:hAnsi="Times New Roman" w:cs="Times New Roman"/>
          <w:sz w:val="28"/>
          <w:szCs w:val="28"/>
        </w:rPr>
        <w:t xml:space="preserve">системе электронного документооборота «Практика» </w:t>
      </w:r>
      <w:r w:rsidRPr="0095058C">
        <w:rPr>
          <w:rFonts w:ascii="Times New Roman" w:eastAsia="Times New Roman" w:hAnsi="Times New Roman" w:cs="Times New Roman"/>
          <w:sz w:val="28"/>
          <w:szCs w:val="28"/>
          <w:lang w:eastAsia="ru-RU"/>
        </w:rPr>
        <w:t xml:space="preserve">в сравнении с аналогичным периодом 2022 года увеличилось на 22,5 %. </w:t>
      </w:r>
    </w:p>
    <w:p w14:paraId="4C813491" w14:textId="77777777" w:rsidR="00EF28CE" w:rsidRPr="0095058C" w:rsidRDefault="00EF28CE" w:rsidP="00EF28CE">
      <w:pPr>
        <w:autoSpaceDE w:val="0"/>
        <w:autoSpaceDN w:val="0"/>
        <w:adjustRightInd w:val="0"/>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lastRenderedPageBreak/>
        <w:t>Всего за отчетный период из Администрации Главы Республики Тыва и Аппарата Правительства Республики Тыва по системе электронного документооборота «Практика» в Министерство поступило</w:t>
      </w:r>
      <w:r w:rsidRPr="0095058C">
        <w:rPr>
          <w:rFonts w:ascii="Times New Roman" w:hAnsi="Times New Roman" w:cs="Times New Roman"/>
          <w:b/>
          <w:i/>
          <w:sz w:val="28"/>
          <w:szCs w:val="28"/>
        </w:rPr>
        <w:t xml:space="preserve"> 8663 документа (АППГ - 7934)</w:t>
      </w:r>
      <w:r w:rsidRPr="0095058C">
        <w:rPr>
          <w:rFonts w:ascii="Times New Roman" w:hAnsi="Times New Roman" w:cs="Times New Roman"/>
          <w:sz w:val="28"/>
          <w:szCs w:val="28"/>
        </w:rPr>
        <w:t xml:space="preserve"> из них </w:t>
      </w:r>
      <w:r w:rsidRPr="0095058C">
        <w:rPr>
          <w:rFonts w:ascii="Times New Roman" w:hAnsi="Times New Roman" w:cs="Times New Roman"/>
          <w:b/>
          <w:sz w:val="28"/>
          <w:szCs w:val="28"/>
        </w:rPr>
        <w:t xml:space="preserve">с </w:t>
      </w:r>
      <w:r w:rsidRPr="0095058C">
        <w:rPr>
          <w:rFonts w:ascii="Times New Roman" w:hAnsi="Times New Roman" w:cs="Times New Roman"/>
          <w:b/>
          <w:i/>
          <w:sz w:val="28"/>
          <w:szCs w:val="28"/>
        </w:rPr>
        <w:t>контрольными сроками – 1570 (АППГ - 1179)</w:t>
      </w:r>
      <w:r w:rsidRPr="0095058C">
        <w:rPr>
          <w:rFonts w:ascii="Times New Roman" w:hAnsi="Times New Roman" w:cs="Times New Roman"/>
          <w:i/>
          <w:sz w:val="28"/>
          <w:szCs w:val="28"/>
        </w:rPr>
        <w:t>,</w:t>
      </w:r>
      <w:r w:rsidRPr="0095058C">
        <w:rPr>
          <w:rFonts w:ascii="Times New Roman" w:hAnsi="Times New Roman" w:cs="Times New Roman"/>
          <w:sz w:val="28"/>
          <w:szCs w:val="28"/>
        </w:rPr>
        <w:t xml:space="preserve"> что составляет 28,92 % (АППГ – 15 %) от общего количества полученных документов:</w:t>
      </w:r>
    </w:p>
    <w:p w14:paraId="13CA7AFE" w14:textId="77777777" w:rsidR="00EF28CE" w:rsidRPr="0095058C" w:rsidRDefault="00EF28CE" w:rsidP="00EF28CE">
      <w:pPr>
        <w:autoSpaceDE w:val="0"/>
        <w:autoSpaceDN w:val="0"/>
        <w:adjustRightInd w:val="0"/>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b/>
          <w:i/>
          <w:sz w:val="28"/>
          <w:szCs w:val="28"/>
        </w:rPr>
        <w:t xml:space="preserve">исполнено в   срок – 1467 (АППГ - 1067) </w:t>
      </w:r>
      <w:r w:rsidRPr="0095058C">
        <w:rPr>
          <w:rFonts w:ascii="Times New Roman" w:hAnsi="Times New Roman" w:cs="Times New Roman"/>
          <w:sz w:val="28"/>
          <w:szCs w:val="28"/>
        </w:rPr>
        <w:t xml:space="preserve">поручений или 83 % от числа контрольных поручений, </w:t>
      </w:r>
    </w:p>
    <w:p w14:paraId="59DD0D5B" w14:textId="77777777" w:rsidR="00EF28CE" w:rsidRPr="0095058C" w:rsidRDefault="00EF28CE" w:rsidP="00EF28CE">
      <w:pPr>
        <w:autoSpaceDE w:val="0"/>
        <w:autoSpaceDN w:val="0"/>
        <w:adjustRightInd w:val="0"/>
        <w:spacing w:after="0" w:line="240" w:lineRule="auto"/>
        <w:ind w:firstLine="567"/>
        <w:jc w:val="both"/>
        <w:rPr>
          <w:rFonts w:ascii="Times New Roman" w:hAnsi="Times New Roman" w:cs="Times New Roman"/>
          <w:b/>
          <w:i/>
          <w:sz w:val="28"/>
          <w:szCs w:val="28"/>
        </w:rPr>
      </w:pPr>
      <w:r w:rsidRPr="0095058C">
        <w:rPr>
          <w:rFonts w:ascii="Times New Roman" w:hAnsi="Times New Roman" w:cs="Times New Roman"/>
          <w:b/>
          <w:i/>
          <w:sz w:val="28"/>
          <w:szCs w:val="28"/>
        </w:rPr>
        <w:t>исполнено с нарушением сроков – 103 (АППГ - 111)</w:t>
      </w:r>
      <w:r w:rsidRPr="0095058C">
        <w:rPr>
          <w:rFonts w:ascii="Times New Roman" w:hAnsi="Times New Roman" w:cs="Times New Roman"/>
          <w:sz w:val="28"/>
          <w:szCs w:val="28"/>
        </w:rPr>
        <w:t xml:space="preserve">, что составляет 7,2 % от общего количества контрольных писем. </w:t>
      </w:r>
    </w:p>
    <w:p w14:paraId="105646E9" w14:textId="77777777" w:rsidR="00EF28CE" w:rsidRPr="0095058C" w:rsidRDefault="00EF28CE" w:rsidP="00EF28CE">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14:paraId="58EB0CDE" w14:textId="77777777" w:rsidR="00EF28CE" w:rsidRPr="0095058C" w:rsidRDefault="00EF28CE" w:rsidP="00EF28CE">
      <w:pPr>
        <w:spacing w:after="0" w:line="240" w:lineRule="auto"/>
        <w:ind w:firstLine="567"/>
        <w:jc w:val="center"/>
        <w:rPr>
          <w:rFonts w:ascii="Times New Roman" w:eastAsia="Calibri" w:hAnsi="Times New Roman" w:cs="Times New Roman"/>
          <w:b/>
          <w:sz w:val="28"/>
          <w:szCs w:val="28"/>
        </w:rPr>
      </w:pPr>
      <w:r w:rsidRPr="0095058C">
        <w:rPr>
          <w:rFonts w:ascii="Times New Roman" w:eastAsia="Calibri" w:hAnsi="Times New Roman" w:cs="Times New Roman"/>
          <w:b/>
          <w:sz w:val="28"/>
          <w:szCs w:val="28"/>
        </w:rPr>
        <w:t>Обращение граждан</w:t>
      </w:r>
    </w:p>
    <w:p w14:paraId="4C5991A4" w14:textId="77777777" w:rsidR="00EF28CE" w:rsidRPr="0095058C" w:rsidRDefault="00EF28CE" w:rsidP="00EF28CE">
      <w:pPr>
        <w:spacing w:after="0" w:line="240" w:lineRule="auto"/>
        <w:ind w:firstLine="567"/>
        <w:jc w:val="center"/>
        <w:rPr>
          <w:rFonts w:ascii="Times New Roman" w:eastAsia="Calibri" w:hAnsi="Times New Roman" w:cs="Times New Roman"/>
          <w:b/>
          <w:sz w:val="28"/>
          <w:szCs w:val="28"/>
        </w:rPr>
      </w:pPr>
    </w:p>
    <w:p w14:paraId="2335171F" w14:textId="77777777" w:rsidR="00EF28CE" w:rsidRPr="0095058C" w:rsidRDefault="00EF28CE" w:rsidP="00EF28CE">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В соответствии со статьей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46C4D23C" w14:textId="77777777" w:rsidR="00EF28CE" w:rsidRPr="0095058C" w:rsidRDefault="00EF28CE" w:rsidP="00EF28CE">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В целях реализации данных конституционных положений, Министерством на постоянной основе рассматриваются поступившие обращения граждан.  </w:t>
      </w:r>
    </w:p>
    <w:p w14:paraId="07C216B3" w14:textId="77777777" w:rsidR="00EF28CE" w:rsidRPr="0095058C" w:rsidRDefault="00EF28CE" w:rsidP="00EF28CE">
      <w:pPr>
        <w:spacing w:after="0" w:line="240" w:lineRule="auto"/>
        <w:ind w:firstLine="567"/>
        <w:jc w:val="both"/>
        <w:rPr>
          <w:rFonts w:ascii="Times New Roman" w:hAnsi="Times New Roman" w:cs="Times New Roman"/>
          <w:sz w:val="28"/>
          <w:szCs w:val="28"/>
        </w:rPr>
      </w:pPr>
      <w:r w:rsidRPr="0095058C">
        <w:rPr>
          <w:rFonts w:ascii="Times New Roman" w:hAnsi="Times New Roman" w:cs="Times New Roman"/>
          <w:sz w:val="28"/>
          <w:szCs w:val="28"/>
        </w:rPr>
        <w:t>За 2023 год в Министерство поступило 369 обращений граждан (АППГ - 344), из них:</w:t>
      </w:r>
    </w:p>
    <w:p w14:paraId="3BED8EC5"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color w:val="000000" w:themeColor="text1"/>
          <w:sz w:val="28"/>
          <w:szCs w:val="28"/>
        </w:rPr>
      </w:pPr>
      <w:r w:rsidRPr="0095058C">
        <w:rPr>
          <w:rFonts w:ascii="Times New Roman" w:hAnsi="Times New Roman" w:cs="Times New Roman"/>
          <w:sz w:val="28"/>
          <w:szCs w:val="28"/>
        </w:rPr>
        <w:t xml:space="preserve">устных обращений, принятых непосредственно во время личного приема министра и его </w:t>
      </w:r>
      <w:r w:rsidRPr="0095058C">
        <w:rPr>
          <w:rFonts w:ascii="Times New Roman" w:hAnsi="Times New Roman" w:cs="Times New Roman"/>
          <w:color w:val="000000" w:themeColor="text1"/>
          <w:sz w:val="28"/>
          <w:szCs w:val="28"/>
        </w:rPr>
        <w:t xml:space="preserve">заместителей – 6 (АППГ - 2); </w:t>
      </w:r>
    </w:p>
    <w:p w14:paraId="238AE8D2"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письменных обращений, поступивших из Управления по работе с обращениями граждан Администрации Главы Республики Тыва и Аппарата Правительства Республики Тыва (далее – Управление по работе с обращениями граждан) – 49 (АППГ - 52);</w:t>
      </w:r>
    </w:p>
    <w:p w14:paraId="23127E2F"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непосредственно направленных в Министерство – 69 (АППГ - 124);</w:t>
      </w:r>
    </w:p>
    <w:p w14:paraId="177F85E7"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eastAsia="Calibri" w:hAnsi="Times New Roman" w:cs="Times New Roman"/>
          <w:sz w:val="28"/>
          <w:szCs w:val="28"/>
        </w:rPr>
        <w:t>через платформу обратной связи – 7 (АППГ - 1);</w:t>
      </w:r>
    </w:p>
    <w:p w14:paraId="1240A492"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hAnsi="Times New Roman" w:cs="Times New Roman"/>
          <w:sz w:val="28"/>
          <w:szCs w:val="28"/>
        </w:rPr>
      </w:pPr>
      <w:r w:rsidRPr="0095058C">
        <w:rPr>
          <w:rFonts w:ascii="Times New Roman" w:hAnsi="Times New Roman" w:cs="Times New Roman"/>
          <w:sz w:val="28"/>
          <w:szCs w:val="28"/>
        </w:rPr>
        <w:t xml:space="preserve">через инцидент менеджмент – 68 </w:t>
      </w:r>
      <w:r w:rsidRPr="0095058C">
        <w:rPr>
          <w:rFonts w:ascii="Times New Roman" w:eastAsia="Calibri" w:hAnsi="Times New Roman" w:cs="Times New Roman"/>
          <w:sz w:val="28"/>
          <w:szCs w:val="28"/>
        </w:rPr>
        <w:t>(АППГ - 17);</w:t>
      </w:r>
    </w:p>
    <w:p w14:paraId="54F62A9D" w14:textId="77777777" w:rsidR="00EF28CE" w:rsidRPr="0095058C" w:rsidRDefault="00EF28CE" w:rsidP="00EF28CE">
      <w:pPr>
        <w:numPr>
          <w:ilvl w:val="0"/>
          <w:numId w:val="16"/>
        </w:numPr>
        <w:tabs>
          <w:tab w:val="left" w:pos="851"/>
        </w:tabs>
        <w:spacing w:after="0" w:line="240" w:lineRule="auto"/>
        <w:ind w:left="0"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через интернет приемную – 170 (АППГ - 165).</w:t>
      </w:r>
    </w:p>
    <w:p w14:paraId="02CD9E02"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Прием граждан осуществляется руководством Министерства в установленные дни в соответствии с утвержденным графиком. Поступившая корреспонденция рассматривается с учетом тематики поставленных в обращениях вопросов и компетенции Министерства.</w:t>
      </w:r>
    </w:p>
    <w:p w14:paraId="25336574"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Большая часть обращений граждан касалась вопросов актов гражданского состояния.</w:t>
      </w:r>
    </w:p>
    <w:p w14:paraId="3FC7EBDC"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eastAsia="Calibri" w:hAnsi="Times New Roman" w:cs="Times New Roman"/>
          <w:sz w:val="28"/>
          <w:szCs w:val="28"/>
        </w:rPr>
        <w:t>Министерством уделяется большое внимание на своевременное рассмотрение поступающих обращений и направление ответов на них. В целях недопущения нарушения сроков рассмотрения обращений граждан руководством и отделом организационного и документационного обеспечения и контроля Министерства ведется строгий контроль.</w:t>
      </w:r>
    </w:p>
    <w:p w14:paraId="73B023CC" w14:textId="77777777" w:rsidR="00EF28CE" w:rsidRPr="0095058C" w:rsidRDefault="00EF28CE" w:rsidP="00EF28CE">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Кроме того, Министерством реализуется Указ Президента Российской Федерации от 17 апреля </w:t>
      </w:r>
      <w:smartTag w:uri="urn:schemas-microsoft-com:office:smarttags" w:element="metricconverter">
        <w:smartTagPr>
          <w:attr w:name="ProductID" w:val="2017 г"/>
        </w:smartTagPr>
        <w:r w:rsidRPr="0095058C">
          <w:rPr>
            <w:rFonts w:ascii="Times New Roman" w:hAnsi="Times New Roman" w:cs="Times New Roman"/>
            <w:sz w:val="28"/>
            <w:szCs w:val="28"/>
          </w:rPr>
          <w:t>2017 г</w:t>
        </w:r>
      </w:smartTag>
      <w:r w:rsidRPr="0095058C">
        <w:rPr>
          <w:rFonts w:ascii="Times New Roman" w:hAnsi="Times New Roman" w:cs="Times New Roman"/>
          <w:sz w:val="28"/>
          <w:szCs w:val="28"/>
        </w:rPr>
        <w:t xml:space="preserve">. № 171 «О мониторинге и анализе результатов рассмотрения обращений граждан и организаций», а именно ежемесячно в </w:t>
      </w:r>
      <w:r w:rsidRPr="0095058C">
        <w:rPr>
          <w:rFonts w:ascii="Times New Roman" w:hAnsi="Times New Roman" w:cs="Times New Roman"/>
          <w:sz w:val="28"/>
          <w:szCs w:val="28"/>
        </w:rPr>
        <w:lastRenderedPageBreak/>
        <w:t>Администрацию Президента Российской Федерации представляется информация о результатах рассмотрения обращений граждан посредством использования закрытого интернет-портала «ССТУ.РФ».</w:t>
      </w:r>
    </w:p>
    <w:p w14:paraId="475A30E3" w14:textId="77777777" w:rsidR="00EF28CE" w:rsidRPr="0095058C" w:rsidRDefault="00EF28CE" w:rsidP="00EF28CE">
      <w:pPr>
        <w:spacing w:after="0" w:line="240" w:lineRule="auto"/>
        <w:ind w:firstLine="567"/>
        <w:contextualSpacing/>
        <w:jc w:val="both"/>
        <w:rPr>
          <w:rFonts w:ascii="Times New Roman" w:hAnsi="Times New Roman" w:cs="Times New Roman"/>
          <w:sz w:val="28"/>
          <w:szCs w:val="28"/>
        </w:rPr>
      </w:pPr>
      <w:r w:rsidRPr="0095058C">
        <w:rPr>
          <w:rFonts w:ascii="Times New Roman" w:hAnsi="Times New Roman" w:cs="Times New Roman"/>
          <w:sz w:val="28"/>
          <w:szCs w:val="28"/>
        </w:rPr>
        <w:t xml:space="preserve">С 1 июля 2017 г. на основании Указа Президента Российской Федерации на закрытом интернет-портале «ССТУ.РФ» ежемесячно размещаются обращения и результаты их рассмотрения. </w:t>
      </w:r>
    </w:p>
    <w:p w14:paraId="6A123DF8" w14:textId="77777777" w:rsidR="00EF28CE" w:rsidRPr="0095058C" w:rsidRDefault="00EF28CE" w:rsidP="00EF28CE">
      <w:pPr>
        <w:spacing w:after="0" w:line="240" w:lineRule="auto"/>
        <w:ind w:firstLine="567"/>
        <w:jc w:val="both"/>
        <w:rPr>
          <w:rFonts w:ascii="Times New Roman" w:eastAsia="Calibri" w:hAnsi="Times New Roman" w:cs="Times New Roman"/>
          <w:sz w:val="28"/>
          <w:szCs w:val="28"/>
        </w:rPr>
      </w:pPr>
      <w:r w:rsidRPr="0095058C">
        <w:rPr>
          <w:rFonts w:ascii="Times New Roman" w:hAnsi="Times New Roman" w:cs="Times New Roman"/>
          <w:sz w:val="28"/>
          <w:szCs w:val="28"/>
        </w:rPr>
        <w:t xml:space="preserve">Таким образом, </w:t>
      </w:r>
      <w:r w:rsidRPr="0095058C">
        <w:rPr>
          <w:rFonts w:ascii="Times New Roman" w:hAnsi="Times New Roman" w:cs="Times New Roman"/>
          <w:sz w:val="28"/>
          <w:szCs w:val="28"/>
          <w:shd w:val="clear" w:color="auto" w:fill="FFFFFF"/>
        </w:rPr>
        <w:t>Министерство в пределах своей компетенции систематически обеспечивает рассмотрение обращений граждан в установленном федеральным и региональным законодательством порядке и принимает меры по совершенствованию своей деятельности по данному направлению.</w:t>
      </w:r>
    </w:p>
    <w:p w14:paraId="58E03433" w14:textId="77777777" w:rsidR="00EF28CE" w:rsidRPr="0095058C" w:rsidRDefault="00EF28CE" w:rsidP="00EF28CE">
      <w:pPr>
        <w:spacing w:after="0" w:line="240" w:lineRule="auto"/>
        <w:jc w:val="both"/>
        <w:rPr>
          <w:rFonts w:ascii="Times New Roman" w:eastAsia="Calibri" w:hAnsi="Times New Roman" w:cs="Times New Roman"/>
          <w:sz w:val="28"/>
          <w:szCs w:val="28"/>
        </w:rPr>
      </w:pPr>
    </w:p>
    <w:p w14:paraId="0A009491" w14:textId="77777777" w:rsidR="009638EC" w:rsidRDefault="009638EC" w:rsidP="009638EC">
      <w:pPr>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Приоритетные направления деятельности Министерства на 2024 год</w:t>
      </w:r>
    </w:p>
    <w:p w14:paraId="535024E3" w14:textId="77777777" w:rsidR="009638EC" w:rsidRDefault="009638EC" w:rsidP="009638EC">
      <w:pPr>
        <w:spacing w:after="0" w:line="240" w:lineRule="auto"/>
        <w:ind w:firstLine="540"/>
        <w:jc w:val="both"/>
        <w:rPr>
          <w:rFonts w:ascii="Times New Roman" w:hAnsi="Times New Roman" w:cs="Times New Roman"/>
          <w:b/>
          <w:sz w:val="28"/>
          <w:szCs w:val="28"/>
        </w:rPr>
      </w:pPr>
    </w:p>
    <w:p w14:paraId="004E3A7A" w14:textId="77777777" w:rsidR="009638EC" w:rsidRPr="00503CB6" w:rsidRDefault="009638EC" w:rsidP="009638EC">
      <w:pPr>
        <w:pStyle w:val="a3"/>
        <w:numPr>
          <w:ilvl w:val="0"/>
          <w:numId w:val="2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503CB6">
        <w:rPr>
          <w:rFonts w:ascii="Times New Roman" w:hAnsi="Times New Roman" w:cs="Times New Roman"/>
          <w:sz w:val="28"/>
          <w:szCs w:val="28"/>
        </w:rPr>
        <w:t>овершенствование работы по координации и контролю деятельности юридических служб органов исполнительной власти Республики Тыва</w:t>
      </w:r>
      <w:r>
        <w:rPr>
          <w:rFonts w:ascii="Times New Roman" w:hAnsi="Times New Roman" w:cs="Times New Roman"/>
          <w:sz w:val="28"/>
          <w:szCs w:val="28"/>
        </w:rPr>
        <w:t>;</w:t>
      </w:r>
    </w:p>
    <w:p w14:paraId="54260939" w14:textId="77777777" w:rsidR="009638EC" w:rsidRDefault="009638EC" w:rsidP="009638EC">
      <w:pPr>
        <w:pStyle w:val="a3"/>
        <w:numPr>
          <w:ilvl w:val="0"/>
          <w:numId w:val="2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503CB6">
        <w:rPr>
          <w:rFonts w:ascii="Times New Roman" w:hAnsi="Times New Roman" w:cs="Times New Roman"/>
          <w:sz w:val="28"/>
          <w:szCs w:val="28"/>
        </w:rPr>
        <w:t>етодическое обеспечение и контроль за осуществлением органами местного самоуправления отдельных государственных полномочий по организации и обеспечению деятельности административных комиссий муниципальных районов и городских округов Республики Тыва, определению перечня должностных лиц органов местного самоуправления, уполномоченных составлять протоколы об административных правонарушениях</w:t>
      </w:r>
      <w:r>
        <w:rPr>
          <w:rFonts w:ascii="Times New Roman" w:hAnsi="Times New Roman" w:cs="Times New Roman"/>
          <w:sz w:val="28"/>
          <w:szCs w:val="28"/>
        </w:rPr>
        <w:t>;</w:t>
      </w:r>
    </w:p>
    <w:p w14:paraId="523CC4AC" w14:textId="77777777" w:rsidR="009638EC" w:rsidRDefault="009638EC" w:rsidP="009638EC">
      <w:pPr>
        <w:pStyle w:val="a3"/>
        <w:numPr>
          <w:ilvl w:val="0"/>
          <w:numId w:val="2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503CB6">
        <w:rPr>
          <w:rFonts w:ascii="Times New Roman" w:hAnsi="Times New Roman" w:cs="Times New Roman"/>
          <w:sz w:val="28"/>
          <w:szCs w:val="28"/>
        </w:rPr>
        <w:t>овершенствование деятельности по оказанию бесплатной юридической помощи населению Республики Тыва</w:t>
      </w:r>
      <w:r>
        <w:rPr>
          <w:rFonts w:ascii="Times New Roman" w:hAnsi="Times New Roman" w:cs="Times New Roman"/>
          <w:sz w:val="28"/>
          <w:szCs w:val="28"/>
        </w:rPr>
        <w:t>;</w:t>
      </w:r>
    </w:p>
    <w:p w14:paraId="0051D11B" w14:textId="77777777" w:rsidR="009638EC" w:rsidRPr="00503CB6" w:rsidRDefault="009638EC" w:rsidP="009638EC">
      <w:pPr>
        <w:pStyle w:val="a3"/>
        <w:numPr>
          <w:ilvl w:val="0"/>
          <w:numId w:val="2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03CB6">
        <w:rPr>
          <w:rFonts w:ascii="Times New Roman" w:hAnsi="Times New Roman" w:cs="Times New Roman"/>
          <w:sz w:val="28"/>
          <w:szCs w:val="28"/>
        </w:rPr>
        <w:t>овышение уровня и качества доступности государственных услуг, предоставляемых органами ЗАГС</w:t>
      </w:r>
      <w:r>
        <w:rPr>
          <w:rFonts w:ascii="Times New Roman" w:hAnsi="Times New Roman" w:cs="Times New Roman"/>
          <w:sz w:val="28"/>
          <w:szCs w:val="28"/>
        </w:rPr>
        <w:t>.</w:t>
      </w:r>
    </w:p>
    <w:p w14:paraId="5DCFAB62" w14:textId="77777777" w:rsidR="009638EC" w:rsidRDefault="009638EC" w:rsidP="009638EC">
      <w:pPr>
        <w:ind w:firstLine="540"/>
        <w:jc w:val="both"/>
        <w:rPr>
          <w:b/>
          <w:sz w:val="28"/>
          <w:szCs w:val="28"/>
        </w:rPr>
      </w:pPr>
    </w:p>
    <w:p w14:paraId="6EA70F91" w14:textId="77777777" w:rsidR="007A6813" w:rsidRPr="0095058C" w:rsidRDefault="007A6813" w:rsidP="00B61B0B">
      <w:pPr>
        <w:pStyle w:val="af3"/>
        <w:jc w:val="center"/>
        <w:rPr>
          <w:rFonts w:ascii="Times New Roman" w:hAnsi="Times New Roman"/>
          <w:b/>
          <w:sz w:val="28"/>
          <w:szCs w:val="28"/>
        </w:rPr>
      </w:pPr>
    </w:p>
    <w:p w14:paraId="0530334D" w14:textId="77777777" w:rsidR="007A6813" w:rsidRPr="0095058C" w:rsidRDefault="007A6813" w:rsidP="00B61B0B">
      <w:pPr>
        <w:pStyle w:val="af3"/>
        <w:jc w:val="center"/>
        <w:rPr>
          <w:rFonts w:ascii="Times New Roman" w:hAnsi="Times New Roman"/>
          <w:b/>
          <w:sz w:val="28"/>
          <w:szCs w:val="28"/>
        </w:rPr>
      </w:pPr>
    </w:p>
    <w:p w14:paraId="0985CCBD" w14:textId="77777777" w:rsidR="0098278F" w:rsidRPr="0095058C" w:rsidRDefault="0098278F" w:rsidP="00392CED">
      <w:pPr>
        <w:spacing w:after="0" w:line="240" w:lineRule="auto"/>
        <w:ind w:firstLine="540"/>
        <w:jc w:val="both"/>
        <w:rPr>
          <w:rFonts w:ascii="Times New Roman" w:hAnsi="Times New Roman" w:cs="Times New Roman"/>
          <w:b/>
          <w:sz w:val="28"/>
          <w:szCs w:val="28"/>
        </w:rPr>
      </w:pPr>
    </w:p>
    <w:p w14:paraId="43848FBF" w14:textId="42510FD9" w:rsidR="00D80E78" w:rsidRPr="00A225E0" w:rsidRDefault="00D80E78" w:rsidP="00D80E78">
      <w:pPr>
        <w:pStyle w:val="a3"/>
        <w:tabs>
          <w:tab w:val="left" w:pos="851"/>
        </w:tabs>
        <w:spacing w:after="0" w:line="240" w:lineRule="auto"/>
        <w:ind w:left="567"/>
        <w:jc w:val="both"/>
        <w:rPr>
          <w:rFonts w:ascii="Times New Roman" w:eastAsia="Calibri" w:hAnsi="Times New Roman" w:cs="Times New Roman"/>
          <w:sz w:val="28"/>
          <w:szCs w:val="28"/>
        </w:rPr>
      </w:pPr>
    </w:p>
    <w:sectPr w:rsidR="00D80E78" w:rsidRPr="00A225E0" w:rsidSect="00B52160">
      <w:footerReference w:type="default" r:id="rId13"/>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0570" w14:textId="77777777" w:rsidR="001A61F1" w:rsidRDefault="001A61F1" w:rsidP="001A61F1">
      <w:pPr>
        <w:spacing w:after="0" w:line="240" w:lineRule="auto"/>
      </w:pPr>
      <w:r>
        <w:separator/>
      </w:r>
    </w:p>
  </w:endnote>
  <w:endnote w:type="continuationSeparator" w:id="0">
    <w:p w14:paraId="4B30721F" w14:textId="77777777" w:rsidR="001A61F1" w:rsidRDefault="001A61F1" w:rsidP="001A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lackadder ITC">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50202"/>
      <w:docPartObj>
        <w:docPartGallery w:val="Page Numbers (Bottom of Page)"/>
        <w:docPartUnique/>
      </w:docPartObj>
    </w:sdtPr>
    <w:sdtEndPr/>
    <w:sdtContent>
      <w:p w14:paraId="66CF4137" w14:textId="77777777" w:rsidR="001A61F1" w:rsidRDefault="001A61F1">
        <w:pPr>
          <w:pStyle w:val="aa"/>
          <w:jc w:val="right"/>
        </w:pPr>
        <w:r>
          <w:fldChar w:fldCharType="begin"/>
        </w:r>
        <w:r>
          <w:instrText>PAGE   \* MERGEFORMAT</w:instrText>
        </w:r>
        <w:r>
          <w:fldChar w:fldCharType="separate"/>
        </w:r>
        <w:r w:rsidR="002313AB">
          <w:rPr>
            <w:noProof/>
          </w:rPr>
          <w:t>50</w:t>
        </w:r>
        <w:r>
          <w:fldChar w:fldCharType="end"/>
        </w:r>
      </w:p>
    </w:sdtContent>
  </w:sdt>
  <w:p w14:paraId="3805CD8C" w14:textId="77777777" w:rsidR="001A61F1" w:rsidRDefault="001A61F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0C04" w14:textId="77777777" w:rsidR="001A61F1" w:rsidRDefault="001A61F1" w:rsidP="001A61F1">
      <w:pPr>
        <w:spacing w:after="0" w:line="240" w:lineRule="auto"/>
      </w:pPr>
      <w:r>
        <w:separator/>
      </w:r>
    </w:p>
  </w:footnote>
  <w:footnote w:type="continuationSeparator" w:id="0">
    <w:p w14:paraId="42E2FF7E" w14:textId="77777777" w:rsidR="001A61F1" w:rsidRDefault="001A61F1" w:rsidP="001A6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21F"/>
    <w:multiLevelType w:val="hybridMultilevel"/>
    <w:tmpl w:val="0D98C048"/>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667AB3"/>
    <w:multiLevelType w:val="hybridMultilevel"/>
    <w:tmpl w:val="9F86847C"/>
    <w:lvl w:ilvl="0" w:tplc="5BB6BF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D0344A"/>
    <w:multiLevelType w:val="hybridMultilevel"/>
    <w:tmpl w:val="286AEFD4"/>
    <w:lvl w:ilvl="0" w:tplc="F6E44FF6">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1C1CA1"/>
    <w:multiLevelType w:val="hybridMultilevel"/>
    <w:tmpl w:val="078E3C26"/>
    <w:lvl w:ilvl="0" w:tplc="274A8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B327DA"/>
    <w:multiLevelType w:val="hybridMultilevel"/>
    <w:tmpl w:val="2DB6EC82"/>
    <w:lvl w:ilvl="0" w:tplc="12CC6B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8B3F5C"/>
    <w:multiLevelType w:val="hybridMultilevel"/>
    <w:tmpl w:val="DC485D7A"/>
    <w:lvl w:ilvl="0" w:tplc="076C2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4A4895"/>
    <w:multiLevelType w:val="hybridMultilevel"/>
    <w:tmpl w:val="712C2EDC"/>
    <w:lvl w:ilvl="0" w:tplc="076C2F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67A5234"/>
    <w:multiLevelType w:val="hybridMultilevel"/>
    <w:tmpl w:val="C1CE7878"/>
    <w:lvl w:ilvl="0" w:tplc="076C2F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7A0AF1"/>
    <w:multiLevelType w:val="hybridMultilevel"/>
    <w:tmpl w:val="D4E010FE"/>
    <w:lvl w:ilvl="0" w:tplc="04190001">
      <w:start w:val="1"/>
      <w:numFmt w:val="bullet"/>
      <w:lvlText w:val=""/>
      <w:lvlJc w:val="left"/>
      <w:pPr>
        <w:ind w:left="1429" w:hanging="360"/>
      </w:pPr>
      <w:rPr>
        <w:rFonts w:ascii="Symbol" w:hAnsi="Symbol" w:hint="default"/>
      </w:rPr>
    </w:lvl>
    <w:lvl w:ilvl="1" w:tplc="12CC6B48">
      <w:start w:val="1"/>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096224"/>
    <w:multiLevelType w:val="hybridMultilevel"/>
    <w:tmpl w:val="9926EADC"/>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861110E"/>
    <w:multiLevelType w:val="multilevel"/>
    <w:tmpl w:val="3AC4F390"/>
    <w:lvl w:ilvl="0">
      <w:start w:val="1"/>
      <w:numFmt w:val="decimal"/>
      <w:lvlText w:val="%1."/>
      <w:lvlJc w:val="left"/>
      <w:pPr>
        <w:ind w:left="1137" w:hanging="570"/>
      </w:pPr>
      <w:rPr>
        <w:rFonts w:hint="default"/>
      </w:rPr>
    </w:lvl>
    <w:lvl w:ilvl="1">
      <w:start w:val="5"/>
      <w:numFmt w:val="decimal"/>
      <w:isLgl/>
      <w:lvlText w:val="%1.%2"/>
      <w:lvlJc w:val="left"/>
      <w:pPr>
        <w:ind w:left="2003"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145"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1" w15:restartNumberingAfterBreak="0">
    <w:nsid w:val="38751F7F"/>
    <w:multiLevelType w:val="hybridMultilevel"/>
    <w:tmpl w:val="155AA072"/>
    <w:lvl w:ilvl="0" w:tplc="076C2F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8822EA"/>
    <w:multiLevelType w:val="hybridMultilevel"/>
    <w:tmpl w:val="0DAA9F76"/>
    <w:lvl w:ilvl="0" w:tplc="5724576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1070"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41D71061"/>
    <w:multiLevelType w:val="hybridMultilevel"/>
    <w:tmpl w:val="FD2C06CE"/>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498C49EE"/>
    <w:multiLevelType w:val="hybridMultilevel"/>
    <w:tmpl w:val="F134DC04"/>
    <w:lvl w:ilvl="0" w:tplc="F4108B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2E5FBB"/>
    <w:multiLevelType w:val="hybridMultilevel"/>
    <w:tmpl w:val="B6A085B2"/>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4D697F1D"/>
    <w:multiLevelType w:val="hybridMultilevel"/>
    <w:tmpl w:val="51BCFADE"/>
    <w:lvl w:ilvl="0" w:tplc="B6CE995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4DA464ED"/>
    <w:multiLevelType w:val="hybridMultilevel"/>
    <w:tmpl w:val="6C6253CC"/>
    <w:lvl w:ilvl="0" w:tplc="29BA32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2BC3ED6"/>
    <w:multiLevelType w:val="multilevel"/>
    <w:tmpl w:val="1076BCCC"/>
    <w:lvl w:ilvl="0">
      <w:start w:val="1"/>
      <w:numFmt w:val="decimal"/>
      <w:lvlText w:val="%1."/>
      <w:lvlJc w:val="left"/>
      <w:pPr>
        <w:ind w:left="720" w:hanging="360"/>
      </w:pPr>
      <w:rPr>
        <w:rFonts w:hint="default"/>
      </w:rPr>
    </w:lvl>
    <w:lvl w:ilvl="1">
      <w:start w:val="7"/>
      <w:numFmt w:val="decimal"/>
      <w:isLgl/>
      <w:lvlText w:val="%1.%2"/>
      <w:lvlJc w:val="left"/>
      <w:pPr>
        <w:ind w:left="2074" w:hanging="1365"/>
      </w:pPr>
      <w:rPr>
        <w:rFonts w:hint="default"/>
      </w:rPr>
    </w:lvl>
    <w:lvl w:ilvl="2">
      <w:start w:val="1"/>
      <w:numFmt w:val="decimal"/>
      <w:isLgl/>
      <w:lvlText w:val="%1.%2.%3"/>
      <w:lvlJc w:val="left"/>
      <w:pPr>
        <w:ind w:left="2423" w:hanging="1365"/>
      </w:pPr>
      <w:rPr>
        <w:rFonts w:hint="default"/>
      </w:rPr>
    </w:lvl>
    <w:lvl w:ilvl="3">
      <w:start w:val="1"/>
      <w:numFmt w:val="decimal"/>
      <w:isLgl/>
      <w:lvlText w:val="%1.%2.%3.%4"/>
      <w:lvlJc w:val="left"/>
      <w:pPr>
        <w:ind w:left="2772" w:hanging="1365"/>
      </w:pPr>
      <w:rPr>
        <w:rFonts w:hint="default"/>
      </w:rPr>
    </w:lvl>
    <w:lvl w:ilvl="4">
      <w:start w:val="1"/>
      <w:numFmt w:val="decimal"/>
      <w:isLgl/>
      <w:lvlText w:val="%1.%2.%3.%4.%5"/>
      <w:lvlJc w:val="left"/>
      <w:pPr>
        <w:ind w:left="3121" w:hanging="136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54226BBE"/>
    <w:multiLevelType w:val="multilevel"/>
    <w:tmpl w:val="BECA02EC"/>
    <w:lvl w:ilvl="0">
      <w:start w:val="1"/>
      <w:numFmt w:val="decimal"/>
      <w:lvlText w:val="%1."/>
      <w:lvlJc w:val="left"/>
      <w:pPr>
        <w:ind w:left="843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54F86F84"/>
    <w:multiLevelType w:val="hybridMultilevel"/>
    <w:tmpl w:val="8974A7AE"/>
    <w:lvl w:ilvl="0" w:tplc="D3D094DE">
      <w:start w:val="1"/>
      <w:numFmt w:val="decimal"/>
      <w:lvlText w:val="%1."/>
      <w:lvlJc w:val="left"/>
      <w:pPr>
        <w:ind w:left="927" w:hanging="360"/>
      </w:pPr>
      <w:rPr>
        <w:rFonts w:cs="Times New Roman" w:hint="default"/>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62164ED"/>
    <w:multiLevelType w:val="hybridMultilevel"/>
    <w:tmpl w:val="275A1F44"/>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E2E42CB"/>
    <w:multiLevelType w:val="hybridMultilevel"/>
    <w:tmpl w:val="0862EB68"/>
    <w:lvl w:ilvl="0" w:tplc="E6D62018">
      <w:start w:val="1"/>
      <w:numFmt w:val="bullet"/>
      <w:lvlText w:val=""/>
      <w:lvlJc w:val="left"/>
      <w:pPr>
        <w:ind w:left="787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2744EC8"/>
    <w:multiLevelType w:val="hybridMultilevel"/>
    <w:tmpl w:val="2C8C3DB6"/>
    <w:lvl w:ilvl="0" w:tplc="29BA32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41E3214"/>
    <w:multiLevelType w:val="hybridMultilevel"/>
    <w:tmpl w:val="2160CA9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5" w15:restartNumberingAfterBreak="0">
    <w:nsid w:val="66AA4B95"/>
    <w:multiLevelType w:val="hybridMultilevel"/>
    <w:tmpl w:val="A45CD4E2"/>
    <w:lvl w:ilvl="0" w:tplc="104444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D81BCC"/>
    <w:multiLevelType w:val="hybridMultilevel"/>
    <w:tmpl w:val="234C7390"/>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5F17DB6"/>
    <w:multiLevelType w:val="hybridMultilevel"/>
    <w:tmpl w:val="0532927C"/>
    <w:lvl w:ilvl="0" w:tplc="76CAA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A3F0DF0"/>
    <w:multiLevelType w:val="multilevel"/>
    <w:tmpl w:val="BA6E9668"/>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5758A4"/>
    <w:multiLevelType w:val="hybridMultilevel"/>
    <w:tmpl w:val="CB40EAD4"/>
    <w:lvl w:ilvl="0" w:tplc="F51AA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F147D7A"/>
    <w:multiLevelType w:val="hybridMultilevel"/>
    <w:tmpl w:val="156053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F8B5983"/>
    <w:multiLevelType w:val="hybridMultilevel"/>
    <w:tmpl w:val="6B74CA4A"/>
    <w:lvl w:ilvl="0" w:tplc="076C2F5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7"/>
  </w:num>
  <w:num w:numId="2">
    <w:abstractNumId w:val="10"/>
  </w:num>
  <w:num w:numId="3">
    <w:abstractNumId w:val="6"/>
  </w:num>
  <w:num w:numId="4">
    <w:abstractNumId w:val="5"/>
  </w:num>
  <w:num w:numId="5">
    <w:abstractNumId w:val="22"/>
  </w:num>
  <w:num w:numId="6">
    <w:abstractNumId w:val="26"/>
  </w:num>
  <w:num w:numId="7">
    <w:abstractNumId w:val="0"/>
  </w:num>
  <w:num w:numId="8">
    <w:abstractNumId w:val="21"/>
  </w:num>
  <w:num w:numId="9">
    <w:abstractNumId w:val="13"/>
  </w:num>
  <w:num w:numId="10">
    <w:abstractNumId w:val="19"/>
  </w:num>
  <w:num w:numId="11">
    <w:abstractNumId w:val="15"/>
  </w:num>
  <w:num w:numId="12">
    <w:abstractNumId w:val="17"/>
  </w:num>
  <w:num w:numId="13">
    <w:abstractNumId w:val="7"/>
  </w:num>
  <w:num w:numId="14">
    <w:abstractNumId w:val="30"/>
  </w:num>
  <w:num w:numId="15">
    <w:abstractNumId w:val="31"/>
  </w:num>
  <w:num w:numId="16">
    <w:abstractNumId w:val="23"/>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
  </w:num>
  <w:num w:numId="22">
    <w:abstractNumId w:val="18"/>
  </w:num>
  <w:num w:numId="23">
    <w:abstractNumId w:val="8"/>
  </w:num>
  <w:num w:numId="24">
    <w:abstractNumId w:val="4"/>
  </w:num>
  <w:num w:numId="25">
    <w:abstractNumId w:val="2"/>
  </w:num>
  <w:num w:numId="26">
    <w:abstractNumId w:val="24"/>
  </w:num>
  <w:num w:numId="27">
    <w:abstractNumId w:val="29"/>
  </w:num>
  <w:num w:numId="28">
    <w:abstractNumId w:val="28"/>
  </w:num>
  <w:num w:numId="29">
    <w:abstractNumId w:val="11"/>
  </w:num>
  <w:num w:numId="30">
    <w:abstractNumId w:val="3"/>
  </w:num>
  <w:num w:numId="31">
    <w:abstractNumId w:val="20"/>
  </w:num>
  <w:num w:numId="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7A"/>
    <w:rsid w:val="00003A79"/>
    <w:rsid w:val="0002055A"/>
    <w:rsid w:val="0003176C"/>
    <w:rsid w:val="000455C3"/>
    <w:rsid w:val="00046A76"/>
    <w:rsid w:val="00055A36"/>
    <w:rsid w:val="000645EE"/>
    <w:rsid w:val="00072732"/>
    <w:rsid w:val="000858C6"/>
    <w:rsid w:val="000A015E"/>
    <w:rsid w:val="000D6E7B"/>
    <w:rsid w:val="000D72EA"/>
    <w:rsid w:val="000E3D8F"/>
    <w:rsid w:val="00124A44"/>
    <w:rsid w:val="00125B73"/>
    <w:rsid w:val="001267D6"/>
    <w:rsid w:val="00131544"/>
    <w:rsid w:val="00142E61"/>
    <w:rsid w:val="00143082"/>
    <w:rsid w:val="00146CBD"/>
    <w:rsid w:val="00160A19"/>
    <w:rsid w:val="00185750"/>
    <w:rsid w:val="00185BD1"/>
    <w:rsid w:val="001873F0"/>
    <w:rsid w:val="001A0BD9"/>
    <w:rsid w:val="001A61F1"/>
    <w:rsid w:val="001C124F"/>
    <w:rsid w:val="001E0363"/>
    <w:rsid w:val="001E1C7D"/>
    <w:rsid w:val="00223961"/>
    <w:rsid w:val="002310F2"/>
    <w:rsid w:val="002313AB"/>
    <w:rsid w:val="00244FD3"/>
    <w:rsid w:val="002C1A8D"/>
    <w:rsid w:val="002E37C9"/>
    <w:rsid w:val="002F33EB"/>
    <w:rsid w:val="00312E6E"/>
    <w:rsid w:val="00317640"/>
    <w:rsid w:val="0033496C"/>
    <w:rsid w:val="003822FA"/>
    <w:rsid w:val="00386A52"/>
    <w:rsid w:val="00392CED"/>
    <w:rsid w:val="0039732B"/>
    <w:rsid w:val="003B2A22"/>
    <w:rsid w:val="003C415E"/>
    <w:rsid w:val="003E5E31"/>
    <w:rsid w:val="003F146E"/>
    <w:rsid w:val="00407F75"/>
    <w:rsid w:val="004170A1"/>
    <w:rsid w:val="00436F98"/>
    <w:rsid w:val="004500A3"/>
    <w:rsid w:val="004503BD"/>
    <w:rsid w:val="004841D8"/>
    <w:rsid w:val="00484533"/>
    <w:rsid w:val="004965D4"/>
    <w:rsid w:val="004971B1"/>
    <w:rsid w:val="004B044F"/>
    <w:rsid w:val="004B4126"/>
    <w:rsid w:val="004E206D"/>
    <w:rsid w:val="004E292C"/>
    <w:rsid w:val="00507F29"/>
    <w:rsid w:val="005474EB"/>
    <w:rsid w:val="005543DD"/>
    <w:rsid w:val="0056527A"/>
    <w:rsid w:val="00577C02"/>
    <w:rsid w:val="00582AA0"/>
    <w:rsid w:val="00590217"/>
    <w:rsid w:val="005B0D90"/>
    <w:rsid w:val="005B3AF9"/>
    <w:rsid w:val="005C378C"/>
    <w:rsid w:val="005D17C2"/>
    <w:rsid w:val="005D1869"/>
    <w:rsid w:val="005E1E79"/>
    <w:rsid w:val="005F3DD7"/>
    <w:rsid w:val="005F5022"/>
    <w:rsid w:val="005F5C88"/>
    <w:rsid w:val="00601FAD"/>
    <w:rsid w:val="00604473"/>
    <w:rsid w:val="0061688A"/>
    <w:rsid w:val="00650996"/>
    <w:rsid w:val="00651803"/>
    <w:rsid w:val="00672133"/>
    <w:rsid w:val="006876FE"/>
    <w:rsid w:val="006A5656"/>
    <w:rsid w:val="006C060F"/>
    <w:rsid w:val="006C2F82"/>
    <w:rsid w:val="006E121A"/>
    <w:rsid w:val="006F3823"/>
    <w:rsid w:val="00725E89"/>
    <w:rsid w:val="0073312F"/>
    <w:rsid w:val="0073691E"/>
    <w:rsid w:val="00767FC8"/>
    <w:rsid w:val="0077414C"/>
    <w:rsid w:val="007814F3"/>
    <w:rsid w:val="00794DFE"/>
    <w:rsid w:val="007A6813"/>
    <w:rsid w:val="007B66E8"/>
    <w:rsid w:val="007F07E6"/>
    <w:rsid w:val="007F0D77"/>
    <w:rsid w:val="007F1ABF"/>
    <w:rsid w:val="007F5084"/>
    <w:rsid w:val="007F6762"/>
    <w:rsid w:val="008255B7"/>
    <w:rsid w:val="008330BC"/>
    <w:rsid w:val="0085525A"/>
    <w:rsid w:val="00874F1B"/>
    <w:rsid w:val="00876B6C"/>
    <w:rsid w:val="008834C6"/>
    <w:rsid w:val="008E0E2D"/>
    <w:rsid w:val="008E113E"/>
    <w:rsid w:val="008F0927"/>
    <w:rsid w:val="008F6ED3"/>
    <w:rsid w:val="00901E21"/>
    <w:rsid w:val="0090224E"/>
    <w:rsid w:val="00913A22"/>
    <w:rsid w:val="00934376"/>
    <w:rsid w:val="0095058C"/>
    <w:rsid w:val="009638EC"/>
    <w:rsid w:val="00965845"/>
    <w:rsid w:val="009726BF"/>
    <w:rsid w:val="0098278F"/>
    <w:rsid w:val="00990990"/>
    <w:rsid w:val="00996AD7"/>
    <w:rsid w:val="009A1448"/>
    <w:rsid w:val="00A07650"/>
    <w:rsid w:val="00A1662E"/>
    <w:rsid w:val="00A20604"/>
    <w:rsid w:val="00A20905"/>
    <w:rsid w:val="00A225E0"/>
    <w:rsid w:val="00A24482"/>
    <w:rsid w:val="00A26E73"/>
    <w:rsid w:val="00A27CA5"/>
    <w:rsid w:val="00A34327"/>
    <w:rsid w:val="00A35F48"/>
    <w:rsid w:val="00A602C6"/>
    <w:rsid w:val="00A73AFD"/>
    <w:rsid w:val="00A75B83"/>
    <w:rsid w:val="00A862F7"/>
    <w:rsid w:val="00A8654C"/>
    <w:rsid w:val="00AD0065"/>
    <w:rsid w:val="00AD6558"/>
    <w:rsid w:val="00B11B3D"/>
    <w:rsid w:val="00B21DF1"/>
    <w:rsid w:val="00B256EE"/>
    <w:rsid w:val="00B33530"/>
    <w:rsid w:val="00B52160"/>
    <w:rsid w:val="00B56BA9"/>
    <w:rsid w:val="00B61B0B"/>
    <w:rsid w:val="00B8534A"/>
    <w:rsid w:val="00BA0820"/>
    <w:rsid w:val="00BB7CD4"/>
    <w:rsid w:val="00BE6152"/>
    <w:rsid w:val="00C306DD"/>
    <w:rsid w:val="00C47552"/>
    <w:rsid w:val="00C61083"/>
    <w:rsid w:val="00C81278"/>
    <w:rsid w:val="00C91750"/>
    <w:rsid w:val="00C9659B"/>
    <w:rsid w:val="00CD584F"/>
    <w:rsid w:val="00D06769"/>
    <w:rsid w:val="00D16822"/>
    <w:rsid w:val="00D20386"/>
    <w:rsid w:val="00D275D1"/>
    <w:rsid w:val="00D747F9"/>
    <w:rsid w:val="00D80E78"/>
    <w:rsid w:val="00D93427"/>
    <w:rsid w:val="00DA29E4"/>
    <w:rsid w:val="00DD777C"/>
    <w:rsid w:val="00DE7604"/>
    <w:rsid w:val="00E01929"/>
    <w:rsid w:val="00E1456A"/>
    <w:rsid w:val="00E20B4D"/>
    <w:rsid w:val="00E51DAE"/>
    <w:rsid w:val="00E667CB"/>
    <w:rsid w:val="00E769C7"/>
    <w:rsid w:val="00E8467A"/>
    <w:rsid w:val="00EF28CE"/>
    <w:rsid w:val="00F17A04"/>
    <w:rsid w:val="00F2658E"/>
    <w:rsid w:val="00F33D2F"/>
    <w:rsid w:val="00F44320"/>
    <w:rsid w:val="00F47E86"/>
    <w:rsid w:val="00F73181"/>
    <w:rsid w:val="00F76236"/>
    <w:rsid w:val="00F77022"/>
    <w:rsid w:val="00F8641F"/>
    <w:rsid w:val="00FB694F"/>
    <w:rsid w:val="00FF3767"/>
    <w:rsid w:val="00FF5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74E6FC"/>
  <w15:docId w15:val="{0FC58BDF-CD82-4D95-9F1A-6BA9DB6B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27A"/>
  </w:style>
  <w:style w:type="paragraph" w:styleId="1">
    <w:name w:val="heading 1"/>
    <w:basedOn w:val="a"/>
    <w:link w:val="10"/>
    <w:qFormat/>
    <w:rsid w:val="009827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6527A"/>
    <w:pPr>
      <w:ind w:left="720"/>
      <w:contextualSpacing/>
    </w:pPr>
  </w:style>
  <w:style w:type="character" w:styleId="a5">
    <w:name w:val="Hyperlink"/>
    <w:basedOn w:val="a0"/>
    <w:unhideWhenUsed/>
    <w:rsid w:val="0056527A"/>
    <w:rPr>
      <w:color w:val="0563C1" w:themeColor="hyperlink"/>
      <w:u w:val="single"/>
    </w:rPr>
  </w:style>
  <w:style w:type="paragraph" w:styleId="a6">
    <w:name w:val="Balloon Text"/>
    <w:basedOn w:val="a"/>
    <w:link w:val="a7"/>
    <w:unhideWhenUsed/>
    <w:rsid w:val="00B52160"/>
    <w:pPr>
      <w:spacing w:after="0" w:line="240" w:lineRule="auto"/>
    </w:pPr>
    <w:rPr>
      <w:rFonts w:ascii="Tahoma" w:hAnsi="Tahoma" w:cs="Tahoma"/>
      <w:sz w:val="16"/>
      <w:szCs w:val="16"/>
    </w:rPr>
  </w:style>
  <w:style w:type="character" w:customStyle="1" w:styleId="a7">
    <w:name w:val="Текст выноски Знак"/>
    <w:basedOn w:val="a0"/>
    <w:link w:val="a6"/>
    <w:rsid w:val="00B52160"/>
    <w:rPr>
      <w:rFonts w:ascii="Tahoma" w:hAnsi="Tahoma" w:cs="Tahoma"/>
      <w:sz w:val="16"/>
      <w:szCs w:val="16"/>
    </w:rPr>
  </w:style>
  <w:style w:type="paragraph" w:customStyle="1" w:styleId="ConsPlusNormal">
    <w:name w:val="ConsPlusNormal"/>
    <w:qFormat/>
    <w:rsid w:val="005F3DD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Абзац списка Знак"/>
    <w:basedOn w:val="a0"/>
    <w:link w:val="a3"/>
    <w:uiPriority w:val="34"/>
    <w:rsid w:val="005F3DD7"/>
  </w:style>
  <w:style w:type="character" w:customStyle="1" w:styleId="apple-converted-space">
    <w:name w:val="apple-converted-space"/>
    <w:basedOn w:val="a0"/>
    <w:rsid w:val="0098278F"/>
  </w:style>
  <w:style w:type="character" w:customStyle="1" w:styleId="butback">
    <w:name w:val="butback"/>
    <w:basedOn w:val="a0"/>
    <w:rsid w:val="0098278F"/>
  </w:style>
  <w:style w:type="character" w:customStyle="1" w:styleId="submenu-table">
    <w:name w:val="submenu-table"/>
    <w:basedOn w:val="a0"/>
    <w:rsid w:val="0098278F"/>
  </w:style>
  <w:style w:type="paragraph" w:styleId="a8">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9"/>
    <w:uiPriority w:val="99"/>
    <w:qFormat/>
    <w:rsid w:val="0098278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a">
    <w:name w:val="footer"/>
    <w:basedOn w:val="a"/>
    <w:link w:val="ab"/>
    <w:rsid w:val="009827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98278F"/>
    <w:rPr>
      <w:rFonts w:ascii="Times New Roman" w:eastAsia="Times New Roman" w:hAnsi="Times New Roman" w:cs="Times New Roman"/>
      <w:sz w:val="24"/>
      <w:szCs w:val="24"/>
      <w:lang w:eastAsia="ru-RU"/>
    </w:rPr>
  </w:style>
  <w:style w:type="character" w:styleId="ac">
    <w:name w:val="page number"/>
    <w:basedOn w:val="a0"/>
    <w:rsid w:val="0098278F"/>
  </w:style>
  <w:style w:type="character" w:customStyle="1" w:styleId="ad">
    <w:name w:val="Основной текст Знак"/>
    <w:link w:val="ae"/>
    <w:locked/>
    <w:rsid w:val="0098278F"/>
    <w:rPr>
      <w:sz w:val="24"/>
      <w:szCs w:val="24"/>
      <w:lang w:eastAsia="ru-RU"/>
    </w:rPr>
  </w:style>
  <w:style w:type="paragraph" w:styleId="ae">
    <w:name w:val="Body Text"/>
    <w:basedOn w:val="a"/>
    <w:link w:val="ad"/>
    <w:rsid w:val="0098278F"/>
    <w:pPr>
      <w:spacing w:after="120" w:line="240" w:lineRule="auto"/>
    </w:pPr>
    <w:rPr>
      <w:sz w:val="24"/>
      <w:szCs w:val="24"/>
      <w:lang w:eastAsia="ru-RU"/>
    </w:rPr>
  </w:style>
  <w:style w:type="character" w:customStyle="1" w:styleId="11">
    <w:name w:val="Основной текст Знак1"/>
    <w:basedOn w:val="a0"/>
    <w:uiPriority w:val="99"/>
    <w:semiHidden/>
    <w:rsid w:val="0098278F"/>
  </w:style>
  <w:style w:type="paragraph" w:customStyle="1" w:styleId="ConsPlusNonformat">
    <w:name w:val="ConsPlusNonformat"/>
    <w:rsid w:val="009827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Strong"/>
    <w:uiPriority w:val="99"/>
    <w:qFormat/>
    <w:rsid w:val="0098278F"/>
    <w:rPr>
      <w:b/>
      <w:bCs/>
    </w:rPr>
  </w:style>
  <w:style w:type="paragraph" w:styleId="af0">
    <w:name w:val="Body Text Indent"/>
    <w:basedOn w:val="a"/>
    <w:link w:val="af1"/>
    <w:rsid w:val="0098278F"/>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98278F"/>
    <w:rPr>
      <w:rFonts w:ascii="Times New Roman" w:eastAsia="Times New Roman" w:hAnsi="Times New Roman" w:cs="Times New Roman"/>
      <w:sz w:val="24"/>
      <w:szCs w:val="24"/>
      <w:lang w:eastAsia="ru-RU"/>
    </w:rPr>
  </w:style>
  <w:style w:type="paragraph" w:customStyle="1" w:styleId="13">
    <w:name w:val="Обычный (веб)13"/>
    <w:basedOn w:val="a"/>
    <w:rsid w:val="0098278F"/>
    <w:pPr>
      <w:spacing w:before="100" w:beforeAutospacing="1" w:after="300" w:line="240" w:lineRule="auto"/>
      <w:ind w:left="750"/>
    </w:pPr>
    <w:rPr>
      <w:rFonts w:ascii="Times New Roman" w:eastAsia="Times New Roman" w:hAnsi="Times New Roman" w:cs="Times New Roman"/>
      <w:sz w:val="24"/>
      <w:szCs w:val="24"/>
      <w:lang w:eastAsia="ru-RU"/>
    </w:rPr>
  </w:style>
  <w:style w:type="character" w:customStyle="1" w:styleId="apple-style-span">
    <w:name w:val="apple-style-span"/>
    <w:basedOn w:val="a0"/>
    <w:rsid w:val="0098278F"/>
  </w:style>
  <w:style w:type="paragraph" w:customStyle="1" w:styleId="ConsPlusTitle">
    <w:name w:val="ConsPlusTitle"/>
    <w:rsid w:val="009827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2">
    <w:name w:val="Основной текст_"/>
    <w:link w:val="12"/>
    <w:locked/>
    <w:rsid w:val="0098278F"/>
    <w:rPr>
      <w:spacing w:val="4"/>
      <w:sz w:val="25"/>
      <w:szCs w:val="25"/>
      <w:shd w:val="clear" w:color="auto" w:fill="FFFFFF"/>
    </w:rPr>
  </w:style>
  <w:style w:type="paragraph" w:customStyle="1" w:styleId="12">
    <w:name w:val="Основной текст1"/>
    <w:basedOn w:val="a"/>
    <w:link w:val="af2"/>
    <w:rsid w:val="0098278F"/>
    <w:pPr>
      <w:widowControl w:val="0"/>
      <w:shd w:val="clear" w:color="auto" w:fill="FFFFFF"/>
      <w:spacing w:after="0" w:line="298" w:lineRule="exact"/>
      <w:jc w:val="center"/>
    </w:pPr>
    <w:rPr>
      <w:spacing w:val="4"/>
      <w:sz w:val="25"/>
      <w:szCs w:val="25"/>
    </w:rPr>
  </w:style>
  <w:style w:type="paragraph" w:styleId="af3">
    <w:name w:val="No Spacing"/>
    <w:uiPriority w:val="1"/>
    <w:qFormat/>
    <w:rsid w:val="0098278F"/>
    <w:pPr>
      <w:spacing w:after="0" w:line="240" w:lineRule="auto"/>
    </w:pPr>
    <w:rPr>
      <w:rFonts w:ascii="Calibri" w:eastAsia="Calibri" w:hAnsi="Calibri" w:cs="Times New Roman"/>
    </w:rPr>
  </w:style>
  <w:style w:type="character" w:customStyle="1" w:styleId="a9">
    <w:name w:val="Обычный (Интернет)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8"/>
    <w:uiPriority w:val="99"/>
    <w:locked/>
    <w:rsid w:val="0098278F"/>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98278F"/>
    <w:rPr>
      <w:rFonts w:ascii="Times New Roman" w:eastAsia="Times New Roman" w:hAnsi="Times New Roman" w:cs="Times New Roman"/>
      <w:b/>
      <w:bCs/>
      <w:kern w:val="36"/>
      <w:sz w:val="48"/>
      <w:szCs w:val="4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278F"/>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rsid w:val="0098278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4">
    <w:name w:val="Без интервала1"/>
    <w:rsid w:val="0098278F"/>
    <w:pPr>
      <w:spacing w:after="0" w:line="240" w:lineRule="auto"/>
    </w:pPr>
    <w:rPr>
      <w:rFonts w:ascii="Calibri" w:eastAsia="Times New Roman" w:hAnsi="Calibri" w:cs="Calibri"/>
      <w:lang w:eastAsia="ru-RU"/>
    </w:rPr>
  </w:style>
  <w:style w:type="character" w:customStyle="1" w:styleId="FontStyle12">
    <w:name w:val="Font Style12"/>
    <w:rsid w:val="0098278F"/>
    <w:rPr>
      <w:rFonts w:ascii="Times New Roman" w:hAnsi="Times New Roman" w:cs="Times New Roman"/>
      <w:sz w:val="26"/>
      <w:szCs w:val="26"/>
    </w:rPr>
  </w:style>
  <w:style w:type="paragraph" w:customStyle="1" w:styleId="15">
    <w:name w:val="Знак Знак1 Знак Знак Знак Знак"/>
    <w:basedOn w:val="a"/>
    <w:rsid w:val="0098278F"/>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1"/>
    <w:basedOn w:val="a"/>
    <w:rsid w:val="0098278F"/>
    <w:pPr>
      <w:spacing w:after="0" w:line="240" w:lineRule="auto"/>
    </w:pPr>
    <w:rPr>
      <w:rFonts w:ascii="Verdana" w:eastAsia="Times New Roman" w:hAnsi="Verdana" w:cs="Verdana"/>
      <w:sz w:val="20"/>
      <w:szCs w:val="20"/>
      <w:lang w:val="en-US"/>
    </w:rPr>
  </w:style>
  <w:style w:type="table" w:styleId="af4">
    <w:name w:val="Table Grid"/>
    <w:basedOn w:val="a1"/>
    <w:uiPriority w:val="59"/>
    <w:rsid w:val="009827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98278F"/>
  </w:style>
  <w:style w:type="paragraph" w:styleId="af5">
    <w:name w:val="header"/>
    <w:basedOn w:val="a"/>
    <w:link w:val="af6"/>
    <w:uiPriority w:val="99"/>
    <w:rsid w:val="0098278F"/>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6">
    <w:name w:val="Верхний колонтитул Знак"/>
    <w:basedOn w:val="a0"/>
    <w:link w:val="af5"/>
    <w:uiPriority w:val="99"/>
    <w:rsid w:val="0098278F"/>
    <w:rPr>
      <w:rFonts w:ascii="Times New Roman" w:eastAsia="Times New Roman" w:hAnsi="Times New Roman" w:cs="Times New Roman"/>
      <w:sz w:val="28"/>
      <w:szCs w:val="20"/>
      <w:lang w:eastAsia="ru-RU"/>
    </w:rPr>
  </w:style>
  <w:style w:type="paragraph" w:customStyle="1" w:styleId="Default">
    <w:name w:val="Default"/>
    <w:rsid w:val="009827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Title"/>
    <w:basedOn w:val="a"/>
    <w:next w:val="a"/>
    <w:link w:val="af8"/>
    <w:uiPriority w:val="10"/>
    <w:qFormat/>
    <w:rsid w:val="0098278F"/>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8">
    <w:name w:val="Заголовок Знак"/>
    <w:basedOn w:val="a0"/>
    <w:link w:val="af7"/>
    <w:uiPriority w:val="10"/>
    <w:rsid w:val="0098278F"/>
    <w:rPr>
      <w:rFonts w:ascii="Cambria" w:eastAsia="Times New Roman" w:hAnsi="Cambria" w:cs="Times New Roman"/>
      <w:b/>
      <w:bCs/>
      <w:kern w:val="28"/>
      <w:sz w:val="32"/>
      <w:szCs w:val="32"/>
      <w:lang w:eastAsia="ru-RU"/>
    </w:rPr>
  </w:style>
  <w:style w:type="paragraph" w:styleId="af9">
    <w:name w:val="footnote text"/>
    <w:basedOn w:val="a"/>
    <w:link w:val="afa"/>
    <w:semiHidden/>
    <w:rsid w:val="0098278F"/>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semiHidden/>
    <w:rsid w:val="0098278F"/>
    <w:rPr>
      <w:rFonts w:ascii="Times New Roman" w:eastAsia="Times New Roman" w:hAnsi="Times New Roman" w:cs="Times New Roman"/>
      <w:sz w:val="20"/>
      <w:szCs w:val="20"/>
      <w:lang w:eastAsia="ru-RU"/>
    </w:rPr>
  </w:style>
  <w:style w:type="character" w:styleId="afb">
    <w:name w:val="footnote reference"/>
    <w:semiHidden/>
    <w:rsid w:val="0098278F"/>
    <w:rPr>
      <w:vertAlign w:val="superscript"/>
    </w:rPr>
  </w:style>
  <w:style w:type="character" w:customStyle="1" w:styleId="11pt">
    <w:name w:val="Основной текст + 11 pt"/>
    <w:rsid w:val="0098278F"/>
    <w:rPr>
      <w:rFonts w:ascii="Times New Roman" w:hAnsi="Times New Roman"/>
      <w:color w:val="000000"/>
      <w:spacing w:val="0"/>
      <w:w w:val="100"/>
      <w:position w:val="0"/>
      <w:sz w:val="22"/>
      <w:u w:val="none"/>
      <w:shd w:val="clear" w:color="auto" w:fill="FFFFFF"/>
      <w:lang w:val="ru-RU"/>
    </w:rPr>
  </w:style>
  <w:style w:type="character" w:styleId="afc">
    <w:name w:val="Subtle Emphasis"/>
    <w:uiPriority w:val="99"/>
    <w:qFormat/>
    <w:rsid w:val="0098278F"/>
    <w:rPr>
      <w:i/>
      <w:iCs/>
      <w:color w:val="404040"/>
    </w:rPr>
  </w:style>
  <w:style w:type="character" w:customStyle="1" w:styleId="s1">
    <w:name w:val="s1"/>
    <w:basedOn w:val="a0"/>
    <w:rsid w:val="0098278F"/>
  </w:style>
  <w:style w:type="character" w:styleId="afd">
    <w:name w:val="FollowedHyperlink"/>
    <w:rsid w:val="0098278F"/>
    <w:rPr>
      <w:color w:val="800080"/>
      <w:u w:val="single"/>
    </w:rPr>
  </w:style>
  <w:style w:type="character" w:customStyle="1" w:styleId="normaltextrun">
    <w:name w:val="normaltextrun"/>
    <w:rsid w:val="0098278F"/>
  </w:style>
  <w:style w:type="character" w:styleId="afe">
    <w:name w:val="Emphasis"/>
    <w:uiPriority w:val="20"/>
    <w:qFormat/>
    <w:rsid w:val="0098278F"/>
    <w:rPr>
      <w:i/>
      <w:iCs/>
    </w:rPr>
  </w:style>
  <w:style w:type="paragraph" w:styleId="aff">
    <w:name w:val="Subtitle"/>
    <w:basedOn w:val="a"/>
    <w:link w:val="aff0"/>
    <w:qFormat/>
    <w:rsid w:val="0098278F"/>
    <w:pPr>
      <w:spacing w:after="0" w:line="240" w:lineRule="auto"/>
      <w:jc w:val="center"/>
    </w:pPr>
    <w:rPr>
      <w:rFonts w:ascii="Times New Roman" w:eastAsia="Times New Roman" w:hAnsi="Times New Roman" w:cs="Times New Roman"/>
      <w:sz w:val="28"/>
      <w:szCs w:val="24"/>
      <w:lang w:eastAsia="ru-RU"/>
    </w:rPr>
  </w:style>
  <w:style w:type="character" w:customStyle="1" w:styleId="aff0">
    <w:name w:val="Подзаголовок Знак"/>
    <w:basedOn w:val="a0"/>
    <w:link w:val="aff"/>
    <w:rsid w:val="0098278F"/>
    <w:rPr>
      <w:rFonts w:ascii="Times New Roman" w:eastAsia="Times New Roman" w:hAnsi="Times New Roman" w:cs="Times New Roman"/>
      <w:sz w:val="28"/>
      <w:szCs w:val="24"/>
      <w:lang w:eastAsia="ru-RU"/>
    </w:rPr>
  </w:style>
  <w:style w:type="table" w:customStyle="1" w:styleId="16">
    <w:name w:val="Сетка таблицы1"/>
    <w:basedOn w:val="a1"/>
    <w:next w:val="af4"/>
    <w:uiPriority w:val="59"/>
    <w:rsid w:val="0098278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4"/>
    <w:uiPriority w:val="59"/>
    <w:rsid w:val="0098278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59"/>
    <w:rsid w:val="0098278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98278F"/>
    <w:rPr>
      <w:shd w:val="clear" w:color="auto" w:fill="FFFFFF"/>
    </w:rPr>
  </w:style>
  <w:style w:type="paragraph" w:customStyle="1" w:styleId="20">
    <w:name w:val="Основной текст (2)"/>
    <w:basedOn w:val="a"/>
    <w:link w:val="2"/>
    <w:rsid w:val="0098278F"/>
    <w:pPr>
      <w:widowControl w:val="0"/>
      <w:shd w:val="clear" w:color="auto" w:fill="FFFFFF"/>
      <w:spacing w:before="540" w:after="360" w:line="0" w:lineRule="atLeast"/>
      <w:jc w:val="center"/>
    </w:pPr>
  </w:style>
  <w:style w:type="table" w:customStyle="1" w:styleId="130">
    <w:name w:val="Сетка таблицы13"/>
    <w:basedOn w:val="a1"/>
    <w:next w:val="af4"/>
    <w:uiPriority w:val="59"/>
    <w:rsid w:val="0098278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ubtle Reference"/>
    <w:basedOn w:val="a0"/>
    <w:uiPriority w:val="31"/>
    <w:qFormat/>
    <w:rsid w:val="00A26E73"/>
    <w:rPr>
      <w:smallCaps/>
      <w:color w:val="5A5A5A" w:themeColor="text1" w:themeTint="A5"/>
    </w:rPr>
  </w:style>
  <w:style w:type="paragraph" w:styleId="aff2">
    <w:name w:val="caption"/>
    <w:basedOn w:val="a"/>
    <w:next w:val="a"/>
    <w:uiPriority w:val="35"/>
    <w:unhideWhenUsed/>
    <w:qFormat/>
    <w:rsid w:val="00F77022"/>
    <w:pPr>
      <w:spacing w:after="200" w:line="240" w:lineRule="auto"/>
    </w:pPr>
    <w:rPr>
      <w:b/>
      <w:bCs/>
      <w:color w:val="5B9BD5" w:themeColor="accent1"/>
      <w:sz w:val="18"/>
      <w:szCs w:val="18"/>
    </w:rPr>
  </w:style>
  <w:style w:type="table" w:customStyle="1" w:styleId="21">
    <w:name w:val="Сетка таблицы2"/>
    <w:basedOn w:val="a1"/>
    <w:next w:val="af4"/>
    <w:uiPriority w:val="59"/>
    <w:rsid w:val="00EF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4"/>
    <w:uiPriority w:val="39"/>
    <w:rsid w:val="00A0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39"/>
    <w:rsid w:val="0095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906">
      <w:bodyDiv w:val="1"/>
      <w:marLeft w:val="0"/>
      <w:marRight w:val="0"/>
      <w:marTop w:val="0"/>
      <w:marBottom w:val="0"/>
      <w:divBdr>
        <w:top w:val="none" w:sz="0" w:space="0" w:color="auto"/>
        <w:left w:val="none" w:sz="0" w:space="0" w:color="auto"/>
        <w:bottom w:val="none" w:sz="0" w:space="0" w:color="auto"/>
        <w:right w:val="none" w:sz="0" w:space="0" w:color="auto"/>
      </w:divBdr>
    </w:div>
    <w:div w:id="274026135">
      <w:bodyDiv w:val="1"/>
      <w:marLeft w:val="0"/>
      <w:marRight w:val="0"/>
      <w:marTop w:val="0"/>
      <w:marBottom w:val="0"/>
      <w:divBdr>
        <w:top w:val="none" w:sz="0" w:space="0" w:color="auto"/>
        <w:left w:val="none" w:sz="0" w:space="0" w:color="auto"/>
        <w:bottom w:val="none" w:sz="0" w:space="0" w:color="auto"/>
        <w:right w:val="none" w:sz="0" w:space="0" w:color="auto"/>
      </w:divBdr>
    </w:div>
    <w:div w:id="319433567">
      <w:bodyDiv w:val="1"/>
      <w:marLeft w:val="0"/>
      <w:marRight w:val="0"/>
      <w:marTop w:val="0"/>
      <w:marBottom w:val="0"/>
      <w:divBdr>
        <w:top w:val="none" w:sz="0" w:space="0" w:color="auto"/>
        <w:left w:val="none" w:sz="0" w:space="0" w:color="auto"/>
        <w:bottom w:val="none" w:sz="0" w:space="0" w:color="auto"/>
        <w:right w:val="none" w:sz="0" w:space="0" w:color="auto"/>
      </w:divBdr>
    </w:div>
    <w:div w:id="640158279">
      <w:bodyDiv w:val="1"/>
      <w:marLeft w:val="0"/>
      <w:marRight w:val="0"/>
      <w:marTop w:val="0"/>
      <w:marBottom w:val="0"/>
      <w:divBdr>
        <w:top w:val="none" w:sz="0" w:space="0" w:color="auto"/>
        <w:left w:val="none" w:sz="0" w:space="0" w:color="auto"/>
        <w:bottom w:val="none" w:sz="0" w:space="0" w:color="auto"/>
        <w:right w:val="none" w:sz="0" w:space="0" w:color="auto"/>
      </w:divBdr>
    </w:div>
    <w:div w:id="707604474">
      <w:bodyDiv w:val="1"/>
      <w:marLeft w:val="0"/>
      <w:marRight w:val="0"/>
      <w:marTop w:val="0"/>
      <w:marBottom w:val="0"/>
      <w:divBdr>
        <w:top w:val="none" w:sz="0" w:space="0" w:color="auto"/>
        <w:left w:val="none" w:sz="0" w:space="0" w:color="auto"/>
        <w:bottom w:val="none" w:sz="0" w:space="0" w:color="auto"/>
        <w:right w:val="none" w:sz="0" w:space="0" w:color="auto"/>
      </w:divBdr>
    </w:div>
    <w:div w:id="815955596">
      <w:bodyDiv w:val="1"/>
      <w:marLeft w:val="0"/>
      <w:marRight w:val="0"/>
      <w:marTop w:val="0"/>
      <w:marBottom w:val="0"/>
      <w:divBdr>
        <w:top w:val="none" w:sz="0" w:space="0" w:color="auto"/>
        <w:left w:val="none" w:sz="0" w:space="0" w:color="auto"/>
        <w:bottom w:val="none" w:sz="0" w:space="0" w:color="auto"/>
        <w:right w:val="none" w:sz="0" w:space="0" w:color="auto"/>
      </w:divBdr>
    </w:div>
    <w:div w:id="855463222">
      <w:bodyDiv w:val="1"/>
      <w:marLeft w:val="0"/>
      <w:marRight w:val="0"/>
      <w:marTop w:val="0"/>
      <w:marBottom w:val="0"/>
      <w:divBdr>
        <w:top w:val="none" w:sz="0" w:space="0" w:color="auto"/>
        <w:left w:val="none" w:sz="0" w:space="0" w:color="auto"/>
        <w:bottom w:val="none" w:sz="0" w:space="0" w:color="auto"/>
        <w:right w:val="none" w:sz="0" w:space="0" w:color="auto"/>
      </w:divBdr>
    </w:div>
    <w:div w:id="1088306520">
      <w:bodyDiv w:val="1"/>
      <w:marLeft w:val="0"/>
      <w:marRight w:val="0"/>
      <w:marTop w:val="0"/>
      <w:marBottom w:val="0"/>
      <w:divBdr>
        <w:top w:val="none" w:sz="0" w:space="0" w:color="auto"/>
        <w:left w:val="none" w:sz="0" w:space="0" w:color="auto"/>
        <w:bottom w:val="none" w:sz="0" w:space="0" w:color="auto"/>
        <w:right w:val="none" w:sz="0" w:space="0" w:color="auto"/>
      </w:divBdr>
    </w:div>
    <w:div w:id="1361782706">
      <w:bodyDiv w:val="1"/>
      <w:marLeft w:val="0"/>
      <w:marRight w:val="0"/>
      <w:marTop w:val="0"/>
      <w:marBottom w:val="0"/>
      <w:divBdr>
        <w:top w:val="none" w:sz="0" w:space="0" w:color="auto"/>
        <w:left w:val="none" w:sz="0" w:space="0" w:color="auto"/>
        <w:bottom w:val="none" w:sz="0" w:space="0" w:color="auto"/>
        <w:right w:val="none" w:sz="0" w:space="0" w:color="auto"/>
      </w:divBdr>
    </w:div>
    <w:div w:id="1362508150">
      <w:bodyDiv w:val="1"/>
      <w:marLeft w:val="0"/>
      <w:marRight w:val="0"/>
      <w:marTop w:val="0"/>
      <w:marBottom w:val="0"/>
      <w:divBdr>
        <w:top w:val="none" w:sz="0" w:space="0" w:color="auto"/>
        <w:left w:val="none" w:sz="0" w:space="0" w:color="auto"/>
        <w:bottom w:val="none" w:sz="0" w:space="0" w:color="auto"/>
        <w:right w:val="none" w:sz="0" w:space="0" w:color="auto"/>
      </w:divBdr>
    </w:div>
    <w:div w:id="1437797495">
      <w:bodyDiv w:val="1"/>
      <w:marLeft w:val="0"/>
      <w:marRight w:val="0"/>
      <w:marTop w:val="0"/>
      <w:marBottom w:val="0"/>
      <w:divBdr>
        <w:top w:val="none" w:sz="0" w:space="0" w:color="auto"/>
        <w:left w:val="none" w:sz="0" w:space="0" w:color="auto"/>
        <w:bottom w:val="none" w:sz="0" w:space="0" w:color="auto"/>
        <w:right w:val="none" w:sz="0" w:space="0" w:color="auto"/>
      </w:divBdr>
    </w:div>
    <w:div w:id="1572034312">
      <w:bodyDiv w:val="1"/>
      <w:marLeft w:val="0"/>
      <w:marRight w:val="0"/>
      <w:marTop w:val="0"/>
      <w:marBottom w:val="0"/>
      <w:divBdr>
        <w:top w:val="none" w:sz="0" w:space="0" w:color="auto"/>
        <w:left w:val="none" w:sz="0" w:space="0" w:color="auto"/>
        <w:bottom w:val="none" w:sz="0" w:space="0" w:color="auto"/>
        <w:right w:val="none" w:sz="0" w:space="0" w:color="auto"/>
      </w:divBdr>
    </w:div>
    <w:div w:id="1734544745">
      <w:bodyDiv w:val="1"/>
      <w:marLeft w:val="0"/>
      <w:marRight w:val="0"/>
      <w:marTop w:val="0"/>
      <w:marBottom w:val="0"/>
      <w:divBdr>
        <w:top w:val="none" w:sz="0" w:space="0" w:color="auto"/>
        <w:left w:val="none" w:sz="0" w:space="0" w:color="auto"/>
        <w:bottom w:val="none" w:sz="0" w:space="0" w:color="auto"/>
        <w:right w:val="none" w:sz="0" w:space="0" w:color="auto"/>
      </w:divBdr>
    </w:div>
    <w:div w:id="19982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61DF9811AB6817AD9B19A5CE036A9B1D797AFA003F7026C34B6052D88203D670A8E14A2737EB690D51AB497E5ADDEF792051F170D7E6478921D55gBl0L"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k.com/gosurburort"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Сравнительный</a:t>
            </a:r>
            <a:r>
              <a:rPr lang="ru-RU" b="1" baseline="0">
                <a:solidFill>
                  <a:schemeClr val="tx1"/>
                </a:solidFill>
                <a:latin typeface="Times New Roman" panose="02020603050405020304" pitchFamily="18" charset="0"/>
                <a:cs typeface="Times New Roman" panose="02020603050405020304" pitchFamily="18" charset="0"/>
              </a:rPr>
              <a:t> анализ правотворческой деятельности </a:t>
            </a:r>
          </a:p>
          <a:p>
            <a:pPr>
              <a:defRPr sz="1398"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baseline="0">
                <a:solidFill>
                  <a:schemeClr val="tx1"/>
                </a:solidFill>
                <a:latin typeface="Times New Roman" panose="02020603050405020304" pitchFamily="18" charset="0"/>
                <a:cs typeface="Times New Roman" panose="02020603050405020304" pitchFamily="18" charset="0"/>
              </a:rPr>
              <a:t>за 2021 - 2022 годы </a:t>
            </a:r>
            <a:endParaRPr lang="ru-RU" b="1">
              <a:solidFill>
                <a:schemeClr val="tx1"/>
              </a:solidFill>
              <a:latin typeface="Times New Roman" panose="02020603050405020304" pitchFamily="18" charset="0"/>
              <a:cs typeface="Times New Roman" panose="02020603050405020304" pitchFamily="18" charset="0"/>
            </a:endParaRPr>
          </a:p>
        </c:rich>
      </c:tx>
      <c:overlay val="0"/>
      <c:spPr>
        <a:noFill/>
        <a:ln w="25387">
          <a:noFill/>
        </a:ln>
      </c:spPr>
    </c:title>
    <c:autoTitleDeleted val="0"/>
    <c:plotArea>
      <c:layout/>
      <c:barChart>
        <c:barDir val="col"/>
        <c:grouping val="clustered"/>
        <c:varyColors val="0"/>
        <c:ser>
          <c:idx val="1"/>
          <c:order val="0"/>
          <c:tx>
            <c:strRef>
              <c:f>Лист1!$B$1</c:f>
              <c:strCache>
                <c:ptCount val="1"/>
                <c:pt idx="0">
                  <c:v>2021 год</c:v>
                </c:pt>
              </c:strCache>
            </c:strRef>
          </c:tx>
          <c:spPr>
            <a:solidFill>
              <a:srgbClr val="ED7D31"/>
            </a:solidFill>
            <a:ln w="25387">
              <a:noFill/>
            </a:ln>
          </c:spPr>
          <c:invertIfNegative val="0"/>
          <c:dLbls>
            <c:dLbl>
              <c:idx val="0"/>
              <c:tx>
                <c:rich>
                  <a:bodyPr/>
                  <a:lstStyle/>
                  <a:p>
                    <a:r>
                      <a:rPr lang="en-US"/>
                      <a:t>563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044-4F54-B867-8964C747C8F5}"/>
                </c:ext>
              </c:extLst>
            </c:dLbl>
            <c:dLbl>
              <c:idx val="1"/>
              <c:tx>
                <c:rich>
                  <a:bodyPr/>
                  <a:lstStyle/>
                  <a:p>
                    <a:r>
                      <a:rPr lang="en-US"/>
                      <a:t>772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044-4F54-B867-8964C747C8F5}"/>
                </c:ext>
              </c:extLst>
            </c:dLbl>
            <c:dLbl>
              <c:idx val="2"/>
              <c:tx>
                <c:rich>
                  <a:bodyPr/>
                  <a:lstStyle/>
                  <a:p>
                    <a:r>
                      <a:rPr lang="en-US"/>
                      <a:t>759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044-4F54-B867-8964C747C8F5}"/>
                </c:ext>
              </c:extLst>
            </c:dLbl>
            <c:spPr>
              <a:noFill/>
              <a:ln w="25387">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Указы Главы РТ</c:v>
                </c:pt>
                <c:pt idx="1">
                  <c:v>Распоряжения Главы РТ</c:v>
                </c:pt>
                <c:pt idx="2">
                  <c:v>Постановления Правительства РТ</c:v>
                </c:pt>
                <c:pt idx="3">
                  <c:v>Распоряжения Правительства РТ</c:v>
                </c:pt>
                <c:pt idx="4">
                  <c:v>Приказы ОИВ РТ</c:v>
                </c:pt>
              </c:strCache>
            </c:strRef>
          </c:cat>
          <c:val>
            <c:numRef>
              <c:f>Лист1!$B$2:$B$6</c:f>
              <c:numCache>
                <c:formatCode>General</c:formatCode>
                <c:ptCount val="5"/>
                <c:pt idx="0">
                  <c:v>563</c:v>
                </c:pt>
                <c:pt idx="1">
                  <c:v>772</c:v>
                </c:pt>
                <c:pt idx="2">
                  <c:v>759</c:v>
                </c:pt>
                <c:pt idx="3">
                  <c:v>619</c:v>
                </c:pt>
                <c:pt idx="4">
                  <c:v>180</c:v>
                </c:pt>
              </c:numCache>
            </c:numRef>
          </c:val>
          <c:extLst>
            <c:ext xmlns:c16="http://schemas.microsoft.com/office/drawing/2014/chart" uri="{C3380CC4-5D6E-409C-BE32-E72D297353CC}">
              <c16:uniqueId val="{00000003-2044-4F54-B867-8964C747C8F5}"/>
            </c:ext>
          </c:extLst>
        </c:ser>
        <c:ser>
          <c:idx val="2"/>
          <c:order val="1"/>
          <c:tx>
            <c:strRef>
              <c:f>Лист1!$C$1</c:f>
              <c:strCache>
                <c:ptCount val="1"/>
                <c:pt idx="0">
                  <c:v>2022 год</c:v>
                </c:pt>
              </c:strCache>
            </c:strRef>
          </c:tx>
          <c:spPr>
            <a:solidFill>
              <a:srgbClr val="A5A5A5"/>
            </a:solidFill>
            <a:ln w="25387">
              <a:noFill/>
            </a:ln>
          </c:spPr>
          <c:invertIfNegative val="0"/>
          <c:dLbls>
            <c:dLbl>
              <c:idx val="0"/>
              <c:tx>
                <c:rich>
                  <a:bodyPr/>
                  <a:lstStyle/>
                  <a:p>
                    <a:r>
                      <a:rPr lang="en-US"/>
                      <a:t>437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044-4F54-B867-8964C747C8F5}"/>
                </c:ext>
              </c:extLst>
            </c:dLbl>
            <c:dLbl>
              <c:idx val="1"/>
              <c:tx>
                <c:rich>
                  <a:bodyPr/>
                  <a:lstStyle/>
                  <a:p>
                    <a:r>
                      <a:rPr lang="en-US"/>
                      <a:t>802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044-4F54-B867-8964C747C8F5}"/>
                </c:ext>
              </c:extLst>
            </c:dLbl>
            <c:dLbl>
              <c:idx val="2"/>
              <c:tx>
                <c:rich>
                  <a:bodyPr/>
                  <a:lstStyle/>
                  <a:p>
                    <a:r>
                      <a:rPr lang="en-US"/>
                      <a:t>879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044-4F54-B867-8964C747C8F5}"/>
                </c:ext>
              </c:extLst>
            </c:dLbl>
            <c:spPr>
              <a:noFill/>
              <a:ln w="25387">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Указы Главы РТ</c:v>
                </c:pt>
                <c:pt idx="1">
                  <c:v>Распоряжения Главы РТ</c:v>
                </c:pt>
                <c:pt idx="2">
                  <c:v>Постановления Правительства РТ</c:v>
                </c:pt>
                <c:pt idx="3">
                  <c:v>Распоряжения Правительства РТ</c:v>
                </c:pt>
                <c:pt idx="4">
                  <c:v>Приказы ОИВ РТ</c:v>
                </c:pt>
              </c:strCache>
            </c:strRef>
          </c:cat>
          <c:val>
            <c:numRef>
              <c:f>Лист1!$C$2:$C$6</c:f>
              <c:numCache>
                <c:formatCode>General</c:formatCode>
                <c:ptCount val="5"/>
                <c:pt idx="0">
                  <c:v>437</c:v>
                </c:pt>
                <c:pt idx="1">
                  <c:v>802</c:v>
                </c:pt>
                <c:pt idx="2">
                  <c:v>879</c:v>
                </c:pt>
                <c:pt idx="3">
                  <c:v>760</c:v>
                </c:pt>
                <c:pt idx="4">
                  <c:v>285</c:v>
                </c:pt>
              </c:numCache>
            </c:numRef>
          </c:val>
          <c:extLst>
            <c:ext xmlns:c16="http://schemas.microsoft.com/office/drawing/2014/chart" uri="{C3380CC4-5D6E-409C-BE32-E72D297353CC}">
              <c16:uniqueId val="{00000007-2044-4F54-B867-8964C747C8F5}"/>
            </c:ext>
          </c:extLst>
        </c:ser>
        <c:dLbls>
          <c:showLegendKey val="0"/>
          <c:showVal val="0"/>
          <c:showCatName val="0"/>
          <c:showSerName val="0"/>
          <c:showPercent val="0"/>
          <c:showBubbleSize val="0"/>
        </c:dLbls>
        <c:gapWidth val="219"/>
        <c:overlap val="-27"/>
        <c:axId val="168801280"/>
        <c:axId val="134675776"/>
      </c:barChart>
      <c:catAx>
        <c:axId val="168801280"/>
        <c:scaling>
          <c:orientation val="minMax"/>
        </c:scaling>
        <c:delete val="0"/>
        <c:axPos val="b"/>
        <c:numFmt formatCode="General" sourceLinked="1"/>
        <c:majorTickMark val="none"/>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4675776"/>
        <c:crosses val="autoZero"/>
        <c:auto val="1"/>
        <c:lblAlgn val="ctr"/>
        <c:lblOffset val="100"/>
        <c:noMultiLvlLbl val="0"/>
      </c:catAx>
      <c:valAx>
        <c:axId val="134675776"/>
        <c:scaling>
          <c:orientation val="minMax"/>
        </c:scaling>
        <c:delete val="0"/>
        <c:axPos val="l"/>
        <c:majorGridlines>
          <c:spPr>
            <a:ln w="9520" cap="flat" cmpd="sng" algn="ctr">
              <a:solidFill>
                <a:schemeClr val="tx1">
                  <a:lumMod val="15000"/>
                  <a:lumOff val="85000"/>
                </a:schemeClr>
              </a:solidFill>
              <a:round/>
            </a:ln>
            <a:effectLst/>
          </c:spPr>
        </c:majorGridlines>
        <c:numFmt formatCode="General" sourceLinked="1"/>
        <c:majorTickMark val="none"/>
        <c:minorTickMark val="none"/>
        <c:tickLblPos val="nextTo"/>
        <c:spPr>
          <a:ln w="6347">
            <a:noFill/>
          </a:ln>
        </c:spPr>
        <c:txPr>
          <a:bodyPr rot="-60000000" spcFirstLastPara="1" vertOverflow="ellipsis" vert="horz" wrap="square" anchor="ctr" anchorCtr="1"/>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8801280"/>
        <c:crosses val="autoZero"/>
        <c:crossBetween val="between"/>
      </c:valAx>
      <c:spPr>
        <a:noFill/>
        <a:ln w="25387">
          <a:noFill/>
        </a:ln>
      </c:spPr>
    </c:plotArea>
    <c:legend>
      <c:legendPos val="b"/>
      <c:overlay val="0"/>
      <c:spPr>
        <a:noFill/>
        <a:ln w="25387">
          <a:noFill/>
        </a:ln>
      </c:spPr>
      <c:txPr>
        <a:bodyPr rot="0" spcFirstLastPara="1" vertOverflow="ellipsis" vert="horz" wrap="square" anchor="ctr" anchorCtr="1"/>
        <a:lstStyle/>
        <a:p>
          <a:pPr>
            <a:defRPr sz="13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Сравнительный</a:t>
            </a:r>
            <a:r>
              <a:rPr lang="ru-RU" baseline="0"/>
              <a:t> анализ поступивших за 2022 - 2023 годы актов прокурорского реагирования и экспертных заключений Управления Минюста РФ по РТ</a:t>
            </a:r>
            <a:endParaRPr lang="ru-RU"/>
          </a:p>
        </c:rich>
      </c:tx>
      <c:overlay val="0"/>
    </c:title>
    <c:autoTitleDeleted val="0"/>
    <c:plotArea>
      <c:layout/>
      <c:barChart>
        <c:barDir val="col"/>
        <c:grouping val="clustered"/>
        <c:varyColors val="0"/>
        <c:ser>
          <c:idx val="0"/>
          <c:order val="0"/>
          <c:tx>
            <c:strRef>
              <c:f>Лист1!$B$1</c:f>
              <c:strCache>
                <c:ptCount val="1"/>
                <c:pt idx="0">
                  <c:v>2022</c:v>
                </c:pt>
              </c:strCache>
            </c:strRef>
          </c:tx>
          <c:invertIfNegative val="0"/>
          <c:dLbls>
            <c:spPr>
              <a:noFill/>
              <a:ln>
                <a:noFill/>
              </a:ln>
              <a:effectLst/>
            </c:spPr>
            <c:txPr>
              <a:bodyPr wrap="square" lIns="38100" tIns="19050" rIns="38100" bIns="19050" anchor="ctr">
                <a:spAutoFit/>
              </a:bodyPr>
              <a:lstStyle/>
              <a:p>
                <a:pPr>
                  <a:defRPr b="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Протесты</c:v>
                </c:pt>
                <c:pt idx="1">
                  <c:v>Представления</c:v>
                </c:pt>
                <c:pt idx="2">
                  <c:v>Экспертные заключения на акты Правительства РТ</c:v>
                </c:pt>
                <c:pt idx="3">
                  <c:v>Экспертные заключения на акты Главы РТ</c:v>
                </c:pt>
              </c:strCache>
            </c:strRef>
          </c:cat>
          <c:val>
            <c:numRef>
              <c:f>Лист1!$B$2:$B$5</c:f>
              <c:numCache>
                <c:formatCode>General</c:formatCode>
                <c:ptCount val="4"/>
                <c:pt idx="0">
                  <c:v>6</c:v>
                </c:pt>
                <c:pt idx="1">
                  <c:v>22</c:v>
                </c:pt>
                <c:pt idx="2">
                  <c:v>48</c:v>
                </c:pt>
                <c:pt idx="3">
                  <c:v>4</c:v>
                </c:pt>
              </c:numCache>
            </c:numRef>
          </c:val>
          <c:extLst>
            <c:ext xmlns:c16="http://schemas.microsoft.com/office/drawing/2014/chart" uri="{C3380CC4-5D6E-409C-BE32-E72D297353CC}">
              <c16:uniqueId val="{00000000-23F7-4660-B291-D18D866111D6}"/>
            </c:ext>
          </c:extLst>
        </c:ser>
        <c:ser>
          <c:idx val="1"/>
          <c:order val="1"/>
          <c:tx>
            <c:strRef>
              <c:f>Лист1!$C$1</c:f>
              <c:strCache>
                <c:ptCount val="1"/>
                <c:pt idx="0">
                  <c:v>2023</c:v>
                </c:pt>
              </c:strCache>
            </c:strRef>
          </c:tx>
          <c:invertIfNegative val="0"/>
          <c:dLbls>
            <c:spPr>
              <a:noFill/>
              <a:ln>
                <a:noFill/>
              </a:ln>
              <a:effectLst/>
            </c:spPr>
            <c:txPr>
              <a:bodyPr wrap="square" lIns="38100" tIns="19050" rIns="38100" bIns="19050" anchor="ctr">
                <a:spAutoFit/>
              </a:bodyPr>
              <a:lstStyle/>
              <a:p>
                <a:pPr>
                  <a:defRPr b="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Протесты</c:v>
                </c:pt>
                <c:pt idx="1">
                  <c:v>Представления</c:v>
                </c:pt>
                <c:pt idx="2">
                  <c:v>Экспертные заключения на акты Правительства РТ</c:v>
                </c:pt>
                <c:pt idx="3">
                  <c:v>Экспертные заключения на акты Главы РТ</c:v>
                </c:pt>
              </c:strCache>
            </c:strRef>
          </c:cat>
          <c:val>
            <c:numRef>
              <c:f>Лист1!$C$2:$C$5</c:f>
              <c:numCache>
                <c:formatCode>General</c:formatCode>
                <c:ptCount val="4"/>
                <c:pt idx="0">
                  <c:v>33</c:v>
                </c:pt>
                <c:pt idx="1">
                  <c:v>20</c:v>
                </c:pt>
                <c:pt idx="2">
                  <c:v>54</c:v>
                </c:pt>
                <c:pt idx="3">
                  <c:v>6</c:v>
                </c:pt>
              </c:numCache>
            </c:numRef>
          </c:val>
          <c:extLst>
            <c:ext xmlns:c16="http://schemas.microsoft.com/office/drawing/2014/chart" uri="{C3380CC4-5D6E-409C-BE32-E72D297353CC}">
              <c16:uniqueId val="{00000001-23F7-4660-B291-D18D866111D6}"/>
            </c:ext>
          </c:extLst>
        </c:ser>
        <c:dLbls>
          <c:dLblPos val="outEnd"/>
          <c:showLegendKey val="0"/>
          <c:showVal val="1"/>
          <c:showCatName val="0"/>
          <c:showSerName val="0"/>
          <c:showPercent val="0"/>
          <c:showBubbleSize val="0"/>
        </c:dLbls>
        <c:gapWidth val="150"/>
        <c:axId val="218343424"/>
        <c:axId val="220895424"/>
      </c:barChart>
      <c:catAx>
        <c:axId val="218343424"/>
        <c:scaling>
          <c:orientation val="minMax"/>
        </c:scaling>
        <c:delete val="0"/>
        <c:axPos val="b"/>
        <c:numFmt formatCode="General" sourceLinked="0"/>
        <c:majorTickMark val="out"/>
        <c:minorTickMark val="none"/>
        <c:tickLblPos val="nextTo"/>
        <c:txPr>
          <a:bodyPr/>
          <a:lstStyle/>
          <a:p>
            <a:pPr>
              <a:defRPr sz="1250"/>
            </a:pPr>
            <a:endParaRPr lang="ru-RU"/>
          </a:p>
        </c:txPr>
        <c:crossAx val="220895424"/>
        <c:crosses val="autoZero"/>
        <c:auto val="1"/>
        <c:lblAlgn val="ctr"/>
        <c:lblOffset val="100"/>
        <c:noMultiLvlLbl val="0"/>
      </c:catAx>
      <c:valAx>
        <c:axId val="220895424"/>
        <c:scaling>
          <c:orientation val="minMax"/>
        </c:scaling>
        <c:delete val="0"/>
        <c:axPos val="l"/>
        <c:majorGridlines/>
        <c:numFmt formatCode="General" sourceLinked="1"/>
        <c:majorTickMark val="out"/>
        <c:minorTickMark val="none"/>
        <c:tickLblPos val="nextTo"/>
        <c:crossAx val="218343424"/>
        <c:crosses val="autoZero"/>
        <c:crossBetween val="between"/>
      </c:valAx>
    </c:plotArea>
    <c:legend>
      <c:legendPos val="r"/>
      <c:overlay val="0"/>
    </c:legend>
    <c:plotVisOnly val="1"/>
    <c:dispBlanksAs val="gap"/>
    <c:showDLblsOverMax val="0"/>
  </c:chart>
  <c:txPr>
    <a:bodyPr/>
    <a:lstStyle/>
    <a:p>
      <a:pPr>
        <a:defRPr sz="1200" normalizeH="0" baseline="0">
          <a:latin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8792286380869"/>
          <c:y val="6.3898887639045124E-2"/>
          <c:w val="0.58504556722076406"/>
          <c:h val="0.85653105861767276"/>
        </c:manualLayout>
      </c:layout>
      <c:barChart>
        <c:barDir val="col"/>
        <c:grouping val="clustered"/>
        <c:varyColors val="0"/>
        <c:ser>
          <c:idx val="0"/>
          <c:order val="0"/>
          <c:tx>
            <c:strRef>
              <c:f>Лист1!$B$2</c:f>
              <c:strCache>
                <c:ptCount val="1"/>
                <c:pt idx="0">
                  <c:v>Общий объем лимитов</c:v>
                </c:pt>
              </c:strCache>
            </c:strRef>
          </c:tx>
          <c:invertIfNegative val="0"/>
          <c:cat>
            <c:numRef>
              <c:f>Лист1!$A$3:$A$8</c:f>
              <c:numCache>
                <c:formatCode>General</c:formatCode>
                <c:ptCount val="6"/>
                <c:pt idx="0">
                  <c:v>2018</c:v>
                </c:pt>
                <c:pt idx="1">
                  <c:v>2019</c:v>
                </c:pt>
                <c:pt idx="2">
                  <c:v>2020</c:v>
                </c:pt>
                <c:pt idx="3">
                  <c:v>2021</c:v>
                </c:pt>
                <c:pt idx="4">
                  <c:v>2022</c:v>
                </c:pt>
                <c:pt idx="5">
                  <c:v>2023</c:v>
                </c:pt>
              </c:numCache>
            </c:numRef>
          </c:cat>
          <c:val>
            <c:numRef>
              <c:f>Лист1!$B$3:$B$8</c:f>
              <c:numCache>
                <c:formatCode>General</c:formatCode>
                <c:ptCount val="6"/>
                <c:pt idx="0">
                  <c:v>89492.5</c:v>
                </c:pt>
                <c:pt idx="1">
                  <c:v>113803.5</c:v>
                </c:pt>
                <c:pt idx="2">
                  <c:v>122307.5</c:v>
                </c:pt>
                <c:pt idx="3">
                  <c:v>211196.6</c:v>
                </c:pt>
                <c:pt idx="4">
                  <c:v>176768.9</c:v>
                </c:pt>
                <c:pt idx="5">
                  <c:v>183550.18</c:v>
                </c:pt>
              </c:numCache>
            </c:numRef>
          </c:val>
          <c:extLst>
            <c:ext xmlns:c16="http://schemas.microsoft.com/office/drawing/2014/chart" uri="{C3380CC4-5D6E-409C-BE32-E72D297353CC}">
              <c16:uniqueId val="{00000000-6D51-41A1-AA80-87FE339BE213}"/>
            </c:ext>
          </c:extLst>
        </c:ser>
        <c:ser>
          <c:idx val="1"/>
          <c:order val="1"/>
          <c:tx>
            <c:strRef>
              <c:f>Лист1!$C$2</c:f>
              <c:strCache>
                <c:ptCount val="1"/>
                <c:pt idx="0">
                  <c:v>Профинансировано </c:v>
                </c:pt>
              </c:strCache>
            </c:strRef>
          </c:tx>
          <c:invertIfNegative val="0"/>
          <c:cat>
            <c:numRef>
              <c:f>Лист1!$A$3:$A$8</c:f>
              <c:numCache>
                <c:formatCode>General</c:formatCode>
                <c:ptCount val="6"/>
                <c:pt idx="0">
                  <c:v>2018</c:v>
                </c:pt>
                <c:pt idx="1">
                  <c:v>2019</c:v>
                </c:pt>
                <c:pt idx="2">
                  <c:v>2020</c:v>
                </c:pt>
                <c:pt idx="3">
                  <c:v>2021</c:v>
                </c:pt>
                <c:pt idx="4">
                  <c:v>2022</c:v>
                </c:pt>
                <c:pt idx="5">
                  <c:v>2023</c:v>
                </c:pt>
              </c:numCache>
            </c:numRef>
          </c:cat>
          <c:val>
            <c:numRef>
              <c:f>Лист1!$C$3:$C$8</c:f>
              <c:numCache>
                <c:formatCode>General</c:formatCode>
                <c:ptCount val="6"/>
                <c:pt idx="0">
                  <c:v>88747.6</c:v>
                </c:pt>
                <c:pt idx="1">
                  <c:v>100862.6</c:v>
                </c:pt>
                <c:pt idx="2">
                  <c:v>121159.9</c:v>
                </c:pt>
                <c:pt idx="3">
                  <c:v>201298.7</c:v>
                </c:pt>
                <c:pt idx="4">
                  <c:v>173080.9</c:v>
                </c:pt>
                <c:pt idx="5">
                  <c:v>183454.45</c:v>
                </c:pt>
              </c:numCache>
            </c:numRef>
          </c:val>
          <c:extLst>
            <c:ext xmlns:c16="http://schemas.microsoft.com/office/drawing/2014/chart" uri="{C3380CC4-5D6E-409C-BE32-E72D297353CC}">
              <c16:uniqueId val="{00000001-6D51-41A1-AA80-87FE339BE213}"/>
            </c:ext>
          </c:extLst>
        </c:ser>
        <c:ser>
          <c:idx val="2"/>
          <c:order val="2"/>
          <c:tx>
            <c:strRef>
              <c:f>Лист1!$D$2</c:f>
              <c:strCache>
                <c:ptCount val="1"/>
                <c:pt idx="0">
                  <c:v>Кредит.задолженность</c:v>
                </c:pt>
              </c:strCache>
            </c:strRef>
          </c:tx>
          <c:invertIfNegative val="0"/>
          <c:cat>
            <c:numRef>
              <c:f>Лист1!$A$3:$A$8</c:f>
              <c:numCache>
                <c:formatCode>General</c:formatCode>
                <c:ptCount val="6"/>
                <c:pt idx="0">
                  <c:v>2018</c:v>
                </c:pt>
                <c:pt idx="1">
                  <c:v>2019</c:v>
                </c:pt>
                <c:pt idx="2">
                  <c:v>2020</c:v>
                </c:pt>
                <c:pt idx="3">
                  <c:v>2021</c:v>
                </c:pt>
                <c:pt idx="4">
                  <c:v>2022</c:v>
                </c:pt>
                <c:pt idx="5">
                  <c:v>2023</c:v>
                </c:pt>
              </c:numCache>
            </c:numRef>
          </c:cat>
          <c:val>
            <c:numRef>
              <c:f>Лист1!$D$3:$D$8</c:f>
              <c:numCache>
                <c:formatCode>General</c:formatCode>
                <c:ptCount val="6"/>
                <c:pt idx="0">
                  <c:v>5.74</c:v>
                </c:pt>
                <c:pt idx="1">
                  <c:v>11811.9</c:v>
                </c:pt>
                <c:pt idx="2">
                  <c:v>1147.6000000000058</c:v>
                </c:pt>
                <c:pt idx="3">
                  <c:v>10883.3</c:v>
                </c:pt>
                <c:pt idx="4">
                  <c:v>4128.2700000000004</c:v>
                </c:pt>
                <c:pt idx="5">
                  <c:v>32</c:v>
                </c:pt>
              </c:numCache>
            </c:numRef>
          </c:val>
          <c:extLst>
            <c:ext xmlns:c16="http://schemas.microsoft.com/office/drawing/2014/chart" uri="{C3380CC4-5D6E-409C-BE32-E72D297353CC}">
              <c16:uniqueId val="{00000002-6D51-41A1-AA80-87FE339BE213}"/>
            </c:ext>
          </c:extLst>
        </c:ser>
        <c:dLbls>
          <c:showLegendKey val="0"/>
          <c:showVal val="0"/>
          <c:showCatName val="0"/>
          <c:showSerName val="0"/>
          <c:showPercent val="0"/>
          <c:showBubbleSize val="0"/>
        </c:dLbls>
        <c:gapWidth val="150"/>
        <c:axId val="74124288"/>
        <c:axId val="74059712"/>
      </c:barChart>
      <c:catAx>
        <c:axId val="74124288"/>
        <c:scaling>
          <c:orientation val="minMax"/>
        </c:scaling>
        <c:delete val="0"/>
        <c:axPos val="b"/>
        <c:numFmt formatCode="General" sourceLinked="1"/>
        <c:majorTickMark val="out"/>
        <c:minorTickMark val="none"/>
        <c:tickLblPos val="nextTo"/>
        <c:crossAx val="74059712"/>
        <c:crosses val="autoZero"/>
        <c:auto val="1"/>
        <c:lblAlgn val="ctr"/>
        <c:lblOffset val="100"/>
        <c:noMultiLvlLbl val="0"/>
      </c:catAx>
      <c:valAx>
        <c:axId val="74059712"/>
        <c:scaling>
          <c:orientation val="minMax"/>
        </c:scaling>
        <c:delete val="0"/>
        <c:axPos val="l"/>
        <c:majorGridlines/>
        <c:numFmt formatCode="General" sourceLinked="1"/>
        <c:majorTickMark val="out"/>
        <c:minorTickMark val="none"/>
        <c:tickLblPos val="nextTo"/>
        <c:crossAx val="74124288"/>
        <c:crosses val="autoZero"/>
        <c:crossBetween val="between"/>
      </c:valAx>
      <c:spPr>
        <a:effectLst>
          <a:outerShdw blurRad="749300" dist="1803400" dir="14040000" sx="1000" sy="1000" algn="ctr" rotWithShape="0">
            <a:schemeClr val="accent4">
              <a:lumMod val="60000"/>
              <a:lumOff val="40000"/>
              <a:alpha val="85000"/>
            </a:schemeClr>
          </a:outerShdw>
        </a:effectLst>
      </c:spPr>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Утвержденные бюджетные ассигнования на обеспечение деятельности аппарата мировых судей Республики Тыва за 2016-2021 гг.</a:t>
            </a: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832174103237096"/>
          <c:y val="0.34833230952513916"/>
          <c:w val="0.72017957130358701"/>
          <c:h val="0.5531361416702345"/>
        </c:manualLayout>
      </c:layout>
      <c:bar3DChart>
        <c:barDir val="col"/>
        <c:grouping val="clustered"/>
        <c:varyColors val="0"/>
        <c:ser>
          <c:idx val="1"/>
          <c:order val="0"/>
          <c:spPr>
            <a:solidFill>
              <a:schemeClr val="accent5"/>
            </a:solidFill>
            <a:ln w="25400" cap="flat" cmpd="sng" algn="ctr">
              <a:solidFill>
                <a:schemeClr val="accent5">
                  <a:shade val="50000"/>
                </a:schemeClr>
              </a:solidFill>
              <a:prstDash val="solid"/>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'[Диаграмма в Microsoft Word]Лист1'!$B$19:$B$24</c:f>
              <c:numCache>
                <c:formatCode>General</c:formatCode>
                <c:ptCount val="6"/>
                <c:pt idx="0">
                  <c:v>62307.3</c:v>
                </c:pt>
                <c:pt idx="1">
                  <c:v>67632.2</c:v>
                </c:pt>
                <c:pt idx="2">
                  <c:v>82695.399999999994</c:v>
                </c:pt>
                <c:pt idx="3">
                  <c:v>112660.5</c:v>
                </c:pt>
                <c:pt idx="4">
                  <c:v>93865.4</c:v>
                </c:pt>
                <c:pt idx="5">
                  <c:v>99940.6</c:v>
                </c:pt>
              </c:numCache>
            </c:numRef>
          </c:val>
          <c:extLst>
            <c:ext xmlns:c16="http://schemas.microsoft.com/office/drawing/2014/chart" uri="{C3380CC4-5D6E-409C-BE32-E72D297353CC}">
              <c16:uniqueId val="{00000000-1F81-48B9-972A-4349D7E37A5B}"/>
            </c:ext>
          </c:extLst>
        </c:ser>
        <c:dLbls>
          <c:showLegendKey val="0"/>
          <c:showVal val="0"/>
          <c:showCatName val="0"/>
          <c:showSerName val="0"/>
          <c:showPercent val="0"/>
          <c:showBubbleSize val="0"/>
        </c:dLbls>
        <c:gapWidth val="150"/>
        <c:shape val="cylinder"/>
        <c:axId val="74267648"/>
        <c:axId val="76424320"/>
        <c:axId val="0"/>
      </c:bar3DChart>
      <c:catAx>
        <c:axId val="74267648"/>
        <c:scaling>
          <c:orientation val="minMax"/>
        </c:scaling>
        <c:delete val="0"/>
        <c:axPos val="b"/>
        <c:majorTickMark val="out"/>
        <c:minorTickMark val="none"/>
        <c:tickLblPos val="nextTo"/>
        <c:crossAx val="76424320"/>
        <c:crosses val="autoZero"/>
        <c:auto val="0"/>
        <c:lblAlgn val="ctr"/>
        <c:lblOffset val="100"/>
        <c:tickLblSkip val="1"/>
        <c:noMultiLvlLbl val="0"/>
      </c:catAx>
      <c:valAx>
        <c:axId val="76424320"/>
        <c:scaling>
          <c:orientation val="minMax"/>
        </c:scaling>
        <c:delete val="0"/>
        <c:axPos val="l"/>
        <c:majorGridlines/>
        <c:numFmt formatCode="General" sourceLinked="1"/>
        <c:majorTickMark val="out"/>
        <c:minorTickMark val="none"/>
        <c:tickLblPos val="nextTo"/>
        <c:crossAx val="7426764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390</TotalTime>
  <Pages>67</Pages>
  <Words>21105</Words>
  <Characters>120300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Анастасия Айсановна</dc:creator>
  <cp:keywords/>
  <dc:description/>
  <cp:lastModifiedBy>Ооржак Инга Владимировна</cp:lastModifiedBy>
  <cp:revision>88</cp:revision>
  <cp:lastPrinted>2024-04-12T06:40:00Z</cp:lastPrinted>
  <dcterms:created xsi:type="dcterms:W3CDTF">2023-07-24T01:02:00Z</dcterms:created>
  <dcterms:modified xsi:type="dcterms:W3CDTF">2024-04-12T06:58:00Z</dcterms:modified>
</cp:coreProperties>
</file>