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219"/>
        <w:gridCol w:w="1418"/>
        <w:gridCol w:w="3969"/>
      </w:tblGrid>
      <w:tr w:rsidR="00EE73F7" w:rsidRPr="00402E89" w:rsidTr="00EE73F7">
        <w:tc>
          <w:tcPr>
            <w:tcW w:w="4219" w:type="dxa"/>
            <w:vAlign w:val="bottom"/>
          </w:tcPr>
          <w:p w:rsidR="00EE73F7" w:rsidRDefault="00EE73F7" w:rsidP="00EE7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402E89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 xml:space="preserve">ТЫВА РЕСПУБЛИКАНЫН ЮСТИЦИЯ ЯАМЫЗЫ </w:t>
            </w:r>
          </w:p>
          <w:p w:rsidR="00F24295" w:rsidRPr="00402E89" w:rsidRDefault="00F24295" w:rsidP="00EE73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(Минюст Республики Тыва)</w:t>
            </w:r>
          </w:p>
        </w:tc>
        <w:tc>
          <w:tcPr>
            <w:tcW w:w="1418" w:type="dxa"/>
          </w:tcPr>
          <w:p w:rsidR="00EE73F7" w:rsidRPr="00402E89" w:rsidRDefault="00EE73F7" w:rsidP="00EE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:rsidR="00EE73F7" w:rsidRPr="00402E89" w:rsidRDefault="00EE73F7" w:rsidP="00EE73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02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МИНИСТЕРСТВО ЮСТИЦИИ РЕСПУБЛИКИ ТЫВА</w:t>
            </w:r>
          </w:p>
        </w:tc>
      </w:tr>
    </w:tbl>
    <w:p w:rsidR="00EE73F7" w:rsidRPr="00402E89" w:rsidRDefault="00EE73F7" w:rsidP="00EE73F7">
      <w:pPr>
        <w:pBdr>
          <w:top w:val="double" w:sz="6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67000, г"/>
        </w:smartTagPr>
        <w:r w:rsidRPr="00402E8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667000, г</w:t>
        </w:r>
      </w:smartTag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Кызыл, ул. </w:t>
      </w:r>
      <w:proofErr w:type="spellStart"/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Чульд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д.18, телефон (факс): 9-76-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minjust</w:t>
      </w:r>
      <w:proofErr w:type="spellEnd"/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tuva</w:t>
      </w:r>
      <w:proofErr w:type="spellEnd"/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proofErr w:type="gramEnd"/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</w:t>
      </w:r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02E8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402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minjust</w:t>
        </w:r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rt</w:t>
        </w:r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02E8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E73F7" w:rsidRPr="00402E89" w:rsidRDefault="00EE73F7" w:rsidP="00EE7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3F7" w:rsidRPr="00402E89" w:rsidRDefault="00EE73F7" w:rsidP="00EE7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“_____” ___________202</w:t>
      </w:r>
      <w:r w:rsidR="00E914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5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2E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№___________________ </w:t>
      </w:r>
    </w:p>
    <w:p w:rsidR="00EE73F7" w:rsidRDefault="00EE73F7" w:rsidP="00EE7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3F7" w:rsidRPr="00EC3C26" w:rsidRDefault="00EE73F7" w:rsidP="00EE73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3C2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2E5826" w:rsidRDefault="00EE73F7" w:rsidP="002E5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постановления Правительства Республики Тыва </w:t>
      </w:r>
    </w:p>
    <w:p w:rsidR="002E5826" w:rsidRPr="002E5826" w:rsidRDefault="002E5826" w:rsidP="002E5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826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</w:t>
      </w:r>
    </w:p>
    <w:p w:rsidR="002E5826" w:rsidRPr="002E5826" w:rsidRDefault="002E5826" w:rsidP="002E5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826">
        <w:rPr>
          <w:rFonts w:ascii="Times New Roman" w:hAnsi="Times New Roman" w:cs="Times New Roman"/>
          <w:sz w:val="28"/>
          <w:szCs w:val="28"/>
        </w:rPr>
        <w:t xml:space="preserve"> Республики Тыва «Основные направления развития </w:t>
      </w:r>
    </w:p>
    <w:p w:rsidR="002E5826" w:rsidRPr="002E5826" w:rsidRDefault="002E5826" w:rsidP="002E5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826">
        <w:rPr>
          <w:rFonts w:ascii="Times New Roman" w:hAnsi="Times New Roman" w:cs="Times New Roman"/>
          <w:sz w:val="28"/>
          <w:szCs w:val="28"/>
        </w:rPr>
        <w:t xml:space="preserve">органов записи актов гражданского состояния </w:t>
      </w:r>
    </w:p>
    <w:p w:rsidR="00F221B0" w:rsidRPr="002E5826" w:rsidRDefault="002E5826" w:rsidP="002E5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26">
        <w:rPr>
          <w:rFonts w:ascii="Times New Roman" w:hAnsi="Times New Roman" w:cs="Times New Roman"/>
          <w:sz w:val="28"/>
          <w:szCs w:val="28"/>
        </w:rPr>
        <w:t>Республики Тыва на 2018-2023 годы»</w:t>
      </w:r>
    </w:p>
    <w:p w:rsidR="00EE73F7" w:rsidRPr="00016D56" w:rsidRDefault="00EE73F7" w:rsidP="002E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3F7" w:rsidRPr="00F221B0" w:rsidRDefault="00EE73F7" w:rsidP="002E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Тыва на основании Положения, утвержденного постановлением Правительства Республики Тыва от 24 декабря 2020 г. № 658, провело правовую экспертизу </w:t>
      </w:r>
      <w:r w:rsidRPr="004A6C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4A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Республики Тыва </w:t>
      </w:r>
      <w:r w:rsidR="002E5826" w:rsidRPr="002E5826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Тыва «Основные направления развития органов записи актов гражданского состояния Республики Тыва на 2018-2023 годы»</w:t>
      </w:r>
      <w:r w:rsidRPr="002E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проект).</w:t>
      </w:r>
    </w:p>
    <w:tbl>
      <w:tblPr>
        <w:tblW w:w="96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466"/>
      </w:tblGrid>
      <w:tr w:rsidR="00EE73F7" w:rsidRPr="00016D56" w:rsidTr="00EE73F7">
        <w:trPr>
          <w:trHeight w:val="6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проекта: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8F4AA1" w:rsidP="00B8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B855D4">
              <w:rPr>
                <w:rFonts w:ascii="Times New Roman" w:hAnsi="Times New Roman" w:cs="Times New Roman"/>
                <w:sz w:val="28"/>
                <w:szCs w:val="28"/>
              </w:rPr>
              <w:t xml:space="preserve">юстиции </w:t>
            </w:r>
            <w:r w:rsidR="0029715B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</w:tc>
      </w:tr>
      <w:tr w:rsidR="00EE73F7" w:rsidRPr="00016D56" w:rsidTr="00EE73F7">
        <w:trPr>
          <w:trHeight w:val="63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проекта: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B855D4" w:rsidP="00E339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3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  <w:r w:rsidR="00EE73F7"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33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73F7"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EE73F7" w:rsidRPr="00016D56" w:rsidTr="00EE73F7">
        <w:trPr>
          <w:trHeight w:val="6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обязательных заключений (согласований):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B855D4" w:rsidRDefault="000F66A0" w:rsidP="000F66A0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</w:t>
            </w:r>
          </w:p>
          <w:p w:rsidR="00DA5066" w:rsidRPr="00B855D4" w:rsidRDefault="00DA5066" w:rsidP="00B855D4">
            <w:pPr>
              <w:tabs>
                <w:tab w:val="left" w:pos="175"/>
                <w:tab w:val="left" w:pos="418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3F7" w:rsidRPr="00016D56" w:rsidTr="00EE73F7">
        <w:trPr>
          <w:trHeight w:val="957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принятия проекта: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A0" w:rsidRPr="00B855D4" w:rsidRDefault="000F66A0" w:rsidP="000F66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5D4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855D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Тыва:</w:t>
            </w:r>
          </w:p>
          <w:p w:rsidR="000F66A0" w:rsidRPr="000F66A0" w:rsidRDefault="00DC38C2" w:rsidP="000F66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F66A0" w:rsidRPr="000F66A0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от 13 декабря 2021 г. № 787-ЗРТ «О республиканском бюджете Республики Тыва на 2022 год и на плановый период 2023 и 2024 годов</w:t>
              </w:r>
            </w:hyperlink>
            <w:r w:rsidR="000F66A0" w:rsidRPr="000F66A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A7346" w:rsidRPr="001A3742" w:rsidRDefault="00DC38C2" w:rsidP="000F66A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66A0" w:rsidRPr="000F66A0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от 15 декабря 2022 г. № 887-ЗРТ «О республиканском бюджете Республики Тыва на 2023 год и на плановый период 2024 и 2025 годов</w:t>
              </w:r>
            </w:hyperlink>
            <w:r w:rsidR="000F66A0" w:rsidRPr="000F66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E73F7" w:rsidRPr="00016D56" w:rsidTr="00EE73F7">
        <w:trPr>
          <w:trHeight w:val="4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обоснование необходимости принятия проекта:</w:t>
            </w:r>
          </w:p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A0" w:rsidRPr="00B855D4" w:rsidRDefault="00B855D4" w:rsidP="000F66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55D4">
              <w:rPr>
                <w:rFonts w:ascii="Times New Roman" w:hAnsi="Times New Roman" w:cs="Times New Roman"/>
                <w:sz w:val="28"/>
                <w:szCs w:val="28"/>
              </w:rPr>
              <w:t xml:space="preserve"> целях приведение объемов финансирования государственной программы Республики Тыва «Основные направления развития органов записи актов гражданского состояния Республики Тыва на 2018-2023 годы» (далее - Программа), утвержденной постановлением Правительства Республики Тыва от 31.10.2017 № 486 </w:t>
            </w:r>
            <w:r w:rsidR="000F66A0" w:rsidRPr="00B855D4">
              <w:rPr>
                <w:rFonts w:ascii="Times New Roman" w:hAnsi="Times New Roman" w:cs="Times New Roman"/>
                <w:sz w:val="28"/>
                <w:szCs w:val="28"/>
              </w:rPr>
              <w:t>в соответствие</w:t>
            </w:r>
            <w:r w:rsidR="000F66A0" w:rsidRPr="00B855D4">
              <w:rPr>
                <w:rFonts w:ascii="Times New Roman" w:hAnsi="Times New Roman" w:cs="Times New Roman"/>
                <w:b/>
              </w:rPr>
              <w:t xml:space="preserve"> </w:t>
            </w:r>
            <w:r w:rsidR="000F66A0" w:rsidRPr="00B855D4">
              <w:rPr>
                <w:rFonts w:ascii="Times New Roman" w:hAnsi="Times New Roman" w:cs="Times New Roman"/>
                <w:sz w:val="28"/>
                <w:szCs w:val="28"/>
              </w:rPr>
              <w:t>с Законами Республики Тыва:</w:t>
            </w:r>
          </w:p>
          <w:p w:rsidR="000F66A0" w:rsidRPr="000F66A0" w:rsidRDefault="00DC38C2" w:rsidP="000F66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66A0" w:rsidRPr="000F66A0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от 13 декабря 2021 г. № 787-ЗРТ «О республиканском бюджете Республики Тыва на 2022 год и на плановый период 2023 и 2024 годов</w:t>
              </w:r>
            </w:hyperlink>
            <w:r w:rsidR="000F66A0" w:rsidRPr="000F66A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E73F7" w:rsidRPr="00D26A50" w:rsidRDefault="00DC38C2" w:rsidP="000F66A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0F66A0" w:rsidRPr="000F66A0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от 15 декабря 2022 г. № 887-ЗРТ «О республиканском бюджете Республики Тыва на 2023 год и на плановый период 2024 и 2025 годов</w:t>
              </w:r>
            </w:hyperlink>
            <w:r w:rsidR="000F66A0" w:rsidRPr="000F66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E73F7" w:rsidRPr="00016D56" w:rsidTr="00EE73F7">
        <w:trPr>
          <w:trHeight w:val="6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законодательству: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</w:p>
        </w:tc>
      </w:tr>
      <w:tr w:rsidR="00EE73F7" w:rsidRPr="00016D56" w:rsidTr="00EE73F7">
        <w:trPr>
          <w:trHeight w:val="63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Коррупциогенные</w:t>
            </w:r>
            <w:proofErr w:type="spellEnd"/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факторы: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E73F7" w:rsidRPr="00016D56" w:rsidTr="00EE73F7">
        <w:trPr>
          <w:trHeight w:val="65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юридической техники: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B855D4" w:rsidP="000C4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EE73F7" w:rsidRPr="00016D56" w:rsidTr="00EE73F7">
        <w:trPr>
          <w:trHeight w:val="97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 в Прокуратуру Республики Тыва (Управление Министерства юстиции РФ по Республике Тыва)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направлен в Прокуратуру Республики Тыва</w:t>
            </w:r>
          </w:p>
        </w:tc>
      </w:tr>
      <w:tr w:rsidR="00EE73F7" w:rsidRPr="00016D56" w:rsidTr="00EE73F7">
        <w:trPr>
          <w:trHeight w:val="31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Согласовывает</w:t>
            </w:r>
          </w:p>
        </w:tc>
      </w:tr>
      <w:tr w:rsidR="00EE73F7" w:rsidRPr="00016D56" w:rsidTr="00EE73F7">
        <w:trPr>
          <w:trHeight w:val="128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Рекомендации: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7" w:rsidRPr="00016D56" w:rsidRDefault="00EE73F7" w:rsidP="00EE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Представить проект для рассмотрения на заседании Правительства Республики Тыва после получения информации Прокуратуры Республики Тыва о его согласовании.</w:t>
            </w:r>
          </w:p>
        </w:tc>
      </w:tr>
    </w:tbl>
    <w:p w:rsidR="00EE73F7" w:rsidRPr="00016D56" w:rsidRDefault="00EE73F7" w:rsidP="00EE73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3F7" w:rsidRPr="00016D56" w:rsidRDefault="00EE73F7" w:rsidP="00EE73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3F7" w:rsidRPr="00016D56" w:rsidRDefault="00EE73F7" w:rsidP="00EE73F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B0" w:rsidRDefault="00DC38C2" w:rsidP="00012E7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F22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2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2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4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Очур</w:t>
      </w:r>
      <w:proofErr w:type="spellEnd"/>
    </w:p>
    <w:p w:rsidR="00F221B0" w:rsidRDefault="00F221B0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221B0" w:rsidRDefault="00F221B0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F221B0" w:rsidRDefault="00F221B0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6D7BA9" w:rsidRDefault="006D7BA9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76827" w:rsidRDefault="00776827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76827" w:rsidRDefault="00776827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76827" w:rsidRDefault="00776827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76827" w:rsidRDefault="00776827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76827" w:rsidRDefault="00776827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A427F4" w:rsidRDefault="00B855D4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proofErr w:type="spellStart"/>
      <w:r>
        <w:rPr>
          <w:rFonts w:ascii="Times New Roman" w:hAnsi="Times New Roman" w:cs="Times New Roman"/>
          <w:i/>
          <w:sz w:val="20"/>
        </w:rPr>
        <w:t>Тукар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М.С.</w:t>
      </w:r>
      <w:r w:rsidR="00F24295">
        <w:rPr>
          <w:rFonts w:ascii="Times New Roman" w:hAnsi="Times New Roman" w:cs="Times New Roman"/>
          <w:i/>
          <w:sz w:val="20"/>
        </w:rPr>
        <w:t xml:space="preserve">, </w:t>
      </w:r>
    </w:p>
    <w:p w:rsidR="002334AE" w:rsidRPr="00EE73F7" w:rsidRDefault="00B855D4" w:rsidP="00EE73F7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2-33-50</w:t>
      </w:r>
    </w:p>
    <w:sectPr w:rsidR="002334AE" w:rsidRPr="00EE73F7" w:rsidSect="00EE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CAD"/>
    <w:multiLevelType w:val="hybridMultilevel"/>
    <w:tmpl w:val="F58EE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66132"/>
    <w:multiLevelType w:val="hybridMultilevel"/>
    <w:tmpl w:val="FCE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39C"/>
    <w:rsid w:val="00007E73"/>
    <w:rsid w:val="00012E7D"/>
    <w:rsid w:val="000419AC"/>
    <w:rsid w:val="00055D4B"/>
    <w:rsid w:val="00062FC0"/>
    <w:rsid w:val="000A56DC"/>
    <w:rsid w:val="000C4C06"/>
    <w:rsid w:val="000F66A0"/>
    <w:rsid w:val="00140478"/>
    <w:rsid w:val="001746DB"/>
    <w:rsid w:val="001A3742"/>
    <w:rsid w:val="001A7346"/>
    <w:rsid w:val="001F1C4C"/>
    <w:rsid w:val="00224916"/>
    <w:rsid w:val="002334AE"/>
    <w:rsid w:val="0023739C"/>
    <w:rsid w:val="0028507A"/>
    <w:rsid w:val="00286D75"/>
    <w:rsid w:val="0029715B"/>
    <w:rsid w:val="002E5826"/>
    <w:rsid w:val="003B7C45"/>
    <w:rsid w:val="003D12D2"/>
    <w:rsid w:val="003F451C"/>
    <w:rsid w:val="00427C91"/>
    <w:rsid w:val="0046359E"/>
    <w:rsid w:val="00463847"/>
    <w:rsid w:val="0047372D"/>
    <w:rsid w:val="004A7251"/>
    <w:rsid w:val="004C4030"/>
    <w:rsid w:val="005234F3"/>
    <w:rsid w:val="005B162D"/>
    <w:rsid w:val="005C26DB"/>
    <w:rsid w:val="005C6F67"/>
    <w:rsid w:val="005E4C50"/>
    <w:rsid w:val="006031E2"/>
    <w:rsid w:val="006975F8"/>
    <w:rsid w:val="006D7BA9"/>
    <w:rsid w:val="006E6E2D"/>
    <w:rsid w:val="00741351"/>
    <w:rsid w:val="00776827"/>
    <w:rsid w:val="00807213"/>
    <w:rsid w:val="00820722"/>
    <w:rsid w:val="00856B7D"/>
    <w:rsid w:val="008C7A3E"/>
    <w:rsid w:val="008F4AA1"/>
    <w:rsid w:val="009575AD"/>
    <w:rsid w:val="009C4FEC"/>
    <w:rsid w:val="009F537A"/>
    <w:rsid w:val="00A36BEF"/>
    <w:rsid w:val="00A427F4"/>
    <w:rsid w:val="00AF57E0"/>
    <w:rsid w:val="00B15061"/>
    <w:rsid w:val="00B27AB9"/>
    <w:rsid w:val="00B855D4"/>
    <w:rsid w:val="00B86401"/>
    <w:rsid w:val="00BF3550"/>
    <w:rsid w:val="00BF3EDD"/>
    <w:rsid w:val="00C65AA6"/>
    <w:rsid w:val="00C73B65"/>
    <w:rsid w:val="00C83601"/>
    <w:rsid w:val="00CA6B6B"/>
    <w:rsid w:val="00CC1691"/>
    <w:rsid w:val="00CE1A58"/>
    <w:rsid w:val="00D14295"/>
    <w:rsid w:val="00D25AF1"/>
    <w:rsid w:val="00D34910"/>
    <w:rsid w:val="00D47900"/>
    <w:rsid w:val="00D64385"/>
    <w:rsid w:val="00DA5066"/>
    <w:rsid w:val="00DC30B5"/>
    <w:rsid w:val="00DC38C2"/>
    <w:rsid w:val="00DE0802"/>
    <w:rsid w:val="00DF0B3A"/>
    <w:rsid w:val="00E0107F"/>
    <w:rsid w:val="00E339A6"/>
    <w:rsid w:val="00E91448"/>
    <w:rsid w:val="00E93A28"/>
    <w:rsid w:val="00EA1202"/>
    <w:rsid w:val="00EE73F7"/>
    <w:rsid w:val="00F221B0"/>
    <w:rsid w:val="00F24295"/>
    <w:rsid w:val="00F34B84"/>
    <w:rsid w:val="00F860FD"/>
    <w:rsid w:val="00FA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F51416-6208-40BF-B3F8-DE790A1B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F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E73F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EE73F7"/>
    <w:rPr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E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3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3742"/>
    <w:pPr>
      <w:ind w:left="720"/>
      <w:contextualSpacing/>
    </w:pPr>
  </w:style>
  <w:style w:type="character" w:styleId="a8">
    <w:name w:val="Hyperlink"/>
    <w:uiPriority w:val="99"/>
    <w:unhideWhenUsed/>
    <w:rsid w:val="00B85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1642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61642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just-rt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561642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642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Сылдыс Туменович</dc:creator>
  <cp:lastModifiedBy>u0101</cp:lastModifiedBy>
  <cp:revision>6</cp:revision>
  <dcterms:created xsi:type="dcterms:W3CDTF">2023-03-30T02:25:00Z</dcterms:created>
  <dcterms:modified xsi:type="dcterms:W3CDTF">2023-04-04T03:21:00Z</dcterms:modified>
</cp:coreProperties>
</file>